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860" w:rsidRPr="00985860" w:rsidRDefault="00985860">
      <w:pPr>
        <w:pStyle w:val="ConsPlusNormal"/>
        <w:outlineLvl w:val="0"/>
      </w:pPr>
    </w:p>
    <w:p w:rsidR="00985860" w:rsidRPr="00985860" w:rsidRDefault="00985860">
      <w:pPr>
        <w:pStyle w:val="ConsPlusTitle"/>
        <w:jc w:val="center"/>
        <w:outlineLvl w:val="0"/>
      </w:pPr>
      <w:r w:rsidRPr="00985860">
        <w:t>ЛЕНИНГРАДСКИЙ ОБЛАСТНОЙ КОМИТЕТ ПО УПРАВЛЕНИЮ</w:t>
      </w:r>
    </w:p>
    <w:p w:rsidR="00985860" w:rsidRPr="00985860" w:rsidRDefault="00985860">
      <w:pPr>
        <w:pStyle w:val="ConsPlusTitle"/>
        <w:jc w:val="center"/>
      </w:pPr>
      <w:r w:rsidRPr="00985860">
        <w:t>ГОСУДАРСТВЕННЫМ ИМУЩЕСТВОМ</w:t>
      </w:r>
    </w:p>
    <w:p w:rsidR="00985860" w:rsidRPr="00985860" w:rsidRDefault="00985860">
      <w:pPr>
        <w:pStyle w:val="ConsPlusTitle"/>
        <w:jc w:val="center"/>
      </w:pPr>
    </w:p>
    <w:p w:rsidR="00985860" w:rsidRPr="00985860" w:rsidRDefault="00985860">
      <w:pPr>
        <w:pStyle w:val="ConsPlusTitle"/>
        <w:jc w:val="center"/>
      </w:pPr>
      <w:r w:rsidRPr="00985860">
        <w:t>ПРИКАЗ</w:t>
      </w:r>
    </w:p>
    <w:p w:rsidR="00985860" w:rsidRPr="00985860" w:rsidRDefault="00985860">
      <w:pPr>
        <w:pStyle w:val="ConsPlusTitle"/>
        <w:jc w:val="center"/>
      </w:pPr>
      <w:r w:rsidRPr="00985860">
        <w:t>от 26 февраля 2018 г. N 6</w:t>
      </w:r>
    </w:p>
    <w:p w:rsidR="00985860" w:rsidRPr="00985860" w:rsidRDefault="00985860">
      <w:pPr>
        <w:pStyle w:val="ConsPlusTitle"/>
        <w:jc w:val="center"/>
      </w:pPr>
    </w:p>
    <w:p w:rsidR="00985860" w:rsidRPr="00985860" w:rsidRDefault="00985860">
      <w:pPr>
        <w:pStyle w:val="ConsPlusTitle"/>
        <w:jc w:val="center"/>
      </w:pPr>
      <w:r w:rsidRPr="00985860">
        <w:t>ОБ УТВЕРЖДЕНИИ ФОРМЫ И СРОК</w:t>
      </w:r>
      <w:bookmarkStart w:id="0" w:name="_GoBack"/>
      <w:bookmarkEnd w:id="0"/>
      <w:r w:rsidRPr="00985860">
        <w:t>ОВ НАПРАВЛЕНИЯ ЗАЯВКИ</w:t>
      </w:r>
    </w:p>
    <w:p w:rsidR="00985860" w:rsidRPr="00985860" w:rsidRDefault="00985860">
      <w:pPr>
        <w:pStyle w:val="ConsPlusTitle"/>
        <w:jc w:val="center"/>
      </w:pPr>
      <w:r w:rsidRPr="00985860">
        <w:t>НА ПРЕДОСТАВЛЕНИЕ СУБСИДИИ БЮДЖЕТАМ МУНИЦИПАЛЬНЫХ РАЙОНОВ</w:t>
      </w:r>
    </w:p>
    <w:p w:rsidR="00985860" w:rsidRPr="00985860" w:rsidRDefault="00985860">
      <w:pPr>
        <w:pStyle w:val="ConsPlusTitle"/>
        <w:jc w:val="center"/>
      </w:pPr>
      <w:r w:rsidRPr="00985860">
        <w:t>И ГОРОДСКОГО ОКРУГА ЛЕНИНГРАДСКОЙ ОБЛАСТИ НА ПРОВЕДЕНИЕ</w:t>
      </w:r>
    </w:p>
    <w:p w:rsidR="00985860" w:rsidRPr="00985860" w:rsidRDefault="00985860">
      <w:pPr>
        <w:pStyle w:val="ConsPlusTitle"/>
        <w:jc w:val="center"/>
      </w:pPr>
      <w:r w:rsidRPr="00985860">
        <w:t>КОМПЛЕКСНЫХ КАДАСТРОВЫХ РАБОТ</w:t>
      </w:r>
    </w:p>
    <w:p w:rsidR="00985860" w:rsidRPr="00985860" w:rsidRDefault="00985860">
      <w:pPr>
        <w:pStyle w:val="ConsPlusNormal"/>
        <w:ind w:firstLine="540"/>
        <w:jc w:val="both"/>
      </w:pPr>
    </w:p>
    <w:p w:rsidR="00985860" w:rsidRPr="00985860" w:rsidRDefault="00985860">
      <w:pPr>
        <w:pStyle w:val="ConsPlusNormal"/>
        <w:ind w:firstLine="540"/>
        <w:jc w:val="both"/>
      </w:pPr>
      <w:r w:rsidRPr="00985860">
        <w:t xml:space="preserve">В соответствии с </w:t>
      </w:r>
      <w:hyperlink r:id="rId5" w:history="1">
        <w:r w:rsidRPr="00985860">
          <w:t>пунктом 3.1</w:t>
        </w:r>
      </w:hyperlink>
      <w:r w:rsidRPr="00985860">
        <w:t xml:space="preserve"> порядка предоставления и расходования субсидий бюджетам муниципальных районов и городского округа Ленинградской области на проведение комплексных кадастровых работ, утвержденного постановлением Правительства Ленинградской области от 13.02.2018 N 43 "Об утверждении Порядка предоставления и расходования субсидий бюджетам муниципальных районов и городского округа Ленинградской области на проведение комплексных кадастровых работ", приказываю:</w:t>
      </w:r>
    </w:p>
    <w:p w:rsidR="00985860" w:rsidRPr="00985860" w:rsidRDefault="00985860">
      <w:pPr>
        <w:pStyle w:val="ConsPlusNormal"/>
        <w:ind w:firstLine="540"/>
        <w:jc w:val="both"/>
      </w:pPr>
    </w:p>
    <w:p w:rsidR="00985860" w:rsidRPr="00985860" w:rsidRDefault="00985860">
      <w:pPr>
        <w:pStyle w:val="ConsPlusNormal"/>
        <w:ind w:firstLine="540"/>
        <w:jc w:val="both"/>
      </w:pPr>
      <w:r w:rsidRPr="00985860">
        <w:t xml:space="preserve">1. Утвердить форму </w:t>
      </w:r>
      <w:hyperlink w:anchor="P39" w:history="1">
        <w:r w:rsidRPr="00985860">
          <w:t>заявки</w:t>
        </w:r>
      </w:hyperlink>
      <w:r w:rsidRPr="00985860">
        <w:t xml:space="preserve"> на предоставление субсидии из бюджета Ленинградской области в целях </w:t>
      </w:r>
      <w:proofErr w:type="spellStart"/>
      <w:r w:rsidRPr="00985860">
        <w:t>софинансирования</w:t>
      </w:r>
      <w:proofErr w:type="spellEnd"/>
      <w:r w:rsidRPr="00985860">
        <w:t xml:space="preserve"> проведения комплексных кадастровых работ на территории Ленинградской области согласно приложению N 1 к настоящему приказу.</w:t>
      </w:r>
    </w:p>
    <w:p w:rsidR="00985860" w:rsidRPr="00985860" w:rsidRDefault="00985860">
      <w:pPr>
        <w:pStyle w:val="ConsPlusNormal"/>
        <w:spacing w:before="220"/>
        <w:ind w:firstLine="540"/>
        <w:jc w:val="both"/>
      </w:pPr>
      <w:r w:rsidRPr="00985860">
        <w:t>2. Установить срок направления заявки на предоставление субсидии бюджетам муниципальных районов и городского округа Ленинградской области на проведение комплексных кадастровых работ не позднее 27 февраля года выполнения комплексных кадастровых работ.</w:t>
      </w:r>
    </w:p>
    <w:p w:rsidR="00985860" w:rsidRPr="00985860" w:rsidRDefault="00985860">
      <w:pPr>
        <w:pStyle w:val="ConsPlusNormal"/>
        <w:spacing w:before="220"/>
        <w:ind w:firstLine="540"/>
        <w:jc w:val="both"/>
      </w:pPr>
      <w:r w:rsidRPr="00985860">
        <w:t xml:space="preserve">3. Контроль за исполнением настоящего приказа возложить на заместителя председателя Ленинградского областного комитета по управлению государственным имуществом </w:t>
      </w:r>
      <w:proofErr w:type="spellStart"/>
      <w:r w:rsidRPr="00985860">
        <w:t>Б.В.Яровенко</w:t>
      </w:r>
      <w:proofErr w:type="spellEnd"/>
      <w:r w:rsidRPr="00985860">
        <w:t>.</w:t>
      </w:r>
    </w:p>
    <w:p w:rsidR="00985860" w:rsidRPr="00985860" w:rsidRDefault="00985860">
      <w:pPr>
        <w:pStyle w:val="ConsPlusNormal"/>
        <w:ind w:firstLine="540"/>
        <w:jc w:val="both"/>
      </w:pPr>
    </w:p>
    <w:p w:rsidR="00985860" w:rsidRPr="00985860" w:rsidRDefault="00985860">
      <w:pPr>
        <w:pStyle w:val="ConsPlusNormal"/>
        <w:jc w:val="right"/>
      </w:pPr>
      <w:r w:rsidRPr="00985860">
        <w:t>Председатель комитета</w:t>
      </w:r>
    </w:p>
    <w:p w:rsidR="00985860" w:rsidRPr="00985860" w:rsidRDefault="00985860">
      <w:pPr>
        <w:pStyle w:val="ConsPlusNormal"/>
        <w:jc w:val="right"/>
      </w:pPr>
      <w:proofErr w:type="spellStart"/>
      <w:r w:rsidRPr="00985860">
        <w:t>Э.В.Салтыков</w:t>
      </w:r>
      <w:proofErr w:type="spellEnd"/>
    </w:p>
    <w:p w:rsidR="00985860" w:rsidRPr="00985860" w:rsidRDefault="00985860">
      <w:pPr>
        <w:pStyle w:val="ConsPlusNormal"/>
        <w:ind w:firstLine="540"/>
        <w:jc w:val="both"/>
      </w:pPr>
    </w:p>
    <w:p w:rsidR="00985860" w:rsidRPr="00985860" w:rsidRDefault="00985860">
      <w:pPr>
        <w:pStyle w:val="ConsPlusNormal"/>
        <w:ind w:firstLine="540"/>
        <w:jc w:val="both"/>
      </w:pPr>
    </w:p>
    <w:p w:rsidR="00985860" w:rsidRPr="00985860" w:rsidRDefault="00985860">
      <w:pPr>
        <w:pStyle w:val="ConsPlusNormal"/>
        <w:ind w:firstLine="540"/>
        <w:jc w:val="both"/>
      </w:pPr>
    </w:p>
    <w:p w:rsidR="00985860" w:rsidRPr="00985860" w:rsidRDefault="00985860">
      <w:pPr>
        <w:pStyle w:val="ConsPlusNormal"/>
        <w:ind w:firstLine="540"/>
        <w:jc w:val="both"/>
      </w:pPr>
    </w:p>
    <w:p w:rsidR="00985860" w:rsidRPr="00985860" w:rsidRDefault="00985860">
      <w:pPr>
        <w:pStyle w:val="ConsPlusNormal"/>
        <w:ind w:firstLine="540"/>
        <w:jc w:val="both"/>
      </w:pPr>
    </w:p>
    <w:p w:rsidR="00985860" w:rsidRPr="00985860" w:rsidRDefault="00985860">
      <w:pPr>
        <w:pStyle w:val="ConsPlusNormal"/>
        <w:jc w:val="right"/>
        <w:outlineLvl w:val="0"/>
      </w:pPr>
      <w:r w:rsidRPr="00985860">
        <w:t>ПРИЛОЖЕНИЕ N 1</w:t>
      </w:r>
    </w:p>
    <w:p w:rsidR="00985860" w:rsidRPr="00985860" w:rsidRDefault="00985860">
      <w:pPr>
        <w:pStyle w:val="ConsPlusNormal"/>
        <w:jc w:val="right"/>
      </w:pPr>
      <w:r w:rsidRPr="00985860">
        <w:t>к приказу Ленинградского</w:t>
      </w:r>
    </w:p>
    <w:p w:rsidR="00985860" w:rsidRPr="00985860" w:rsidRDefault="00985860">
      <w:pPr>
        <w:pStyle w:val="ConsPlusNormal"/>
        <w:jc w:val="right"/>
      </w:pPr>
      <w:r w:rsidRPr="00985860">
        <w:t>областного комитета по управлению</w:t>
      </w:r>
    </w:p>
    <w:p w:rsidR="00985860" w:rsidRPr="00985860" w:rsidRDefault="00985860">
      <w:pPr>
        <w:pStyle w:val="ConsPlusNormal"/>
        <w:jc w:val="right"/>
      </w:pPr>
      <w:r w:rsidRPr="00985860">
        <w:t>государственным имуществом</w:t>
      </w:r>
    </w:p>
    <w:p w:rsidR="00985860" w:rsidRPr="00985860" w:rsidRDefault="00985860">
      <w:pPr>
        <w:pStyle w:val="ConsPlusNormal"/>
        <w:jc w:val="right"/>
      </w:pPr>
      <w:r w:rsidRPr="00985860">
        <w:t>от 26.02.2018 N 6</w:t>
      </w:r>
    </w:p>
    <w:p w:rsidR="00985860" w:rsidRPr="00985860" w:rsidRDefault="00985860">
      <w:pPr>
        <w:pStyle w:val="ConsPlusNormal"/>
        <w:ind w:firstLine="540"/>
        <w:jc w:val="both"/>
      </w:pPr>
    </w:p>
    <w:p w:rsidR="00985860" w:rsidRPr="00985860" w:rsidRDefault="00985860">
      <w:pPr>
        <w:pStyle w:val="ConsPlusNormal"/>
        <w:jc w:val="right"/>
      </w:pPr>
      <w:r w:rsidRPr="00985860">
        <w:t>Форма</w:t>
      </w:r>
    </w:p>
    <w:p w:rsidR="00985860" w:rsidRPr="00985860" w:rsidRDefault="00985860">
      <w:pPr>
        <w:pStyle w:val="ConsPlusNormal"/>
        <w:ind w:firstLine="540"/>
        <w:jc w:val="both"/>
      </w:pPr>
    </w:p>
    <w:p w:rsidR="00985860" w:rsidRPr="00985860" w:rsidRDefault="00985860">
      <w:pPr>
        <w:pStyle w:val="ConsPlusNonformat"/>
        <w:jc w:val="both"/>
      </w:pPr>
      <w:r w:rsidRPr="00985860">
        <w:t xml:space="preserve">                                                          Председателю</w:t>
      </w:r>
    </w:p>
    <w:p w:rsidR="00985860" w:rsidRPr="00985860" w:rsidRDefault="00985860">
      <w:pPr>
        <w:pStyle w:val="ConsPlusNonformat"/>
        <w:jc w:val="both"/>
      </w:pPr>
      <w:r w:rsidRPr="00985860">
        <w:t xml:space="preserve">                                                  Ленинградского областного</w:t>
      </w:r>
    </w:p>
    <w:p w:rsidR="00985860" w:rsidRPr="00985860" w:rsidRDefault="00985860">
      <w:pPr>
        <w:pStyle w:val="ConsPlusNonformat"/>
        <w:jc w:val="both"/>
      </w:pPr>
      <w:r w:rsidRPr="00985860">
        <w:t xml:space="preserve">                                                   комитета по управлению</w:t>
      </w:r>
    </w:p>
    <w:p w:rsidR="00985860" w:rsidRPr="00985860" w:rsidRDefault="00985860">
      <w:pPr>
        <w:pStyle w:val="ConsPlusNonformat"/>
        <w:jc w:val="both"/>
      </w:pPr>
      <w:r w:rsidRPr="00985860">
        <w:t xml:space="preserve">                                                       государственным</w:t>
      </w:r>
    </w:p>
    <w:p w:rsidR="00985860" w:rsidRPr="00985860" w:rsidRDefault="00985860">
      <w:pPr>
        <w:pStyle w:val="ConsPlusNonformat"/>
        <w:jc w:val="both"/>
      </w:pPr>
      <w:r w:rsidRPr="00985860">
        <w:t xml:space="preserve">                                                          имуществом</w:t>
      </w:r>
    </w:p>
    <w:p w:rsidR="00985860" w:rsidRPr="00985860" w:rsidRDefault="00985860">
      <w:pPr>
        <w:pStyle w:val="ConsPlusNonformat"/>
        <w:jc w:val="both"/>
      </w:pPr>
    </w:p>
    <w:p w:rsidR="00985860" w:rsidRPr="00985860" w:rsidRDefault="00985860">
      <w:pPr>
        <w:pStyle w:val="ConsPlusNonformat"/>
        <w:jc w:val="both"/>
      </w:pPr>
      <w:bookmarkStart w:id="1" w:name="P39"/>
      <w:bookmarkEnd w:id="1"/>
      <w:r w:rsidRPr="00985860">
        <w:t xml:space="preserve">                                  ЗАЯВКА</w:t>
      </w:r>
    </w:p>
    <w:p w:rsidR="00985860" w:rsidRPr="00985860" w:rsidRDefault="00985860">
      <w:pPr>
        <w:pStyle w:val="ConsPlusNonformat"/>
        <w:jc w:val="both"/>
      </w:pPr>
      <w:r w:rsidRPr="00985860">
        <w:t xml:space="preserve">               ____________________________________________</w:t>
      </w:r>
    </w:p>
    <w:p w:rsidR="00985860" w:rsidRPr="00985860" w:rsidRDefault="00985860">
      <w:pPr>
        <w:pStyle w:val="ConsPlusNonformat"/>
        <w:jc w:val="both"/>
      </w:pPr>
      <w:r w:rsidRPr="00985860">
        <w:t xml:space="preserve">                 (наименование муниципального образования)</w:t>
      </w:r>
    </w:p>
    <w:p w:rsidR="00985860" w:rsidRPr="00985860" w:rsidRDefault="00985860">
      <w:pPr>
        <w:pStyle w:val="ConsPlusNonformat"/>
        <w:jc w:val="both"/>
      </w:pPr>
    </w:p>
    <w:p w:rsidR="00985860" w:rsidRPr="00985860" w:rsidRDefault="00985860">
      <w:pPr>
        <w:pStyle w:val="ConsPlusNonformat"/>
        <w:jc w:val="both"/>
      </w:pPr>
      <w:r w:rsidRPr="00985860">
        <w:lastRenderedPageBreak/>
        <w:t xml:space="preserve">    на  предоставление  субсидии  в _______ году  из  бюджета Ленинградской</w:t>
      </w:r>
    </w:p>
    <w:p w:rsidR="00985860" w:rsidRPr="00985860" w:rsidRDefault="00985860">
      <w:pPr>
        <w:pStyle w:val="ConsPlusNonformat"/>
        <w:jc w:val="both"/>
      </w:pPr>
      <w:r w:rsidRPr="00985860">
        <w:t>области бюджету ___________________________________________________________</w:t>
      </w:r>
    </w:p>
    <w:p w:rsidR="00985860" w:rsidRPr="00985860" w:rsidRDefault="00985860">
      <w:pPr>
        <w:pStyle w:val="ConsPlusNonformat"/>
        <w:jc w:val="both"/>
      </w:pPr>
      <w:r w:rsidRPr="00985860">
        <w:t xml:space="preserve">            (наименование муниципального образования Ленинградской области)</w:t>
      </w:r>
    </w:p>
    <w:p w:rsidR="00985860" w:rsidRPr="00985860" w:rsidRDefault="00985860">
      <w:pPr>
        <w:pStyle w:val="ConsPlusNonformat"/>
        <w:jc w:val="both"/>
      </w:pPr>
      <w:r w:rsidRPr="00985860">
        <w:t xml:space="preserve">    в  целях  </w:t>
      </w:r>
      <w:proofErr w:type="spellStart"/>
      <w:r w:rsidRPr="00985860">
        <w:t>софинансирования</w:t>
      </w:r>
      <w:proofErr w:type="spellEnd"/>
      <w:r w:rsidRPr="00985860">
        <w:t xml:space="preserve">  проведения  комплексных кадастровых работ в</w:t>
      </w:r>
    </w:p>
    <w:p w:rsidR="00985860" w:rsidRPr="00985860" w:rsidRDefault="00985860">
      <w:pPr>
        <w:pStyle w:val="ConsPlusNonformat"/>
        <w:jc w:val="both"/>
      </w:pPr>
      <w:r w:rsidRPr="00985860">
        <w:t>объеме _________ тыс. рублей.</w:t>
      </w:r>
    </w:p>
    <w:p w:rsidR="00985860" w:rsidRPr="00985860" w:rsidRDefault="00985860">
      <w:pPr>
        <w:pStyle w:val="ConsPlusNonformat"/>
        <w:jc w:val="both"/>
      </w:pPr>
    </w:p>
    <w:p w:rsidR="00985860" w:rsidRPr="00985860" w:rsidRDefault="00985860">
      <w:pPr>
        <w:pStyle w:val="ConsPlusNonformat"/>
        <w:jc w:val="both"/>
      </w:pPr>
      <w:r w:rsidRPr="00985860">
        <w:t xml:space="preserve">    В случае отбора _______________________________________________________</w:t>
      </w:r>
    </w:p>
    <w:p w:rsidR="00985860" w:rsidRPr="00985860" w:rsidRDefault="00985860">
      <w:pPr>
        <w:pStyle w:val="ConsPlusNonformat"/>
        <w:jc w:val="both"/>
      </w:pPr>
      <w:r w:rsidRPr="00985860">
        <w:t xml:space="preserve">            (наименование муниципального образования Ленинградской области)</w:t>
      </w:r>
    </w:p>
    <w:p w:rsidR="00985860" w:rsidRPr="00985860" w:rsidRDefault="00985860">
      <w:pPr>
        <w:pStyle w:val="ConsPlusNonformat"/>
        <w:jc w:val="both"/>
      </w:pPr>
      <w:r w:rsidRPr="00985860">
        <w:t>в   число   муниципальных   образований   для    предоставления    субсидии</w:t>
      </w:r>
    </w:p>
    <w:p w:rsidR="00985860" w:rsidRPr="00985860" w:rsidRDefault="00985860">
      <w:pPr>
        <w:pStyle w:val="ConsPlusNonformat"/>
        <w:jc w:val="both"/>
      </w:pPr>
      <w:r w:rsidRPr="00985860">
        <w:t>___________________________________________________________________________</w:t>
      </w:r>
    </w:p>
    <w:p w:rsidR="00985860" w:rsidRPr="00985860" w:rsidRDefault="00985860">
      <w:pPr>
        <w:pStyle w:val="ConsPlusNonformat"/>
        <w:jc w:val="both"/>
      </w:pPr>
      <w:r w:rsidRPr="00985860">
        <w:t xml:space="preserve">                 (наименование муниципального образования)</w:t>
      </w:r>
    </w:p>
    <w:p w:rsidR="00985860" w:rsidRPr="00985860" w:rsidRDefault="00985860">
      <w:pPr>
        <w:pStyle w:val="ConsPlusNonformat"/>
        <w:jc w:val="both"/>
      </w:pPr>
      <w:r w:rsidRPr="00985860">
        <w:t xml:space="preserve">    берет  на  себя  обязательства  по  обеспечению  соответствия  значений</w:t>
      </w:r>
    </w:p>
    <w:p w:rsidR="00985860" w:rsidRPr="00985860" w:rsidRDefault="00985860">
      <w:pPr>
        <w:pStyle w:val="ConsPlusNonformat"/>
        <w:jc w:val="both"/>
      </w:pPr>
      <w:r w:rsidRPr="00985860">
        <w:t>показателей,   устанавливаемых   муниципальной   программой   (мероприятием</w:t>
      </w:r>
    </w:p>
    <w:p w:rsidR="00985860" w:rsidRPr="00985860" w:rsidRDefault="00985860">
      <w:pPr>
        <w:pStyle w:val="ConsPlusNonformat"/>
        <w:jc w:val="both"/>
      </w:pPr>
      <w:r w:rsidRPr="00985860">
        <w:t>программы),  предусматривающей  проведение комплексных кадастровых работ на</w:t>
      </w:r>
    </w:p>
    <w:p w:rsidR="00985860" w:rsidRPr="00985860" w:rsidRDefault="00985860">
      <w:pPr>
        <w:pStyle w:val="ConsPlusNonformat"/>
        <w:jc w:val="both"/>
      </w:pPr>
      <w:r w:rsidRPr="00985860">
        <w:t>территории     муниципального     образования,     значениям    показателей</w:t>
      </w:r>
    </w:p>
    <w:p w:rsidR="00985860" w:rsidRPr="00985860" w:rsidRDefault="00985860">
      <w:pPr>
        <w:pStyle w:val="ConsPlusNonformat"/>
        <w:jc w:val="both"/>
      </w:pPr>
      <w:r w:rsidRPr="00985860">
        <w:t>результативности  предоставления  субсидии  в  отношении  нижеперечисленных</w:t>
      </w:r>
    </w:p>
    <w:p w:rsidR="00985860" w:rsidRPr="00985860" w:rsidRDefault="00985860">
      <w:pPr>
        <w:pStyle w:val="ConsPlusNonformat"/>
        <w:jc w:val="both"/>
      </w:pPr>
      <w:r w:rsidRPr="00985860">
        <w:t>кадастровых кварталов:</w:t>
      </w:r>
    </w:p>
    <w:p w:rsidR="00985860" w:rsidRPr="00985860" w:rsidRDefault="00985860">
      <w:pPr>
        <w:pStyle w:val="ConsPlusNonformat"/>
        <w:jc w:val="both"/>
      </w:pPr>
      <w:r w:rsidRPr="00985860">
        <w:t>1.</w:t>
      </w:r>
    </w:p>
    <w:p w:rsidR="00985860" w:rsidRPr="00985860" w:rsidRDefault="00985860">
      <w:pPr>
        <w:pStyle w:val="ConsPlusNonformat"/>
        <w:jc w:val="both"/>
      </w:pPr>
      <w:r w:rsidRPr="00985860">
        <w:t>2.</w:t>
      </w:r>
    </w:p>
    <w:p w:rsidR="00985860" w:rsidRPr="00985860" w:rsidRDefault="00985860">
      <w:pPr>
        <w:pStyle w:val="ConsPlusNonformat"/>
        <w:jc w:val="both"/>
      </w:pPr>
      <w:r w:rsidRPr="00985860">
        <w:t>3.</w:t>
      </w:r>
    </w:p>
    <w:p w:rsidR="00985860" w:rsidRPr="00985860" w:rsidRDefault="00985860">
      <w:pPr>
        <w:pStyle w:val="ConsPlusNonformat"/>
        <w:jc w:val="both"/>
      </w:pPr>
      <w:r w:rsidRPr="00985860">
        <w:t>...</w:t>
      </w:r>
    </w:p>
    <w:p w:rsidR="00985860" w:rsidRPr="00985860" w:rsidRDefault="00985860">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30"/>
        <w:gridCol w:w="2041"/>
      </w:tblGrid>
      <w:tr w:rsidR="00985860" w:rsidRPr="00985860">
        <w:tc>
          <w:tcPr>
            <w:tcW w:w="7030" w:type="dxa"/>
          </w:tcPr>
          <w:p w:rsidR="00985860" w:rsidRPr="00985860" w:rsidRDefault="00985860">
            <w:pPr>
              <w:pStyle w:val="ConsPlusNormal"/>
              <w:jc w:val="center"/>
            </w:pPr>
            <w:r w:rsidRPr="00985860">
              <w:t>Показатель</w:t>
            </w:r>
          </w:p>
        </w:tc>
        <w:tc>
          <w:tcPr>
            <w:tcW w:w="2041" w:type="dxa"/>
          </w:tcPr>
          <w:p w:rsidR="00985860" w:rsidRPr="00985860" w:rsidRDefault="00985860">
            <w:pPr>
              <w:pStyle w:val="ConsPlusNormal"/>
              <w:jc w:val="center"/>
            </w:pPr>
            <w:r w:rsidRPr="00985860">
              <w:t>Значение показателя</w:t>
            </w:r>
          </w:p>
        </w:tc>
      </w:tr>
      <w:tr w:rsidR="00985860" w:rsidRPr="00985860">
        <w:tc>
          <w:tcPr>
            <w:tcW w:w="7030" w:type="dxa"/>
          </w:tcPr>
          <w:p w:rsidR="00985860" w:rsidRPr="00985860" w:rsidRDefault="00985860">
            <w:pPr>
              <w:pStyle w:val="ConsPlusNormal"/>
              <w:jc w:val="center"/>
            </w:pPr>
            <w:r w:rsidRPr="00985860">
              <w:t>1</w:t>
            </w:r>
          </w:p>
        </w:tc>
        <w:tc>
          <w:tcPr>
            <w:tcW w:w="2041" w:type="dxa"/>
          </w:tcPr>
          <w:p w:rsidR="00985860" w:rsidRPr="00985860" w:rsidRDefault="00985860">
            <w:pPr>
              <w:pStyle w:val="ConsPlusNormal"/>
              <w:jc w:val="center"/>
            </w:pPr>
            <w:r w:rsidRPr="00985860">
              <w:t>2</w:t>
            </w:r>
          </w:p>
        </w:tc>
      </w:tr>
      <w:tr w:rsidR="00985860" w:rsidRPr="00985860">
        <w:tc>
          <w:tcPr>
            <w:tcW w:w="7030" w:type="dxa"/>
          </w:tcPr>
          <w:p w:rsidR="00985860" w:rsidRPr="00985860" w:rsidRDefault="00985860">
            <w:pPr>
              <w:pStyle w:val="ConsPlusNormal"/>
              <w:jc w:val="both"/>
            </w:pPr>
            <w:r w:rsidRPr="00985860">
              <w:t>Доля земельных участков, учтенных в Едином государственном реестре недвижимости, с границами, установленными в соответствии с требованиями законодательства Российской Федерации, в общем количестве земельных участков, учтенных в Едином государственном реестре недвижимости в границах кадастрового квартала, в отношении которого проводятся комплексные кадастровые работы</w:t>
            </w:r>
          </w:p>
        </w:tc>
        <w:tc>
          <w:tcPr>
            <w:tcW w:w="2041" w:type="dxa"/>
          </w:tcPr>
          <w:p w:rsidR="00985860" w:rsidRPr="00985860" w:rsidRDefault="00985860">
            <w:pPr>
              <w:pStyle w:val="ConsPlusNormal"/>
              <w:jc w:val="center"/>
            </w:pPr>
          </w:p>
        </w:tc>
      </w:tr>
    </w:tbl>
    <w:p w:rsidR="00985860" w:rsidRPr="00985860" w:rsidRDefault="00985860">
      <w:pPr>
        <w:pStyle w:val="ConsPlusNormal"/>
        <w:ind w:firstLine="540"/>
        <w:jc w:val="both"/>
      </w:pPr>
    </w:p>
    <w:p w:rsidR="00985860" w:rsidRPr="00985860" w:rsidRDefault="00985860">
      <w:pPr>
        <w:pStyle w:val="ConsPlusNonformat"/>
        <w:jc w:val="both"/>
      </w:pPr>
      <w:r w:rsidRPr="00985860">
        <w:t xml:space="preserve">    Средства бюджета _____________________________________________________,</w:t>
      </w:r>
    </w:p>
    <w:p w:rsidR="00985860" w:rsidRPr="00985860" w:rsidRDefault="00985860">
      <w:pPr>
        <w:pStyle w:val="ConsPlusNonformat"/>
        <w:jc w:val="both"/>
      </w:pPr>
      <w:r w:rsidRPr="00985860">
        <w:t xml:space="preserve">                           (наименование муниципального образования)</w:t>
      </w:r>
    </w:p>
    <w:p w:rsidR="00985860" w:rsidRPr="00985860" w:rsidRDefault="00985860">
      <w:pPr>
        <w:pStyle w:val="ConsPlusNonformat"/>
        <w:jc w:val="both"/>
      </w:pPr>
      <w:r w:rsidRPr="00985860">
        <w:t>планируемые  на  проведение  комплексных  кадастровых  работ  в  ______ г.:</w:t>
      </w:r>
    </w:p>
    <w:p w:rsidR="00985860" w:rsidRPr="00985860" w:rsidRDefault="00985860">
      <w:pPr>
        <w:pStyle w:val="ConsPlusNonformat"/>
        <w:jc w:val="both"/>
      </w:pPr>
      <w:r w:rsidRPr="00985860">
        <w:t>__________________ тыс. рублей.</w:t>
      </w:r>
    </w:p>
    <w:p w:rsidR="00985860" w:rsidRPr="00985860" w:rsidRDefault="00985860">
      <w:pPr>
        <w:pStyle w:val="ConsPlusNonformat"/>
        <w:jc w:val="both"/>
      </w:pPr>
      <w:r w:rsidRPr="00985860">
        <w:t xml:space="preserve">    Общая  планируемая  сумма  затрат на проведение комплексных кадастровых</w:t>
      </w:r>
    </w:p>
    <w:p w:rsidR="00985860" w:rsidRPr="00985860" w:rsidRDefault="00985860">
      <w:pPr>
        <w:pStyle w:val="ConsPlusNonformat"/>
        <w:jc w:val="both"/>
      </w:pPr>
      <w:r w:rsidRPr="00985860">
        <w:t>работ в ______ г.: ____________ тыс. рублей.</w:t>
      </w:r>
    </w:p>
    <w:p w:rsidR="00985860" w:rsidRPr="00985860" w:rsidRDefault="00985860">
      <w:pPr>
        <w:pStyle w:val="ConsPlusNonformat"/>
        <w:jc w:val="both"/>
      </w:pPr>
    </w:p>
    <w:p w:rsidR="00985860" w:rsidRPr="00985860" w:rsidRDefault="00985860">
      <w:pPr>
        <w:pStyle w:val="ConsPlusNonformat"/>
        <w:jc w:val="both"/>
      </w:pPr>
      <w:r w:rsidRPr="00985860">
        <w:t xml:space="preserve">    _______________________________________________________________________</w:t>
      </w:r>
    </w:p>
    <w:p w:rsidR="00985860" w:rsidRPr="00985860" w:rsidRDefault="00985860">
      <w:pPr>
        <w:pStyle w:val="ConsPlusNonformat"/>
        <w:jc w:val="both"/>
      </w:pPr>
      <w:r w:rsidRPr="00985860">
        <w:t xml:space="preserve">                 (наименование муниципального образования)</w:t>
      </w:r>
    </w:p>
    <w:p w:rsidR="00985860" w:rsidRPr="00985860" w:rsidRDefault="00985860">
      <w:pPr>
        <w:pStyle w:val="ConsPlusNonformat"/>
        <w:jc w:val="both"/>
      </w:pPr>
      <w:r w:rsidRPr="00985860">
        <w:t xml:space="preserve">    подтверждает  соответствие  условиям  и  критериям отбора муниципальных</w:t>
      </w:r>
    </w:p>
    <w:p w:rsidR="00985860" w:rsidRPr="00985860" w:rsidRDefault="00985860">
      <w:pPr>
        <w:pStyle w:val="ConsPlusNonformat"/>
        <w:jc w:val="both"/>
      </w:pPr>
      <w:r w:rsidRPr="00985860">
        <w:t xml:space="preserve">образований,  установленным  </w:t>
      </w:r>
      <w:hyperlink r:id="rId6" w:history="1">
        <w:r w:rsidRPr="00985860">
          <w:t>п.  2.3</w:t>
        </w:r>
      </w:hyperlink>
      <w:r w:rsidRPr="00985860">
        <w:t xml:space="preserve">,  </w:t>
      </w:r>
      <w:hyperlink r:id="rId7" w:history="1">
        <w:r w:rsidRPr="00985860">
          <w:t>3.2</w:t>
        </w:r>
      </w:hyperlink>
      <w:r w:rsidRPr="00985860">
        <w:t xml:space="preserve"> и </w:t>
      </w:r>
      <w:hyperlink r:id="rId8" w:history="1">
        <w:r w:rsidRPr="00985860">
          <w:t>3.3</w:t>
        </w:r>
      </w:hyperlink>
      <w:r w:rsidRPr="00985860">
        <w:t xml:space="preserve">  порядка  предоставления и</w:t>
      </w:r>
    </w:p>
    <w:p w:rsidR="00985860" w:rsidRPr="00985860" w:rsidRDefault="00985860">
      <w:pPr>
        <w:pStyle w:val="ConsPlusNonformat"/>
        <w:jc w:val="both"/>
      </w:pPr>
      <w:r w:rsidRPr="00985860">
        <w:t>расходования  субсидий  бюджетам  муниципальных районов и городского округа</w:t>
      </w:r>
    </w:p>
    <w:p w:rsidR="00985860" w:rsidRPr="00985860" w:rsidRDefault="00985860">
      <w:pPr>
        <w:pStyle w:val="ConsPlusNonformat"/>
        <w:jc w:val="both"/>
      </w:pPr>
      <w:r w:rsidRPr="00985860">
        <w:t>Ленинградской   области   на   проведение  комплексных  кадастровых  работ,</w:t>
      </w:r>
    </w:p>
    <w:p w:rsidR="00985860" w:rsidRPr="00985860" w:rsidRDefault="00985860">
      <w:pPr>
        <w:pStyle w:val="ConsPlusNonformat"/>
        <w:jc w:val="both"/>
      </w:pPr>
      <w:r w:rsidRPr="00985860">
        <w:t>утвержденного    постановлением    Правительства    Ленинградской   области</w:t>
      </w:r>
    </w:p>
    <w:p w:rsidR="00985860" w:rsidRPr="00985860" w:rsidRDefault="00985860">
      <w:pPr>
        <w:pStyle w:val="ConsPlusNonformat"/>
        <w:jc w:val="both"/>
      </w:pPr>
      <w:r w:rsidRPr="00985860">
        <w:t>от 13.02.2018 N 43.</w:t>
      </w:r>
    </w:p>
    <w:p w:rsidR="00985860" w:rsidRPr="00985860" w:rsidRDefault="00985860">
      <w:pPr>
        <w:pStyle w:val="ConsPlusNormal"/>
        <w:ind w:firstLine="540"/>
        <w:jc w:val="both"/>
      </w:pPr>
    </w:p>
    <w:p w:rsidR="00985860" w:rsidRPr="00985860" w:rsidRDefault="00985860">
      <w:pPr>
        <w:pStyle w:val="ConsPlusNormal"/>
        <w:ind w:firstLine="540"/>
        <w:jc w:val="both"/>
      </w:pPr>
      <w:r w:rsidRPr="00985860">
        <w:t>Приложение:</w:t>
      </w:r>
    </w:p>
    <w:p w:rsidR="00985860" w:rsidRPr="00985860" w:rsidRDefault="00985860">
      <w:pPr>
        <w:pStyle w:val="ConsPlusNormal"/>
        <w:spacing w:before="220"/>
        <w:ind w:firstLine="540"/>
        <w:jc w:val="both"/>
      </w:pPr>
      <w:r w:rsidRPr="00985860">
        <w:t xml:space="preserve">- выписка об объемах средств, предусмотренных в бюджете муниципального образования на </w:t>
      </w:r>
      <w:proofErr w:type="spellStart"/>
      <w:r w:rsidRPr="00985860">
        <w:t>софинансирование</w:t>
      </w:r>
      <w:proofErr w:type="spellEnd"/>
      <w:r w:rsidRPr="00985860">
        <w:t xml:space="preserve"> расходных обязательств, за подписью главы администрации муниципального образования и руководителя финансового органа муниципального образования;</w:t>
      </w:r>
    </w:p>
    <w:p w:rsidR="00985860" w:rsidRPr="00985860" w:rsidRDefault="00985860">
      <w:pPr>
        <w:pStyle w:val="ConsPlusNormal"/>
        <w:spacing w:before="220"/>
        <w:ind w:firstLine="540"/>
        <w:jc w:val="both"/>
      </w:pPr>
      <w:r w:rsidRPr="00985860">
        <w:t>- расчет (обоснование) размера субсидии;</w:t>
      </w:r>
    </w:p>
    <w:p w:rsidR="00985860" w:rsidRPr="00985860" w:rsidRDefault="00985860">
      <w:pPr>
        <w:pStyle w:val="ConsPlusNormal"/>
        <w:spacing w:before="220"/>
        <w:ind w:firstLine="540"/>
        <w:jc w:val="both"/>
      </w:pPr>
      <w:r w:rsidRPr="00985860">
        <w:t xml:space="preserve">- выписка из муниципальной программы, предусматривающей проведение комплексных </w:t>
      </w:r>
      <w:r w:rsidRPr="00985860">
        <w:lastRenderedPageBreak/>
        <w:t>кадастровых работ на территории муниципального образования, которая оформляется за подписью главы администрации муниципального района (городского округа);</w:t>
      </w:r>
    </w:p>
    <w:p w:rsidR="00985860" w:rsidRPr="00985860" w:rsidRDefault="00985860">
      <w:pPr>
        <w:pStyle w:val="ConsPlusNormal"/>
        <w:spacing w:before="220"/>
        <w:ind w:firstLine="540"/>
        <w:jc w:val="both"/>
      </w:pPr>
      <w:r w:rsidRPr="00985860">
        <w:t xml:space="preserve">- гарантийное письмо муниципального образования об актуальности материалов (документов), предусмотренных </w:t>
      </w:r>
      <w:hyperlink r:id="rId9" w:history="1">
        <w:r w:rsidRPr="00985860">
          <w:t>частью 3 статьи 42.6</w:t>
        </w:r>
      </w:hyperlink>
      <w:r w:rsidRPr="00985860">
        <w:t xml:space="preserve"> Федерального закона от 24.07.2007 N 221-ФЗ "О кадастровой деятельности" для проведения комплексных кадастровых работ для территорий кадастровых кварталов, в границах которых предлагается проведение комплексных кадастровых работ;</w:t>
      </w:r>
    </w:p>
    <w:p w:rsidR="00985860" w:rsidRPr="00985860" w:rsidRDefault="00985860">
      <w:pPr>
        <w:pStyle w:val="ConsPlusNormal"/>
        <w:spacing w:before="220"/>
        <w:ind w:firstLine="540"/>
        <w:jc w:val="both"/>
      </w:pPr>
      <w:r w:rsidRPr="00985860">
        <w:t>- информация о наличии картографической основы Единого государственного реестра недвижимости (далее - ЕГРН) или иного картографического материала, соответствующего требованиям, предъявляемым к картографической основе ЕГРН, наличие для территорий кадастровых кварталов, в границах которых предлагается проведение комплексных кадастровых работ;</w:t>
      </w:r>
    </w:p>
    <w:p w:rsidR="00985860" w:rsidRPr="00985860" w:rsidRDefault="00985860">
      <w:pPr>
        <w:pStyle w:val="ConsPlusNormal"/>
        <w:spacing w:before="220"/>
        <w:ind w:firstLine="540"/>
        <w:jc w:val="both"/>
      </w:pPr>
      <w:r w:rsidRPr="00985860">
        <w:t>- справка об отсутствии задолженности по выплате заработной платы работникам муниципальных учреждений Ленинградской области, подтвержденной выпиской из ежемесячной отчетности об исполнении местного бюджета на последнюю отчетную дату, предшествующую дате заключения соглашения, за подписью руководителя финансового органа муниципального образования Ленинградской области;</w:t>
      </w:r>
    </w:p>
    <w:p w:rsidR="00985860" w:rsidRPr="00985860" w:rsidRDefault="00985860">
      <w:pPr>
        <w:pStyle w:val="ConsPlusNormal"/>
        <w:spacing w:before="220"/>
        <w:ind w:firstLine="540"/>
        <w:jc w:val="both"/>
      </w:pPr>
      <w:r w:rsidRPr="00985860">
        <w:t>- план реализации мероприятий по проведению комплексных кадастровых работ на территории муниципального образования;</w:t>
      </w:r>
    </w:p>
    <w:p w:rsidR="00985860" w:rsidRPr="00985860" w:rsidRDefault="00985860">
      <w:pPr>
        <w:pStyle w:val="ConsPlusNormal"/>
        <w:spacing w:before="220"/>
        <w:ind w:firstLine="540"/>
        <w:jc w:val="both"/>
      </w:pPr>
      <w:r w:rsidRPr="00985860">
        <w:t>- гарантийное письмо муниципального образования о выполнении перед проведением комплексных кадастровых работ мероприятий, позволяющих внести в ЕГРН сведения обо всех объектах недвижимости, расположенных на территориях, наличие для территорий кадастровых кварталов, в границах которых предлагается проведение комплексных кадастровых работ, в том числе в форме полевых обследований, инвентаризации земель кадастрового квартала;</w:t>
      </w:r>
    </w:p>
    <w:p w:rsidR="00985860" w:rsidRPr="00985860" w:rsidRDefault="00985860">
      <w:pPr>
        <w:pStyle w:val="ConsPlusNormal"/>
        <w:spacing w:before="220"/>
        <w:ind w:firstLine="540"/>
        <w:jc w:val="both"/>
      </w:pPr>
      <w:r w:rsidRPr="00985860">
        <w:t>- гарантийное письмо муниципального образования об обеспечении в ходе проведения комплексных кадастровых работ исправления кадастровых ошибок в сведениях о местоположении границ объектов недвижимости.</w:t>
      </w:r>
    </w:p>
    <w:p w:rsidR="00985860" w:rsidRPr="00985860" w:rsidRDefault="00985860">
      <w:pPr>
        <w:pStyle w:val="ConsPlusNormal"/>
        <w:ind w:firstLine="540"/>
        <w:jc w:val="both"/>
      </w:pPr>
    </w:p>
    <w:p w:rsidR="00985860" w:rsidRPr="00985860" w:rsidRDefault="00985860">
      <w:pPr>
        <w:pStyle w:val="ConsPlusNonformat"/>
        <w:jc w:val="both"/>
      </w:pPr>
      <w:r w:rsidRPr="00985860">
        <w:t>Глава администрации</w:t>
      </w:r>
    </w:p>
    <w:p w:rsidR="00985860" w:rsidRPr="00985860" w:rsidRDefault="00985860">
      <w:pPr>
        <w:pStyle w:val="ConsPlusNonformat"/>
        <w:jc w:val="both"/>
      </w:pPr>
      <w:r w:rsidRPr="00985860">
        <w:t>муниципального образования              ____________  _____________________</w:t>
      </w:r>
    </w:p>
    <w:p w:rsidR="00985860" w:rsidRPr="00985860" w:rsidRDefault="00985860">
      <w:pPr>
        <w:pStyle w:val="ConsPlusNonformat"/>
        <w:jc w:val="both"/>
      </w:pPr>
      <w:r w:rsidRPr="00985860">
        <w:t xml:space="preserve">                                          (подпись)   (расшифровка подписи)</w:t>
      </w:r>
    </w:p>
    <w:p w:rsidR="00985860" w:rsidRPr="00985860" w:rsidRDefault="00985860">
      <w:pPr>
        <w:pStyle w:val="ConsPlusNonformat"/>
        <w:jc w:val="both"/>
      </w:pPr>
      <w:r w:rsidRPr="00985860">
        <w:t xml:space="preserve">                                  М.П.</w:t>
      </w:r>
    </w:p>
    <w:p w:rsidR="00985860" w:rsidRPr="00985860" w:rsidRDefault="00985860">
      <w:pPr>
        <w:pStyle w:val="ConsPlusNormal"/>
        <w:ind w:firstLine="540"/>
        <w:jc w:val="both"/>
      </w:pPr>
    </w:p>
    <w:p w:rsidR="00985860" w:rsidRPr="00985860" w:rsidRDefault="00985860">
      <w:pPr>
        <w:pStyle w:val="ConsPlusNormal"/>
        <w:ind w:firstLine="540"/>
        <w:jc w:val="both"/>
      </w:pPr>
    </w:p>
    <w:p w:rsidR="00985860" w:rsidRPr="00985860" w:rsidRDefault="00985860">
      <w:pPr>
        <w:pStyle w:val="ConsPlusNormal"/>
        <w:pBdr>
          <w:top w:val="single" w:sz="6" w:space="0" w:color="auto"/>
        </w:pBdr>
        <w:spacing w:before="100" w:after="100"/>
        <w:jc w:val="both"/>
        <w:rPr>
          <w:sz w:val="2"/>
          <w:szCs w:val="2"/>
        </w:rPr>
      </w:pPr>
    </w:p>
    <w:p w:rsidR="00C43FBA" w:rsidRPr="00985860" w:rsidRDefault="00C43FBA"/>
    <w:sectPr w:rsidR="00C43FBA" w:rsidRPr="00985860" w:rsidSect="00C039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860"/>
    <w:rsid w:val="00985860"/>
    <w:rsid w:val="00C43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586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8586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8586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85860"/>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586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8586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8586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8586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A0218BDE8F1008452FD92CB570110E52889411C471351603277466670F03BE1A8459B96E2A41FA6f2e5L" TargetMode="External"/><Relationship Id="rId3" Type="http://schemas.openxmlformats.org/officeDocument/2006/relationships/settings" Target="settings.xml"/><Relationship Id="rId7" Type="http://schemas.openxmlformats.org/officeDocument/2006/relationships/hyperlink" Target="consultantplus://offline/ref=6A0218BDE8F1008452FD92CB570110E52889411C471351603277466670F03BE1A8459B96E2A41FA6f2e6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6A0218BDE8F1008452FD92CB570110E52889411C471351603277466670F03BE1A8459B96E2A41FA2f2e6L" TargetMode="External"/><Relationship Id="rId11" Type="http://schemas.openxmlformats.org/officeDocument/2006/relationships/theme" Target="theme/theme1.xml"/><Relationship Id="rId5" Type="http://schemas.openxmlformats.org/officeDocument/2006/relationships/hyperlink" Target="consultantplus://offline/ref=6A0218BDE8F1008452FD92CB570110E52889411C471351603277466670F03BE1A8459B96E2A41FA5f2e1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A0218BDE8F1008452FD8DDA420110E52989471D4D1451603277466670F03BE1A8459B93E2fAe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1163</Words>
  <Characters>6633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Юрьевна Двораковская</dc:creator>
  <cp:lastModifiedBy>Анна Юрьевна Двораковская</cp:lastModifiedBy>
  <cp:revision>1</cp:revision>
  <dcterms:created xsi:type="dcterms:W3CDTF">2018-10-01T11:30:00Z</dcterms:created>
  <dcterms:modified xsi:type="dcterms:W3CDTF">2018-10-01T11:33:00Z</dcterms:modified>
</cp:coreProperties>
</file>