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left="778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hAnsi="Times New Roman" w:cs="Times New Roman"/>
          <w:b/>
          <w:bCs/>
          <w:sz w:val="28"/>
          <w:szCs w:val="28"/>
        </w:rPr>
        <w:t>от «___»_________ 2019 г. №______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ОБЕСПЕЧЕНИЯ СОХРАННОСТИ И СОДЕРЖАНИЯ ОБЪЕКТОВ ИМУЩЕСТВЕННОЙ ЧАСТИ КАЗНЫ </w:t>
      </w:r>
    </w:p>
    <w:p w:rsid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C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5CA3" w:rsidRDefault="00D11982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Pr="00D11982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1982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ЛЕНИНГРАДСКОЙ ОБЛАСТИ </w:t>
      </w:r>
    </w:p>
    <w:p w:rsidR="00D11982" w:rsidRPr="00CD42C1" w:rsidRDefault="00D11982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982">
        <w:rPr>
          <w:rFonts w:ascii="Times New Roman" w:hAnsi="Times New Roman" w:cs="Times New Roman"/>
          <w:b/>
          <w:bCs/>
          <w:sz w:val="28"/>
          <w:szCs w:val="28"/>
        </w:rPr>
        <w:t>ОТ 23 МАЯ 2002 ГОДА № 85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>В соответствии с областными законами от 19 января 2001 года №</w:t>
      </w:r>
      <w:hyperlink r:id="rId5" w:history="1">
        <w:r w:rsidRPr="00CD42C1">
          <w:rPr>
            <w:rFonts w:ascii="Times New Roman" w:hAnsi="Times New Roman" w:cs="Times New Roman"/>
            <w:sz w:val="28"/>
            <w:szCs w:val="28"/>
          </w:rPr>
          <w:t xml:space="preserve"> 4-оз</w:t>
        </w:r>
      </w:hyperlink>
      <w:r w:rsidRPr="00CD42C1">
        <w:rPr>
          <w:rFonts w:ascii="Times New Roman" w:hAnsi="Times New Roman" w:cs="Times New Roman"/>
          <w:sz w:val="28"/>
          <w:szCs w:val="28"/>
        </w:rPr>
        <w:t xml:space="preserve"> «Об отдельных вопросах управления и распоряжения государственным имуществом Ленинградской области», от 12 мая 2010 года № 22-оз «О казне Ленинградской области» и от 27 октября 1994 года № 6-оз «Устав Ленинградской области» Правительство Ленинградской области </w:t>
      </w:r>
      <w:proofErr w:type="gramStart"/>
      <w:r w:rsidRPr="00CD42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2C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 xml:space="preserve">1. </w:t>
      </w:r>
      <w:r w:rsidRPr="00CD42C1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обеспечения сохранности и содержания объектов имущественной части казны Ленинградской области.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 xml:space="preserve">2. </w:t>
      </w:r>
      <w:r w:rsidRPr="00CD42C1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Правительства Ленинградской области от 23 мая 2002 года № 85 «О порядке содержания недвижимого имущества казны Ленинградской области».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 xml:space="preserve">3. </w:t>
      </w:r>
      <w:r w:rsidRPr="00CD42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42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2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>Губернатор</w:t>
      </w: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C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D42C1">
        <w:rPr>
          <w:rFonts w:ascii="Times New Roman" w:hAnsi="Times New Roman" w:cs="Times New Roman"/>
          <w:sz w:val="28"/>
          <w:szCs w:val="28"/>
        </w:rPr>
        <w:t>А.Дрозденко</w:t>
      </w:r>
      <w:bookmarkStart w:id="1" w:name="Par21"/>
      <w:bookmarkEnd w:id="1"/>
      <w:proofErr w:type="spellEnd"/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2C1" w:rsidRPr="00CD42C1" w:rsidRDefault="00CD42C1" w:rsidP="00CD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318D" w:rsidRDefault="003C318D"/>
    <w:sectPr w:rsidR="003C318D" w:rsidSect="00CD42C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2"/>
    <w:rsid w:val="002B3482"/>
    <w:rsid w:val="003C318D"/>
    <w:rsid w:val="008F6932"/>
    <w:rsid w:val="00B812C6"/>
    <w:rsid w:val="00CD42C1"/>
    <w:rsid w:val="00D11982"/>
    <w:rsid w:val="00E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1056978273ECB37D1F36F3F8F3062F273E47B9DB0330606A4A4D2A30F132DF5D9228ADF1CC1C2q4Y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6</cp:revision>
  <dcterms:created xsi:type="dcterms:W3CDTF">2019-05-07T11:18:00Z</dcterms:created>
  <dcterms:modified xsi:type="dcterms:W3CDTF">2019-06-11T06:35:00Z</dcterms:modified>
</cp:coreProperties>
</file>