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8D0" w:rsidRPr="002423F1" w:rsidRDefault="00E838D0" w:rsidP="006F6E5D">
      <w:pPr>
        <w:pStyle w:val="ConsPlusNormal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2423F1">
        <w:rPr>
          <w:rFonts w:ascii="Times New Roman" w:hAnsi="Times New Roman" w:cs="Times New Roman"/>
          <w:b/>
          <w:sz w:val="28"/>
          <w:szCs w:val="32"/>
        </w:rPr>
        <w:t>О результатах работы и основных направлениях деятельности Ленинградского областного комитета по управлению государственным имуществом в 2018 году</w:t>
      </w:r>
    </w:p>
    <w:p w:rsidR="00E838D0" w:rsidRPr="002423F1" w:rsidRDefault="00E838D0" w:rsidP="002423F1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38D0" w:rsidRPr="002423F1" w:rsidRDefault="00E838D0" w:rsidP="002423F1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23F1">
        <w:rPr>
          <w:rFonts w:ascii="Times New Roman" w:hAnsi="Times New Roman" w:cs="Times New Roman"/>
          <w:sz w:val="28"/>
          <w:szCs w:val="28"/>
        </w:rPr>
        <w:t>Рассматривая результаты работы КУГИ за год, необходимо проанализировать:</w:t>
      </w:r>
    </w:p>
    <w:p w:rsidR="00E838D0" w:rsidRPr="002423F1" w:rsidRDefault="00E838D0" w:rsidP="002423F1">
      <w:pPr>
        <w:pStyle w:val="a3"/>
        <w:numPr>
          <w:ilvl w:val="0"/>
          <w:numId w:val="1"/>
        </w:numPr>
        <w:spacing w:after="0" w:line="240" w:lineRule="auto"/>
        <w:ind w:left="0" w:firstLine="851"/>
        <w:rPr>
          <w:rFonts w:ascii="Times New Roman" w:eastAsiaTheme="minorHAnsi" w:hAnsi="Times New Roman"/>
          <w:sz w:val="28"/>
          <w:szCs w:val="28"/>
        </w:rPr>
      </w:pPr>
      <w:r w:rsidRPr="002423F1">
        <w:rPr>
          <w:rFonts w:ascii="Times New Roman" w:eastAsiaTheme="minorHAnsi" w:hAnsi="Times New Roman"/>
          <w:sz w:val="28"/>
          <w:szCs w:val="28"/>
        </w:rPr>
        <w:t>состав и структуру активов области;</w:t>
      </w:r>
    </w:p>
    <w:p w:rsidR="00E838D0" w:rsidRPr="002423F1" w:rsidRDefault="00E838D0" w:rsidP="002423F1">
      <w:pPr>
        <w:pStyle w:val="a3"/>
        <w:numPr>
          <w:ilvl w:val="0"/>
          <w:numId w:val="1"/>
        </w:numPr>
        <w:spacing w:after="0" w:line="240" w:lineRule="auto"/>
        <w:ind w:left="0" w:firstLine="851"/>
        <w:rPr>
          <w:rFonts w:ascii="Times New Roman" w:eastAsiaTheme="minorHAnsi" w:hAnsi="Times New Roman"/>
          <w:sz w:val="28"/>
          <w:szCs w:val="28"/>
        </w:rPr>
      </w:pPr>
      <w:r w:rsidRPr="002423F1">
        <w:rPr>
          <w:rFonts w:ascii="Times New Roman" w:hAnsi="Times New Roman"/>
          <w:sz w:val="28"/>
          <w:szCs w:val="28"/>
        </w:rPr>
        <w:t xml:space="preserve">абсолютные значения: сумму средств, поступивших в бюджет от управления и распоряжения государственным имуществом;  </w:t>
      </w:r>
    </w:p>
    <w:p w:rsidR="00E838D0" w:rsidRPr="002423F1" w:rsidRDefault="00E838D0" w:rsidP="002423F1">
      <w:pPr>
        <w:pStyle w:val="a3"/>
        <w:numPr>
          <w:ilvl w:val="0"/>
          <w:numId w:val="1"/>
        </w:numPr>
        <w:spacing w:after="0" w:line="240" w:lineRule="auto"/>
        <w:ind w:left="0" w:firstLine="851"/>
        <w:rPr>
          <w:rFonts w:ascii="Times New Roman" w:eastAsiaTheme="minorHAnsi" w:hAnsi="Times New Roman"/>
          <w:sz w:val="28"/>
          <w:szCs w:val="28"/>
        </w:rPr>
      </w:pPr>
      <w:r w:rsidRPr="002423F1">
        <w:rPr>
          <w:rFonts w:ascii="Times New Roman" w:hAnsi="Times New Roman"/>
          <w:sz w:val="28"/>
          <w:szCs w:val="28"/>
        </w:rPr>
        <w:t>динамику основных показателей к уровню 2017 года;</w:t>
      </w:r>
    </w:p>
    <w:p w:rsidR="00E838D0" w:rsidRPr="00CD3635" w:rsidRDefault="00E838D0" w:rsidP="00CD3635">
      <w:pPr>
        <w:pStyle w:val="a3"/>
        <w:numPr>
          <w:ilvl w:val="0"/>
          <w:numId w:val="1"/>
        </w:numPr>
        <w:spacing w:after="0" w:line="240" w:lineRule="auto"/>
        <w:ind w:left="0" w:firstLine="851"/>
        <w:rPr>
          <w:rFonts w:ascii="Times New Roman" w:eastAsiaTheme="minorHAnsi" w:hAnsi="Times New Roman"/>
          <w:sz w:val="28"/>
          <w:szCs w:val="28"/>
        </w:rPr>
      </w:pPr>
      <w:r w:rsidRPr="002423F1">
        <w:rPr>
          <w:rFonts w:ascii="Times New Roman" w:hAnsi="Times New Roman"/>
          <w:sz w:val="28"/>
          <w:szCs w:val="28"/>
        </w:rPr>
        <w:t xml:space="preserve">достижение целевых показателей: степень </w:t>
      </w:r>
      <w:r w:rsidRPr="002423F1">
        <w:rPr>
          <w:rFonts w:ascii="Times New Roman" w:eastAsiaTheme="minorHAnsi" w:hAnsi="Times New Roman"/>
          <w:sz w:val="28"/>
          <w:szCs w:val="28"/>
        </w:rPr>
        <w:t xml:space="preserve">выполнения планов, а также приоритетных задач, поставленных перед комитетом в предыдущие периоды. </w:t>
      </w:r>
    </w:p>
    <w:p w:rsidR="00E838D0" w:rsidRPr="002423F1" w:rsidRDefault="00E838D0" w:rsidP="002423F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23F1">
        <w:rPr>
          <w:rFonts w:ascii="Times New Roman" w:hAnsi="Times New Roman" w:cs="Times New Roman"/>
          <w:sz w:val="28"/>
          <w:szCs w:val="28"/>
        </w:rPr>
        <w:t xml:space="preserve">По состоянию на 1 января 2019       года в реестре государственного имущества Ленинградской области осуществлен </w:t>
      </w:r>
      <w:proofErr w:type="spellStart"/>
      <w:r w:rsidRPr="002423F1">
        <w:rPr>
          <w:rFonts w:ascii="Times New Roman" w:hAnsi="Times New Roman" w:cs="Times New Roman"/>
          <w:sz w:val="28"/>
          <w:szCs w:val="28"/>
        </w:rPr>
        <w:t>пообъектный</w:t>
      </w:r>
      <w:proofErr w:type="spellEnd"/>
      <w:r w:rsidRPr="002423F1">
        <w:rPr>
          <w:rFonts w:ascii="Times New Roman" w:hAnsi="Times New Roman" w:cs="Times New Roman"/>
          <w:sz w:val="28"/>
          <w:szCs w:val="28"/>
        </w:rPr>
        <w:t xml:space="preserve"> учет   государственного имущества на сумму  96 млрд. 216 млн. руб. по первоначальной стоимости: 13 929  объектов недвижимости первоначальной стоимостью 78 млрд. 561 млн. руб.; 82 028 объектов движимого имущества </w:t>
      </w:r>
      <w:proofErr w:type="spellStart"/>
      <w:r w:rsidRPr="002423F1">
        <w:rPr>
          <w:rFonts w:ascii="Times New Roman" w:hAnsi="Times New Roman" w:cs="Times New Roman"/>
          <w:sz w:val="28"/>
          <w:szCs w:val="28"/>
        </w:rPr>
        <w:t>пообъектно</w:t>
      </w:r>
      <w:proofErr w:type="spellEnd"/>
      <w:r w:rsidRPr="002423F1">
        <w:rPr>
          <w:rFonts w:ascii="Times New Roman" w:hAnsi="Times New Roman" w:cs="Times New Roman"/>
          <w:sz w:val="28"/>
          <w:szCs w:val="28"/>
        </w:rPr>
        <w:t xml:space="preserve"> -   первоначальной стоимостью  17 млрд. 655   млн. руб. Из них в  казне Ленинградской области числится: 223</w:t>
      </w:r>
      <w:proofErr w:type="gramEnd"/>
      <w:r w:rsidRPr="002423F1">
        <w:rPr>
          <w:rFonts w:ascii="Times New Roman" w:hAnsi="Times New Roman" w:cs="Times New Roman"/>
          <w:sz w:val="28"/>
          <w:szCs w:val="28"/>
        </w:rPr>
        <w:t xml:space="preserve">      объекта недвижимого  имущества первоначальной стоимостью 601 млн. руб.; 152 объекта движимого имущества первоначальной стоимостью  11 млн. руб. Кроме того в казне  ЛО учтено  956  земельных участков кадастровой стоимостью      7 </w:t>
      </w:r>
      <w:proofErr w:type="gramStart"/>
      <w:r w:rsidRPr="002423F1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2423F1">
        <w:rPr>
          <w:rFonts w:ascii="Times New Roman" w:hAnsi="Times New Roman" w:cs="Times New Roman"/>
          <w:sz w:val="28"/>
          <w:szCs w:val="28"/>
        </w:rPr>
        <w:t xml:space="preserve"> 569 млн. руб.   </w:t>
      </w:r>
    </w:p>
    <w:p w:rsidR="00E838D0" w:rsidRPr="002423F1" w:rsidRDefault="00E838D0" w:rsidP="002423F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23F1">
        <w:rPr>
          <w:rFonts w:ascii="Times New Roman" w:hAnsi="Times New Roman" w:cs="Times New Roman"/>
          <w:sz w:val="28"/>
          <w:szCs w:val="28"/>
        </w:rPr>
        <w:t xml:space="preserve">За 2018 год от деятельности по управлению и распоряжению государственным имуществом в бюджет ЛО поступил 237,7 млн. рублей неналоговых доходов, план выполнен на 104,5%. </w:t>
      </w:r>
      <w:r w:rsidR="00F76DBC">
        <w:rPr>
          <w:rFonts w:ascii="Times New Roman" w:hAnsi="Times New Roman" w:cs="Times New Roman"/>
          <w:sz w:val="28"/>
          <w:szCs w:val="28"/>
        </w:rPr>
        <w:t>П</w:t>
      </w:r>
      <w:r w:rsidRPr="002423F1">
        <w:rPr>
          <w:rFonts w:ascii="Times New Roman" w:hAnsi="Times New Roman" w:cs="Times New Roman"/>
          <w:sz w:val="28"/>
          <w:szCs w:val="28"/>
        </w:rPr>
        <w:t xml:space="preserve">лановых показателей удалось достичь, в том числе, благодаря эффективной </w:t>
      </w:r>
      <w:r w:rsidR="001F7C85" w:rsidRPr="002423F1">
        <w:rPr>
          <w:rFonts w:ascii="Times New Roman" w:hAnsi="Times New Roman" w:cs="Times New Roman"/>
          <w:sz w:val="28"/>
          <w:szCs w:val="28"/>
        </w:rPr>
        <w:t xml:space="preserve">реализации контрольных функций, </w:t>
      </w:r>
      <w:r w:rsidRPr="002423F1">
        <w:rPr>
          <w:rFonts w:ascii="Times New Roman" w:hAnsi="Times New Roman" w:cs="Times New Roman"/>
          <w:sz w:val="28"/>
          <w:szCs w:val="28"/>
        </w:rPr>
        <w:t>а так</w:t>
      </w:r>
      <w:r w:rsidR="001F7C85" w:rsidRPr="002423F1">
        <w:rPr>
          <w:rFonts w:ascii="Times New Roman" w:hAnsi="Times New Roman" w:cs="Times New Roman"/>
          <w:sz w:val="28"/>
          <w:szCs w:val="28"/>
        </w:rPr>
        <w:t xml:space="preserve">же внедрению новых инструментов. Так, </w:t>
      </w:r>
      <w:r w:rsidRPr="002423F1">
        <w:rPr>
          <w:rFonts w:ascii="Times New Roman" w:hAnsi="Times New Roman" w:cs="Times New Roman"/>
          <w:sz w:val="28"/>
          <w:szCs w:val="28"/>
        </w:rPr>
        <w:t xml:space="preserve"> </w:t>
      </w:r>
      <w:r w:rsidR="001F7C85" w:rsidRPr="002423F1">
        <w:rPr>
          <w:rFonts w:ascii="Times New Roman" w:hAnsi="Times New Roman" w:cs="Times New Roman"/>
          <w:sz w:val="28"/>
          <w:szCs w:val="28"/>
        </w:rPr>
        <w:t xml:space="preserve"> с</w:t>
      </w:r>
      <w:r w:rsidRPr="002423F1">
        <w:rPr>
          <w:rFonts w:ascii="Times New Roman" w:hAnsi="Times New Roman" w:cs="Times New Roman"/>
          <w:sz w:val="28"/>
          <w:szCs w:val="28"/>
        </w:rPr>
        <w:t xml:space="preserve"> целью обеспечения более благоприятных условий для потенциальных пользователей государственного и муниципального имущества,  вовлечения  в хозяйственный оборот неиспользуемого государственного и муниципального  имущества, а также  повышения эффективности управления, в 2018 году создан Единый  перечень государственного  и муниципального имущества, предназначенного  для предоставления в аренду. Данный перечень размещен на главной странице  </w:t>
      </w:r>
      <w:proofErr w:type="gramStart"/>
      <w:r w:rsidRPr="002423F1">
        <w:rPr>
          <w:rFonts w:ascii="Times New Roman" w:hAnsi="Times New Roman" w:cs="Times New Roman"/>
          <w:sz w:val="28"/>
          <w:szCs w:val="28"/>
        </w:rPr>
        <w:t>официального</w:t>
      </w:r>
      <w:proofErr w:type="gramEnd"/>
      <w:r w:rsidRPr="002423F1">
        <w:rPr>
          <w:rFonts w:ascii="Times New Roman" w:hAnsi="Times New Roman" w:cs="Times New Roman"/>
          <w:sz w:val="28"/>
          <w:szCs w:val="28"/>
        </w:rPr>
        <w:t xml:space="preserve"> интернет–портала Администрации Ленинградской области  и обновляется ежеквартально. </w:t>
      </w:r>
    </w:p>
    <w:p w:rsidR="00E838D0" w:rsidRPr="002423F1" w:rsidRDefault="00E838D0" w:rsidP="002423F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23F1">
        <w:rPr>
          <w:rFonts w:ascii="Times New Roman" w:hAnsi="Times New Roman" w:cs="Times New Roman"/>
          <w:sz w:val="28"/>
          <w:szCs w:val="28"/>
        </w:rPr>
        <w:t>Дифференциация по видам доходов, а также их динамика отражены в приложении.</w:t>
      </w:r>
    </w:p>
    <w:p w:rsidR="00E838D0" w:rsidRPr="002423F1" w:rsidRDefault="00E838D0" w:rsidP="002423F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23F1">
        <w:rPr>
          <w:rFonts w:ascii="Times New Roman" w:hAnsi="Times New Roman" w:cs="Times New Roman"/>
          <w:sz w:val="28"/>
          <w:szCs w:val="28"/>
        </w:rPr>
        <w:t>Рассматривая ст</w:t>
      </w:r>
      <w:r w:rsidR="00DE6716" w:rsidRPr="002423F1">
        <w:rPr>
          <w:rFonts w:ascii="Times New Roman" w:hAnsi="Times New Roman" w:cs="Times New Roman"/>
          <w:sz w:val="28"/>
          <w:szCs w:val="28"/>
        </w:rPr>
        <w:t xml:space="preserve">епень реализации планов и задач, поставленных перед комитетом </w:t>
      </w:r>
      <w:r w:rsidRPr="002423F1">
        <w:rPr>
          <w:rFonts w:ascii="Times New Roman" w:hAnsi="Times New Roman" w:cs="Times New Roman"/>
          <w:sz w:val="28"/>
          <w:szCs w:val="28"/>
        </w:rPr>
        <w:t xml:space="preserve">в </w:t>
      </w:r>
      <w:r w:rsidR="00DE6716" w:rsidRPr="002423F1">
        <w:rPr>
          <w:rFonts w:ascii="Times New Roman" w:hAnsi="Times New Roman" w:cs="Times New Roman"/>
          <w:sz w:val="28"/>
          <w:szCs w:val="28"/>
        </w:rPr>
        <w:t>предшествующие периоды</w:t>
      </w:r>
      <w:r w:rsidRPr="002423F1">
        <w:rPr>
          <w:rFonts w:ascii="Times New Roman" w:hAnsi="Times New Roman" w:cs="Times New Roman"/>
          <w:sz w:val="28"/>
          <w:szCs w:val="28"/>
        </w:rPr>
        <w:t xml:space="preserve">, необходимо также отметить следующее.  </w:t>
      </w:r>
      <w:proofErr w:type="gramStart"/>
      <w:r w:rsidRPr="002423F1">
        <w:rPr>
          <w:rFonts w:ascii="Times New Roman" w:hAnsi="Times New Roman" w:cs="Times New Roman"/>
          <w:sz w:val="28"/>
          <w:szCs w:val="28"/>
        </w:rPr>
        <w:t xml:space="preserve">В рамках государственной программы Ленинградской области "Стимулирование экономической активности Ленинградской области", утвержденной постановлением Правительства Ленинградской области от 14.11.2013 № 394, в отчетном периоде реализован ряд мероприятий проекта "Регистрация права собственности и постановка на кадастровый учет земельных участков и объектов недвижимого имущества" в части описания </w:t>
      </w:r>
      <w:r w:rsidRPr="002423F1">
        <w:rPr>
          <w:rFonts w:ascii="Times New Roman" w:hAnsi="Times New Roman" w:cs="Times New Roman"/>
          <w:sz w:val="28"/>
          <w:szCs w:val="28"/>
        </w:rPr>
        <w:lastRenderedPageBreak/>
        <w:t>местоположения границ между Ленинградской областью и смежными субъектами Российской Федерации, границ муниципальных образований, населенных пунктов.</w:t>
      </w:r>
      <w:proofErr w:type="gramEnd"/>
      <w:r w:rsidRPr="002423F1">
        <w:rPr>
          <w:rFonts w:ascii="Times New Roman" w:hAnsi="Times New Roman" w:cs="Times New Roman"/>
          <w:sz w:val="28"/>
          <w:szCs w:val="28"/>
        </w:rPr>
        <w:t xml:space="preserve"> В 2018 году проведены работы по уточнению границ между Ленинградской областью и смежными субъектами Российской Федерации (Псковской областью и Новгородской областью). По результатам работ подписаны соглашения об уточнении данных границ, которые послужат основанием для дальнейшего проведения работ по внесению сведений о границах в Единый государственный реестр недвижимости. Продолжается реализация мероприятий  по уточнению границы с Санкт-Петербургом. По состоянию на 31 декабря 2018 года в Единый государственный реестр недвижимости были внесены сведения: о границах 1426 населенных пунктов (что составляет 48,4 % от общего количества населенных пунктов Ленинградской области); Достижение данных показателей было сопряжено с рядом трудностей, осложняющих выполнение землеустроительных работ: это и наложение границ населенных пунктов на земельные и лесные участки, и необходимость корректировки генеральных планов и правил землепользования и застройки, и ряд технических вопросов, связанных с формированием необходимого комплекта документов. </w:t>
      </w:r>
    </w:p>
    <w:p w:rsidR="00E838D0" w:rsidRPr="00A1765D" w:rsidRDefault="00E838D0" w:rsidP="00A1765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23F1">
        <w:rPr>
          <w:rFonts w:ascii="Times New Roman" w:hAnsi="Times New Roman" w:cs="Times New Roman"/>
          <w:sz w:val="28"/>
          <w:szCs w:val="28"/>
        </w:rPr>
        <w:t>Одним из важнейших направлений работы в сфере земельно-имущественных отношений в 2018 году являлась фундаментальная подготовка к проведению в Ленинградской области госуда</w:t>
      </w:r>
      <w:r w:rsidR="006F6E5D">
        <w:rPr>
          <w:rFonts w:ascii="Times New Roman" w:hAnsi="Times New Roman" w:cs="Times New Roman"/>
          <w:sz w:val="28"/>
          <w:szCs w:val="28"/>
        </w:rPr>
        <w:t xml:space="preserve">рственной кадастровой оценки. </w:t>
      </w:r>
      <w:r w:rsidR="002423F1" w:rsidRPr="002423F1">
        <w:rPr>
          <w:rFonts w:ascii="Times New Roman" w:hAnsi="Times New Roman" w:cs="Times New Roman"/>
          <w:sz w:val="28"/>
          <w:szCs w:val="28"/>
        </w:rPr>
        <w:t>В регионе</w:t>
      </w:r>
      <w:r w:rsidR="006F6E5D">
        <w:rPr>
          <w:rFonts w:ascii="Times New Roman" w:hAnsi="Times New Roman" w:cs="Times New Roman"/>
          <w:sz w:val="28"/>
          <w:szCs w:val="28"/>
        </w:rPr>
        <w:t xml:space="preserve"> </w:t>
      </w:r>
      <w:r w:rsidR="008956A4" w:rsidRPr="008956A4">
        <w:rPr>
          <w:rFonts w:ascii="Times New Roman" w:hAnsi="Times New Roman" w:cs="Times New Roman"/>
          <w:sz w:val="28"/>
          <w:szCs w:val="28"/>
        </w:rPr>
        <w:t xml:space="preserve">полномочиями проведения государственной кадастровой оценки </w:t>
      </w:r>
      <w:r w:rsidR="008956A4">
        <w:rPr>
          <w:rFonts w:ascii="Times New Roman" w:hAnsi="Times New Roman" w:cs="Times New Roman"/>
          <w:sz w:val="28"/>
          <w:szCs w:val="28"/>
        </w:rPr>
        <w:t xml:space="preserve">наделено </w:t>
      </w:r>
      <w:r w:rsidR="008956A4" w:rsidRPr="002423F1">
        <w:rPr>
          <w:rFonts w:ascii="Times New Roman" w:hAnsi="Times New Roman" w:cs="Times New Roman"/>
          <w:sz w:val="28"/>
          <w:szCs w:val="28"/>
        </w:rPr>
        <w:t>ГБУ «Л</w:t>
      </w:r>
      <w:r w:rsidR="008956A4">
        <w:rPr>
          <w:rFonts w:ascii="Times New Roman" w:hAnsi="Times New Roman" w:cs="Times New Roman"/>
          <w:sz w:val="28"/>
          <w:szCs w:val="28"/>
        </w:rPr>
        <w:t>ЕНКАДОЦЕНКА</w:t>
      </w:r>
      <w:r w:rsidR="008956A4" w:rsidRPr="002423F1">
        <w:rPr>
          <w:rFonts w:ascii="Times New Roman" w:hAnsi="Times New Roman" w:cs="Times New Roman"/>
          <w:sz w:val="28"/>
          <w:szCs w:val="28"/>
        </w:rPr>
        <w:t>»</w:t>
      </w:r>
      <w:r w:rsidR="008956A4">
        <w:rPr>
          <w:rFonts w:ascii="Times New Roman" w:hAnsi="Times New Roman" w:cs="Times New Roman"/>
          <w:sz w:val="28"/>
          <w:szCs w:val="28"/>
        </w:rPr>
        <w:t xml:space="preserve">. </w:t>
      </w:r>
      <w:r w:rsidR="002423F1" w:rsidRPr="002423F1">
        <w:rPr>
          <w:rFonts w:ascii="Times New Roman" w:hAnsi="Times New Roman" w:cs="Times New Roman"/>
          <w:sz w:val="28"/>
          <w:szCs w:val="28"/>
        </w:rPr>
        <w:t xml:space="preserve"> </w:t>
      </w:r>
      <w:r w:rsidRPr="002423F1">
        <w:rPr>
          <w:rFonts w:ascii="Times New Roman" w:hAnsi="Times New Roman" w:cs="Times New Roman"/>
          <w:sz w:val="28"/>
          <w:szCs w:val="28"/>
        </w:rPr>
        <w:t xml:space="preserve">В 2019 году запланировано проведение </w:t>
      </w:r>
      <w:r w:rsidR="006F6E5D">
        <w:rPr>
          <w:rFonts w:ascii="Times New Roman" w:hAnsi="Times New Roman" w:cs="Times New Roman"/>
          <w:sz w:val="28"/>
          <w:szCs w:val="28"/>
        </w:rPr>
        <w:t>государственной кадастровой оценки</w:t>
      </w:r>
      <w:r w:rsidRPr="002423F1">
        <w:rPr>
          <w:rFonts w:ascii="Times New Roman" w:hAnsi="Times New Roman" w:cs="Times New Roman"/>
          <w:sz w:val="28"/>
          <w:szCs w:val="28"/>
        </w:rPr>
        <w:t xml:space="preserve"> земельных участков трех категорий – земли населенных пунктов, земли сельскохозяйственного назначения и земли водного фонда, что составляет около 97% от общего количества земельных участков, учтенных в ЕГРН на 01.02.2017. По состоянию на конец отчетного периода </w:t>
      </w:r>
      <w:proofErr w:type="gramStart"/>
      <w:r w:rsidRPr="002423F1">
        <w:rPr>
          <w:rFonts w:ascii="Times New Roman" w:hAnsi="Times New Roman" w:cs="Times New Roman"/>
          <w:sz w:val="28"/>
          <w:szCs w:val="28"/>
        </w:rPr>
        <w:t>проведена группировка более чем 95% земельных участков и осуществлена</w:t>
      </w:r>
      <w:proofErr w:type="gramEnd"/>
      <w:r w:rsidRPr="002423F1">
        <w:rPr>
          <w:rFonts w:ascii="Times New Roman" w:hAnsi="Times New Roman" w:cs="Times New Roman"/>
          <w:sz w:val="28"/>
          <w:szCs w:val="28"/>
        </w:rPr>
        <w:t xml:space="preserve"> подготовка к определению кадастровой стоимости в первую очередь объектов самого массового и социально значимого сегмента - «Садоводческое, огородническое и дачное использование, малоэтажная жилая застройка». Аналитическая работа, проведенная в 2018 году, показала, что значительное количество земельных участков недооценено, их кадастровая стоимость установлена на уровне в 2-4 раза ниже рыночного (территории, преимущественно приближенные к Санкт-Петербургу). </w:t>
      </w:r>
      <w:proofErr w:type="gramStart"/>
      <w:r w:rsidRPr="002423F1">
        <w:rPr>
          <w:rFonts w:ascii="Times New Roman" w:hAnsi="Times New Roman" w:cs="Times New Roman"/>
          <w:sz w:val="28"/>
          <w:szCs w:val="28"/>
        </w:rPr>
        <w:t>Выявлено значительное количество объектов, в отношении которых необходимо проведение земельного контроля – обнаружены противоречия вида использования земельных участков и расположенных на них объектов капитального строительства, несоблюдение предельных размеров участков и/или показателей застройки, отсутствие регистрации объектов капитального строительства.</w:t>
      </w:r>
      <w:proofErr w:type="gramEnd"/>
      <w:r w:rsidRPr="002423F1">
        <w:rPr>
          <w:rFonts w:ascii="Times New Roman" w:hAnsi="Times New Roman" w:cs="Times New Roman"/>
          <w:sz w:val="28"/>
          <w:szCs w:val="28"/>
        </w:rPr>
        <w:t xml:space="preserve"> Обо всех фактах выявления подобных противоречий своевременно уведомлялись органы местного самоуправления, </w:t>
      </w:r>
      <w:proofErr w:type="spellStart"/>
      <w:r w:rsidRPr="002423F1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2423F1">
        <w:rPr>
          <w:rFonts w:ascii="Times New Roman" w:hAnsi="Times New Roman" w:cs="Times New Roman"/>
          <w:sz w:val="28"/>
          <w:szCs w:val="28"/>
        </w:rPr>
        <w:t xml:space="preserve">. Осуществляется сбор и создание цифровых карт с целью определения значений </w:t>
      </w:r>
      <w:proofErr w:type="spellStart"/>
      <w:r w:rsidRPr="002423F1">
        <w:rPr>
          <w:rFonts w:ascii="Times New Roman" w:hAnsi="Times New Roman" w:cs="Times New Roman"/>
          <w:sz w:val="28"/>
          <w:szCs w:val="28"/>
        </w:rPr>
        <w:t>ценообразующих</w:t>
      </w:r>
      <w:proofErr w:type="spellEnd"/>
      <w:r w:rsidRPr="002423F1">
        <w:rPr>
          <w:rFonts w:ascii="Times New Roman" w:hAnsi="Times New Roman" w:cs="Times New Roman"/>
          <w:sz w:val="28"/>
          <w:szCs w:val="28"/>
        </w:rPr>
        <w:t xml:space="preserve"> факторов и ценовых зон. </w:t>
      </w:r>
    </w:p>
    <w:p w:rsidR="00E838D0" w:rsidRPr="002423F1" w:rsidRDefault="00E838D0" w:rsidP="002423F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23F1">
        <w:rPr>
          <w:rFonts w:ascii="Times New Roman" w:hAnsi="Times New Roman" w:cs="Times New Roman"/>
          <w:sz w:val="28"/>
          <w:szCs w:val="28"/>
        </w:rPr>
        <w:t xml:space="preserve">В 2018 году была инициирована разработка не имеющего в РФ аналогов продукта – информационной системы, направленной на повышение качества учета объектов недвижимости, достижения прозрачности и </w:t>
      </w:r>
      <w:r w:rsidRPr="002423F1">
        <w:rPr>
          <w:rFonts w:ascii="Times New Roman" w:hAnsi="Times New Roman" w:cs="Times New Roman"/>
          <w:sz w:val="28"/>
          <w:szCs w:val="28"/>
        </w:rPr>
        <w:lastRenderedPageBreak/>
        <w:t>открытости процедур кадастровой оценки, установления связи семантической, графической информации, а в дальнейшем – процедур определения кадастровой стоимости. В настоящий момент проводится регистрация системы, правообладателем которой будет Правительство Ленинградской области. Интерес к наработкам уже выказали некоторые субъекты РФ, в частности: Камчатский край, Саратовская область, Вологодская область, Чеченская республика, Архангельская область.</w:t>
      </w:r>
    </w:p>
    <w:p w:rsidR="00E838D0" w:rsidRPr="002423F1" w:rsidRDefault="00E838D0" w:rsidP="002423F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23F1">
        <w:rPr>
          <w:rFonts w:ascii="Times New Roman" w:hAnsi="Times New Roman" w:cs="Times New Roman"/>
          <w:sz w:val="28"/>
          <w:szCs w:val="28"/>
        </w:rPr>
        <w:t xml:space="preserve">Деятельность региона в сфере </w:t>
      </w:r>
      <w:r w:rsidR="00A94F8B">
        <w:rPr>
          <w:rFonts w:ascii="Times New Roman" w:hAnsi="Times New Roman" w:cs="Times New Roman"/>
          <w:sz w:val="28"/>
          <w:szCs w:val="28"/>
        </w:rPr>
        <w:t>государственной кадастровой оценки</w:t>
      </w:r>
      <w:r w:rsidRPr="002423F1">
        <w:rPr>
          <w:rFonts w:ascii="Times New Roman" w:hAnsi="Times New Roman" w:cs="Times New Roman"/>
          <w:sz w:val="28"/>
          <w:szCs w:val="28"/>
        </w:rPr>
        <w:t xml:space="preserve"> высоко оценена Министерством экономического развития РФ, а также другими субъектами РФ: регулярно оказывает</w:t>
      </w:r>
      <w:r w:rsidR="001D6833">
        <w:rPr>
          <w:rFonts w:ascii="Times New Roman" w:hAnsi="Times New Roman" w:cs="Times New Roman"/>
          <w:sz w:val="28"/>
          <w:szCs w:val="28"/>
        </w:rPr>
        <w:t>ся</w:t>
      </w:r>
      <w:r w:rsidRPr="002423F1">
        <w:rPr>
          <w:rFonts w:ascii="Times New Roman" w:hAnsi="Times New Roman" w:cs="Times New Roman"/>
          <w:sz w:val="28"/>
          <w:szCs w:val="28"/>
        </w:rPr>
        <w:t xml:space="preserve"> консультационн</w:t>
      </w:r>
      <w:r w:rsidR="001D6833">
        <w:rPr>
          <w:rFonts w:ascii="Times New Roman" w:hAnsi="Times New Roman" w:cs="Times New Roman"/>
          <w:sz w:val="28"/>
          <w:szCs w:val="28"/>
        </w:rPr>
        <w:t>ая</w:t>
      </w:r>
      <w:r w:rsidRPr="002423F1">
        <w:rPr>
          <w:rFonts w:ascii="Times New Roman" w:hAnsi="Times New Roman" w:cs="Times New Roman"/>
          <w:sz w:val="28"/>
          <w:szCs w:val="28"/>
        </w:rPr>
        <w:t xml:space="preserve"> и методическ</w:t>
      </w:r>
      <w:r w:rsidR="001D6833">
        <w:rPr>
          <w:rFonts w:ascii="Times New Roman" w:hAnsi="Times New Roman" w:cs="Times New Roman"/>
          <w:sz w:val="28"/>
          <w:szCs w:val="28"/>
        </w:rPr>
        <w:t>ая</w:t>
      </w:r>
      <w:r w:rsidRPr="002423F1">
        <w:rPr>
          <w:rFonts w:ascii="Times New Roman" w:hAnsi="Times New Roman" w:cs="Times New Roman"/>
          <w:sz w:val="28"/>
          <w:szCs w:val="28"/>
        </w:rPr>
        <w:t xml:space="preserve"> помощь, провод</w:t>
      </w:r>
      <w:r w:rsidR="001D6833">
        <w:rPr>
          <w:rFonts w:ascii="Times New Roman" w:hAnsi="Times New Roman" w:cs="Times New Roman"/>
          <w:sz w:val="28"/>
          <w:szCs w:val="28"/>
        </w:rPr>
        <w:t>ятся</w:t>
      </w:r>
      <w:r w:rsidRPr="002423F1">
        <w:rPr>
          <w:rFonts w:ascii="Times New Roman" w:hAnsi="Times New Roman" w:cs="Times New Roman"/>
          <w:sz w:val="28"/>
          <w:szCs w:val="28"/>
        </w:rPr>
        <w:t xml:space="preserve"> тематич</w:t>
      </w:r>
      <w:r w:rsidR="001D6833">
        <w:rPr>
          <w:rFonts w:ascii="Times New Roman" w:hAnsi="Times New Roman" w:cs="Times New Roman"/>
          <w:sz w:val="28"/>
          <w:szCs w:val="28"/>
        </w:rPr>
        <w:t>еские встречи различного уровня</w:t>
      </w:r>
      <w:r w:rsidRPr="002423F1">
        <w:rPr>
          <w:rFonts w:ascii="Times New Roman" w:hAnsi="Times New Roman" w:cs="Times New Roman"/>
          <w:sz w:val="28"/>
          <w:szCs w:val="28"/>
        </w:rPr>
        <w:t>: круглые столы и конференции с участниками рынка недвижимости, крупными налогоплательщиками и землепользователями, председателями некоммерческих объединений граждан, с привлечением уполномоченного по защите прав предпринимателей в Ленинградской области, сотрудников налоговых органов, Росреестра, ФКП</w:t>
      </w:r>
      <w:proofErr w:type="gramEnd"/>
      <w:r w:rsidRPr="002423F1">
        <w:rPr>
          <w:rFonts w:ascii="Times New Roman" w:hAnsi="Times New Roman" w:cs="Times New Roman"/>
          <w:sz w:val="28"/>
          <w:szCs w:val="28"/>
        </w:rPr>
        <w:t>, а также представителей органов местного самоуправления Ленинградской области.</w:t>
      </w:r>
    </w:p>
    <w:p w:rsidR="00E838D0" w:rsidRPr="00E838D0" w:rsidRDefault="00E838D0" w:rsidP="002423F1">
      <w:pPr>
        <w:spacing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8D0">
        <w:rPr>
          <w:rFonts w:ascii="Times New Roman" w:eastAsia="Calibri" w:hAnsi="Times New Roman" w:cs="Times New Roman"/>
          <w:sz w:val="28"/>
          <w:szCs w:val="28"/>
        </w:rPr>
        <w:t>Таким образом,</w:t>
      </w:r>
      <w:r w:rsidR="00221417">
        <w:rPr>
          <w:rFonts w:ascii="Times New Roman" w:eastAsia="Calibri" w:hAnsi="Times New Roman" w:cs="Times New Roman"/>
          <w:sz w:val="28"/>
          <w:szCs w:val="28"/>
        </w:rPr>
        <w:t xml:space="preserve"> помимо достижения плановых показателей по поступлению неналоговых доходов в областной бюджет,</w:t>
      </w:r>
      <w:r w:rsidRPr="00E838D0">
        <w:rPr>
          <w:rFonts w:ascii="Times New Roman" w:eastAsia="Calibri" w:hAnsi="Times New Roman" w:cs="Times New Roman"/>
          <w:sz w:val="28"/>
          <w:szCs w:val="28"/>
        </w:rPr>
        <w:t xml:space="preserve"> важнейшей задачей на 2019 год в сфере земельно-имущественных отношений региона является проведение </w:t>
      </w:r>
      <w:r w:rsidR="00A94F8B">
        <w:rPr>
          <w:rFonts w:ascii="Times New Roman" w:eastAsia="Calibri" w:hAnsi="Times New Roman" w:cs="Times New Roman"/>
          <w:sz w:val="28"/>
          <w:szCs w:val="28"/>
        </w:rPr>
        <w:t>государственной кадастровой оценки</w:t>
      </w:r>
      <w:bookmarkStart w:id="0" w:name="_GoBack"/>
      <w:bookmarkEnd w:id="0"/>
      <w:r w:rsidRPr="00E838D0">
        <w:rPr>
          <w:rFonts w:ascii="Times New Roman" w:eastAsia="Calibri" w:hAnsi="Times New Roman" w:cs="Times New Roman"/>
          <w:sz w:val="28"/>
          <w:szCs w:val="28"/>
        </w:rPr>
        <w:t xml:space="preserve"> земельных участков трех категорий – земли населенных пунктов, земли сельскохозяйственного назначения и земли водного фонда. Также, среди планов на ближайший год: заключение соглашений об уточнении границ с двумя субъектами РФ (Вологодской областью и Республикой Карелия).</w:t>
      </w:r>
      <w:r w:rsidRPr="00E838D0">
        <w:rPr>
          <w:rFonts w:ascii="Calibri" w:eastAsia="Calibri" w:hAnsi="Calibri" w:cs="Times New Roman"/>
        </w:rPr>
        <w:t xml:space="preserve"> </w:t>
      </w:r>
      <w:r w:rsidRPr="00E838D0">
        <w:rPr>
          <w:rFonts w:ascii="Times New Roman" w:eastAsia="Calibri" w:hAnsi="Times New Roman" w:cs="Times New Roman"/>
          <w:sz w:val="28"/>
          <w:szCs w:val="28"/>
        </w:rPr>
        <w:t>Кроме того, с целью оптимизации структуры областных активов, в соответствии с решениями отраслевых органов, запланирована ликвидация следующих акционерных обществ с участием Ленинградской области:</w:t>
      </w:r>
      <w:r w:rsidR="002423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38D0">
        <w:rPr>
          <w:rFonts w:ascii="Times New Roman" w:eastAsia="Calibri" w:hAnsi="Times New Roman" w:cs="Times New Roman"/>
          <w:sz w:val="28"/>
          <w:szCs w:val="28"/>
        </w:rPr>
        <w:t>АО «Ленинградец»;</w:t>
      </w:r>
      <w:r w:rsidR="002423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38D0">
        <w:rPr>
          <w:rFonts w:ascii="Times New Roman" w:eastAsia="Calibri" w:hAnsi="Times New Roman" w:cs="Times New Roman"/>
          <w:sz w:val="28"/>
          <w:szCs w:val="28"/>
        </w:rPr>
        <w:t>АО «</w:t>
      </w:r>
      <w:proofErr w:type="spellStart"/>
      <w:r w:rsidRPr="00E838D0">
        <w:rPr>
          <w:rFonts w:ascii="Times New Roman" w:eastAsia="Calibri" w:hAnsi="Times New Roman" w:cs="Times New Roman"/>
          <w:sz w:val="28"/>
          <w:szCs w:val="28"/>
        </w:rPr>
        <w:t>Киришский</w:t>
      </w:r>
      <w:proofErr w:type="spellEnd"/>
      <w:r w:rsidRPr="00E838D0">
        <w:rPr>
          <w:rFonts w:ascii="Times New Roman" w:eastAsia="Calibri" w:hAnsi="Times New Roman" w:cs="Times New Roman"/>
          <w:sz w:val="28"/>
          <w:szCs w:val="28"/>
        </w:rPr>
        <w:t>»;  АО «Агентство поддержки малого и среднего предпринимательства, региональная микрофинансовая орг</w:t>
      </w:r>
      <w:r w:rsidR="002423F1">
        <w:rPr>
          <w:rFonts w:ascii="Times New Roman" w:eastAsia="Calibri" w:hAnsi="Times New Roman" w:cs="Times New Roman"/>
          <w:sz w:val="28"/>
          <w:szCs w:val="28"/>
        </w:rPr>
        <w:t xml:space="preserve">анизация Ленинградской области»; </w:t>
      </w:r>
      <w:r w:rsidRPr="00E838D0">
        <w:rPr>
          <w:rFonts w:ascii="Times New Roman" w:eastAsia="Calibri" w:hAnsi="Times New Roman" w:cs="Times New Roman"/>
          <w:sz w:val="28"/>
          <w:szCs w:val="28"/>
        </w:rPr>
        <w:t>АО «Архитектурно-градостроительное проектное бюро»;</w:t>
      </w:r>
      <w:r w:rsidR="002423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38D0">
        <w:rPr>
          <w:rFonts w:ascii="Times New Roman" w:eastAsia="Calibri" w:hAnsi="Times New Roman" w:cs="Times New Roman"/>
          <w:sz w:val="28"/>
          <w:szCs w:val="28"/>
        </w:rPr>
        <w:t>АО «</w:t>
      </w:r>
      <w:proofErr w:type="spellStart"/>
      <w:r w:rsidRPr="00E838D0">
        <w:rPr>
          <w:rFonts w:ascii="Times New Roman" w:eastAsia="Calibri" w:hAnsi="Times New Roman" w:cs="Times New Roman"/>
          <w:sz w:val="28"/>
          <w:szCs w:val="28"/>
        </w:rPr>
        <w:t>Агробиснестехнопарк</w:t>
      </w:r>
      <w:proofErr w:type="spellEnd"/>
      <w:r w:rsidRPr="00E838D0">
        <w:rPr>
          <w:rFonts w:ascii="Times New Roman" w:eastAsia="Calibri" w:hAnsi="Times New Roman" w:cs="Times New Roman"/>
          <w:sz w:val="28"/>
          <w:szCs w:val="28"/>
        </w:rPr>
        <w:t xml:space="preserve"> Ленинградской области»;</w:t>
      </w:r>
      <w:r w:rsidR="002423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38D0">
        <w:rPr>
          <w:rFonts w:ascii="Times New Roman" w:eastAsia="Calibri" w:hAnsi="Times New Roman" w:cs="Times New Roman"/>
          <w:sz w:val="28"/>
          <w:szCs w:val="28"/>
        </w:rPr>
        <w:t>АО «Ресурсная региональная компания».</w:t>
      </w:r>
    </w:p>
    <w:p w:rsidR="00FD3D8E" w:rsidRPr="002423F1" w:rsidRDefault="00FD3D8E"/>
    <w:sectPr w:rsidR="00FD3D8E" w:rsidRPr="002423F1" w:rsidSect="002423F1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21A22"/>
    <w:multiLevelType w:val="hybridMultilevel"/>
    <w:tmpl w:val="7D64F3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8D0"/>
    <w:rsid w:val="001D6833"/>
    <w:rsid w:val="001F7C85"/>
    <w:rsid w:val="00221417"/>
    <w:rsid w:val="002423F1"/>
    <w:rsid w:val="005C63F3"/>
    <w:rsid w:val="006F6E5D"/>
    <w:rsid w:val="008956A4"/>
    <w:rsid w:val="00A1765D"/>
    <w:rsid w:val="00A94F8B"/>
    <w:rsid w:val="00CD3635"/>
    <w:rsid w:val="00DE6716"/>
    <w:rsid w:val="00E021B4"/>
    <w:rsid w:val="00E838D0"/>
    <w:rsid w:val="00F76DBC"/>
    <w:rsid w:val="00FD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38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E838D0"/>
    <w:pPr>
      <w:ind w:left="720" w:firstLine="709"/>
      <w:contextualSpacing/>
      <w:jc w:val="both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38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E838D0"/>
    <w:pPr>
      <w:ind w:left="720" w:firstLine="709"/>
      <w:contextualSpacing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7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DFE06-CB43-4AA5-93C5-1625BC48C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1193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Леноблкомимущество</dc:creator>
  <cp:lastModifiedBy>Леноблкомимущество</cp:lastModifiedBy>
  <cp:revision>15</cp:revision>
  <cp:lastPrinted>2019-02-25T12:18:00Z</cp:lastPrinted>
  <dcterms:created xsi:type="dcterms:W3CDTF">2019-02-25T10:40:00Z</dcterms:created>
  <dcterms:modified xsi:type="dcterms:W3CDTF">2019-02-25T12:32:00Z</dcterms:modified>
</cp:coreProperties>
</file>