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A3C" w:rsidRPr="00DE6A3C" w:rsidRDefault="00DE6A3C">
      <w:pPr>
        <w:pStyle w:val="ConsPlusTitle"/>
        <w:jc w:val="center"/>
        <w:outlineLvl w:val="0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ЛЕНИНГРАДСКИЙ ОБЛАСТНОЙ КОМИТЕТ ПО УПРАВЛЕНИЮ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ГОСУДАРСТВЕННЫМ ИМУЩЕСТВОМ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ПРИКАЗ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от 19 января 2009 г. N 1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ОБ УТВЕРЖДЕНИИ ПЕРЕЧНЯ ГОСУДАРСТВЕННОГО ИМУЩЕСТВА,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НАХОДЯЩЕГОСЯ В СОБСТВЕННОСТИ ЛЕНИНГРАДСКОЙ ОБЛАСТИ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И СВОБОДНОГО ОТ ПРАВ ТРЕТЬИХ ЛИЦ (ЗА ИСКЛЮЧЕНИЕМ ПРАВА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ХОЗЯЙСТВЕННОГО ВЕДЕНИЯ, ПРАВА ОПЕРАТИВНОГО УПРАВЛЕНИЯ,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А ТАКЖЕ ИМУЩЕСТВЕННЫХ ПРАВ СУБЪЕКТОВ МАЛОГО И СРЕДНЕГО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ПРЕДПРИНИМАТЕЛЬСТВА), ПРЕДНАЗНАЧЕННОГО ДЛЯ ПРЕДОСТАВЛЕНИЯ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ВО ВЛАДЕНИЕ И(ИЛИ) В ПОЛЬЗОВАНИЕ НА ДОЛГОСРОЧНОЙ ОСНОВЕ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СУБЪЕКТАМ МАЛОГО И СРЕДНЕГО ПРЕДПРИНИМАТЕЛЬСТВА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И ОРГАНИЗАЦИЯМ, ОБРАЗУЮЩИМ ИНФРАСТРУКТУРУ ПОДДЕРЖКИ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СУБЪЕКТОВ МАЛОГО И СРЕДНЕГО ПРЕДПРИНИМАТЕЛЬСТВА</w:t>
      </w:r>
    </w:p>
    <w:p w:rsidR="00DE6A3C" w:rsidRPr="00DE6A3C" w:rsidRDefault="00DE6A3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A3C" w:rsidRPr="00DE6A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>(в ред. Приказов Ленинградского областного комитета по управлению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государственным имуществом от 28.09.2009 </w:t>
            </w:r>
            <w:hyperlink r:id="rId5" w:history="1">
              <w:r w:rsidRPr="00DE6A3C">
                <w:rPr>
                  <w:rFonts w:ascii="Times New Roman" w:hAnsi="Times New Roman" w:cs="Times New Roman"/>
                </w:rPr>
                <w:t>N 75</w:t>
              </w:r>
            </w:hyperlink>
            <w:r w:rsidRPr="00DE6A3C">
              <w:rPr>
                <w:rFonts w:ascii="Times New Roman" w:hAnsi="Times New Roman" w:cs="Times New Roman"/>
              </w:rPr>
              <w:t xml:space="preserve">, от 31.10.2011 </w:t>
            </w:r>
            <w:hyperlink r:id="rId6" w:history="1">
              <w:r w:rsidRPr="00DE6A3C">
                <w:rPr>
                  <w:rFonts w:ascii="Times New Roman" w:hAnsi="Times New Roman" w:cs="Times New Roman"/>
                </w:rPr>
                <w:t>N 122</w:t>
              </w:r>
            </w:hyperlink>
            <w:r w:rsidRPr="00DE6A3C">
              <w:rPr>
                <w:rFonts w:ascii="Times New Roman" w:hAnsi="Times New Roman" w:cs="Times New Roman"/>
              </w:rPr>
              <w:t>,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от 24.12.2014 </w:t>
            </w:r>
            <w:hyperlink r:id="rId7" w:history="1">
              <w:r w:rsidRPr="00DE6A3C">
                <w:rPr>
                  <w:rFonts w:ascii="Times New Roman" w:hAnsi="Times New Roman" w:cs="Times New Roman"/>
                </w:rPr>
                <w:t>N 26</w:t>
              </w:r>
            </w:hyperlink>
            <w:r w:rsidRPr="00DE6A3C">
              <w:rPr>
                <w:rFonts w:ascii="Times New Roman" w:hAnsi="Times New Roman" w:cs="Times New Roman"/>
              </w:rPr>
              <w:t xml:space="preserve">, от 24.10.2016 </w:t>
            </w:r>
            <w:hyperlink r:id="rId8" w:history="1">
              <w:r w:rsidRPr="00DE6A3C">
                <w:rPr>
                  <w:rFonts w:ascii="Times New Roman" w:hAnsi="Times New Roman" w:cs="Times New Roman"/>
                </w:rPr>
                <w:t>N 37</w:t>
              </w:r>
            </w:hyperlink>
            <w:r w:rsidRPr="00DE6A3C">
              <w:rPr>
                <w:rFonts w:ascii="Times New Roman" w:hAnsi="Times New Roman" w:cs="Times New Roman"/>
              </w:rPr>
              <w:t xml:space="preserve">, от 23.08.2017 </w:t>
            </w:r>
            <w:hyperlink r:id="rId9" w:history="1">
              <w:r w:rsidRPr="00DE6A3C">
                <w:rPr>
                  <w:rFonts w:ascii="Times New Roman" w:hAnsi="Times New Roman" w:cs="Times New Roman"/>
                </w:rPr>
                <w:t>N 28</w:t>
              </w:r>
            </w:hyperlink>
            <w:r w:rsidRPr="00DE6A3C">
              <w:rPr>
                <w:rFonts w:ascii="Times New Roman" w:hAnsi="Times New Roman" w:cs="Times New Roman"/>
              </w:rPr>
              <w:t>,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от 24.04.2018 </w:t>
            </w:r>
            <w:hyperlink r:id="rId10" w:history="1">
              <w:r w:rsidRPr="00DE6A3C">
                <w:rPr>
                  <w:rFonts w:ascii="Times New Roman" w:hAnsi="Times New Roman" w:cs="Times New Roman"/>
                </w:rPr>
                <w:t>N 18</w:t>
              </w:r>
            </w:hyperlink>
            <w:r w:rsidRPr="00DE6A3C">
              <w:rPr>
                <w:rFonts w:ascii="Times New Roman" w:hAnsi="Times New Roman" w:cs="Times New Roman"/>
              </w:rPr>
              <w:t xml:space="preserve">, от 25.01.2019 </w:t>
            </w:r>
            <w:hyperlink r:id="rId11" w:history="1">
              <w:r w:rsidRPr="00DE6A3C">
                <w:rPr>
                  <w:rFonts w:ascii="Times New Roman" w:hAnsi="Times New Roman" w:cs="Times New Roman"/>
                </w:rPr>
                <w:t>N 4</w:t>
              </w:r>
            </w:hyperlink>
            <w:r w:rsidRPr="00DE6A3C">
              <w:rPr>
                <w:rFonts w:ascii="Times New Roman" w:hAnsi="Times New Roman" w:cs="Times New Roman"/>
              </w:rPr>
              <w:t>,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>с изм., внесенными Приказами Ленинградского областного комитета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по управлению государственным имуществом от 23.08.2019 </w:t>
            </w:r>
            <w:hyperlink r:id="rId12" w:history="1">
              <w:r w:rsidRPr="00DE6A3C">
                <w:rPr>
                  <w:rFonts w:ascii="Times New Roman" w:hAnsi="Times New Roman" w:cs="Times New Roman"/>
                </w:rPr>
                <w:t>N 29</w:t>
              </w:r>
            </w:hyperlink>
            <w:r w:rsidRPr="00DE6A3C">
              <w:rPr>
                <w:rFonts w:ascii="Times New Roman" w:hAnsi="Times New Roman" w:cs="Times New Roman"/>
              </w:rPr>
              <w:t>,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от 28.12.2019 </w:t>
            </w:r>
            <w:hyperlink r:id="rId13" w:history="1">
              <w:r w:rsidRPr="00DE6A3C">
                <w:rPr>
                  <w:rFonts w:ascii="Times New Roman" w:hAnsi="Times New Roman" w:cs="Times New Roman"/>
                </w:rPr>
                <w:t>N 43</w:t>
              </w:r>
            </w:hyperlink>
            <w:r w:rsidRPr="00DE6A3C">
              <w:rPr>
                <w:rFonts w:ascii="Times New Roman" w:hAnsi="Times New Roman" w:cs="Times New Roman"/>
              </w:rPr>
              <w:t xml:space="preserve">, от 18.02.2020 </w:t>
            </w:r>
            <w:hyperlink r:id="rId14" w:history="1">
              <w:r w:rsidRPr="00DE6A3C">
                <w:rPr>
                  <w:rFonts w:ascii="Times New Roman" w:hAnsi="Times New Roman" w:cs="Times New Roman"/>
                </w:rPr>
                <w:t>N 02</w:t>
              </w:r>
            </w:hyperlink>
            <w:r w:rsidRPr="00DE6A3C">
              <w:rPr>
                <w:rFonts w:ascii="Times New Roman" w:hAnsi="Times New Roman" w:cs="Times New Roman"/>
              </w:rPr>
              <w:t>)</w:t>
            </w:r>
          </w:p>
        </w:tc>
      </w:tr>
    </w:tbl>
    <w:p w:rsidR="00DE6A3C" w:rsidRPr="00DE6A3C" w:rsidRDefault="00DE6A3C">
      <w:pPr>
        <w:pStyle w:val="ConsPlusNormal"/>
        <w:jc w:val="center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 xml:space="preserve">В целях исполнения </w:t>
      </w:r>
      <w:hyperlink r:id="rId15" w:history="1">
        <w:r w:rsidRPr="00DE6A3C">
          <w:rPr>
            <w:rFonts w:ascii="Times New Roman" w:hAnsi="Times New Roman" w:cs="Times New Roman"/>
          </w:rPr>
          <w:t>постановления</w:t>
        </w:r>
      </w:hyperlink>
      <w:r w:rsidRPr="00DE6A3C">
        <w:rPr>
          <w:rFonts w:ascii="Times New Roman" w:hAnsi="Times New Roman" w:cs="Times New Roman"/>
        </w:rPr>
        <w:t xml:space="preserve"> Правительства Ленинградской области от 11.12.2008 N 391 "О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имущества" приказываю:</w:t>
      </w:r>
    </w:p>
    <w:p w:rsidR="00DE6A3C" w:rsidRPr="00DE6A3C" w:rsidRDefault="00DE6A3C">
      <w:pPr>
        <w:pStyle w:val="ConsPlusNormal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 xml:space="preserve">(в ред. Приказов Ленинградского областного комитета по управлению государственным имуществом от 23.08.2017 </w:t>
      </w:r>
      <w:hyperlink r:id="rId16" w:history="1">
        <w:r w:rsidRPr="00DE6A3C">
          <w:rPr>
            <w:rFonts w:ascii="Times New Roman" w:hAnsi="Times New Roman" w:cs="Times New Roman"/>
          </w:rPr>
          <w:t>N 28</w:t>
        </w:r>
      </w:hyperlink>
      <w:r w:rsidRPr="00DE6A3C">
        <w:rPr>
          <w:rFonts w:ascii="Times New Roman" w:hAnsi="Times New Roman" w:cs="Times New Roman"/>
        </w:rPr>
        <w:t xml:space="preserve">, от 25.01.2019 </w:t>
      </w:r>
      <w:hyperlink r:id="rId17" w:history="1">
        <w:r w:rsidRPr="00DE6A3C">
          <w:rPr>
            <w:rFonts w:ascii="Times New Roman" w:hAnsi="Times New Roman" w:cs="Times New Roman"/>
          </w:rPr>
          <w:t>N 4</w:t>
        </w:r>
      </w:hyperlink>
      <w:r w:rsidRPr="00DE6A3C">
        <w:rPr>
          <w:rFonts w:ascii="Times New Roman" w:hAnsi="Times New Roman" w:cs="Times New Roman"/>
        </w:rPr>
        <w:t>)</w:t>
      </w:r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 xml:space="preserve">1. Утвердить </w:t>
      </w:r>
      <w:hyperlink w:anchor="P56" w:history="1">
        <w:r w:rsidRPr="00DE6A3C">
          <w:rPr>
            <w:rFonts w:ascii="Times New Roman" w:hAnsi="Times New Roman" w:cs="Times New Roman"/>
          </w:rPr>
          <w:t>перечень</w:t>
        </w:r>
      </w:hyperlink>
      <w:r w:rsidRPr="00DE6A3C">
        <w:rPr>
          <w:rFonts w:ascii="Times New Roman" w:hAnsi="Times New Roman" w:cs="Times New Roman"/>
        </w:rPr>
        <w:t xml:space="preserve">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 </w:t>
      </w:r>
      <w:hyperlink r:id="rId18" w:history="1">
        <w:r w:rsidRPr="00DE6A3C">
          <w:rPr>
            <w:rFonts w:ascii="Times New Roman" w:hAnsi="Times New Roman" w:cs="Times New Roman"/>
          </w:rPr>
          <w:t>форме</w:t>
        </w:r>
      </w:hyperlink>
      <w:r w:rsidRPr="00DE6A3C">
        <w:rPr>
          <w:rFonts w:ascii="Times New Roman" w:hAnsi="Times New Roman" w:cs="Times New Roman"/>
        </w:rPr>
        <w:t>, утвержденной постановлением Правительства Ленинградской области от 11.12.2008 N 391 "О Порядке формирования, ведения и обязательного опубликования перечня государственного имущества, находящегося в собственности Ленинградской области и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Порядке и условиях предоставления в аренду включенного в указанный перечень имущества".</w:t>
      </w:r>
    </w:p>
    <w:p w:rsidR="00DE6A3C" w:rsidRPr="00DE6A3C" w:rsidRDefault="00DE6A3C">
      <w:pPr>
        <w:pStyle w:val="ConsPlusNormal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 xml:space="preserve">(п. 1 в ред. </w:t>
      </w:r>
      <w:hyperlink r:id="rId19" w:history="1">
        <w:r w:rsidRPr="00DE6A3C">
          <w:rPr>
            <w:rFonts w:ascii="Times New Roman" w:hAnsi="Times New Roman" w:cs="Times New Roman"/>
          </w:rPr>
          <w:t>Приказа</w:t>
        </w:r>
      </w:hyperlink>
      <w:r w:rsidRPr="00DE6A3C">
        <w:rPr>
          <w:rFonts w:ascii="Times New Roman" w:hAnsi="Times New Roman" w:cs="Times New Roman"/>
        </w:rPr>
        <w:t xml:space="preserve"> Ленинградского областного комитета по управлению государственным имуществом от 25.01.2019 N 4)</w:t>
      </w:r>
    </w:p>
    <w:p w:rsidR="00DE6A3C" w:rsidRPr="00DE6A3C" w:rsidRDefault="00DE6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lastRenderedPageBreak/>
        <w:t xml:space="preserve">2. </w:t>
      </w:r>
      <w:hyperlink w:anchor="P56" w:history="1">
        <w:r w:rsidRPr="00DE6A3C">
          <w:rPr>
            <w:rFonts w:ascii="Times New Roman" w:hAnsi="Times New Roman" w:cs="Times New Roman"/>
          </w:rPr>
          <w:t>Перечень</w:t>
        </w:r>
      </w:hyperlink>
      <w:r w:rsidRPr="00DE6A3C">
        <w:rPr>
          <w:rFonts w:ascii="Times New Roman" w:hAnsi="Times New Roman" w:cs="Times New Roman"/>
        </w:rPr>
        <w:t xml:space="preserve"> и внесенные в него изменения подлежат:</w:t>
      </w:r>
    </w:p>
    <w:p w:rsidR="00DE6A3C" w:rsidRPr="00DE6A3C" w:rsidRDefault="00DE6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а) обязательному опубликованию в средствах массовой информации - в течение 10 рабочих дней со дня утверждения;</w:t>
      </w:r>
    </w:p>
    <w:p w:rsidR="00DE6A3C" w:rsidRPr="00DE6A3C" w:rsidRDefault="00DE6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б) размещению на официальном сайте Ленинградского областного комитета по управлению государственным имуществом в информационно-телекоммуникационной сети "Интернет" (в том числе в форме открытых данных) - в течение трех рабочих дней со дня утверждения.</w:t>
      </w:r>
    </w:p>
    <w:p w:rsidR="00DE6A3C" w:rsidRPr="00DE6A3C" w:rsidRDefault="00DE6A3C">
      <w:pPr>
        <w:pStyle w:val="ConsPlusNormal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 xml:space="preserve">(п. 2 в ред. </w:t>
      </w:r>
      <w:hyperlink r:id="rId20" w:history="1">
        <w:r w:rsidRPr="00DE6A3C">
          <w:rPr>
            <w:rFonts w:ascii="Times New Roman" w:hAnsi="Times New Roman" w:cs="Times New Roman"/>
          </w:rPr>
          <w:t>Приказа</w:t>
        </w:r>
      </w:hyperlink>
      <w:r w:rsidRPr="00DE6A3C">
        <w:rPr>
          <w:rFonts w:ascii="Times New Roman" w:hAnsi="Times New Roman" w:cs="Times New Roman"/>
        </w:rPr>
        <w:t xml:space="preserve"> Ленинградского областного комитета по управлению государственным имуществом от 23.08.2017 N 28)</w:t>
      </w:r>
    </w:p>
    <w:p w:rsidR="00DE6A3C" w:rsidRPr="00DE6A3C" w:rsidRDefault="00DE6A3C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3. Контроль за исполнением настоящего приказа возложить на первого заместителя председателя Комитета Зинченко О.Е.</w:t>
      </w:r>
    </w:p>
    <w:p w:rsidR="00DE6A3C" w:rsidRPr="00DE6A3C" w:rsidRDefault="00DE6A3C">
      <w:pPr>
        <w:pStyle w:val="ConsPlusNormal"/>
        <w:jc w:val="both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 xml:space="preserve">(в ред. </w:t>
      </w:r>
      <w:hyperlink r:id="rId21" w:history="1">
        <w:r w:rsidRPr="00DE6A3C">
          <w:rPr>
            <w:rFonts w:ascii="Times New Roman" w:hAnsi="Times New Roman" w:cs="Times New Roman"/>
          </w:rPr>
          <w:t>Приказа</w:t>
        </w:r>
      </w:hyperlink>
      <w:r w:rsidRPr="00DE6A3C">
        <w:rPr>
          <w:rFonts w:ascii="Times New Roman" w:hAnsi="Times New Roman" w:cs="Times New Roman"/>
        </w:rPr>
        <w:t xml:space="preserve"> Ленинградского областного комитета по управлению государственным имуществом от 23.08.2017 N 28)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Председатель Ленинградского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областного комитета по управлению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государственным имуществом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proofErr w:type="spellStart"/>
      <w:r w:rsidRPr="00DE6A3C">
        <w:rPr>
          <w:rFonts w:ascii="Times New Roman" w:hAnsi="Times New Roman" w:cs="Times New Roman"/>
        </w:rPr>
        <w:t>А.Ю.Дрозденко</w:t>
      </w:r>
      <w:proofErr w:type="spellEnd"/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Normal"/>
        <w:jc w:val="right"/>
        <w:outlineLvl w:val="0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УТВЕРЖДЕН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приказом Ленинградского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областного комитета по управлению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государственным имуществом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от 19.01.2009 N 1</w:t>
      </w:r>
    </w:p>
    <w:p w:rsidR="00DE6A3C" w:rsidRPr="00DE6A3C" w:rsidRDefault="00DE6A3C">
      <w:pPr>
        <w:pStyle w:val="ConsPlusNormal"/>
        <w:jc w:val="right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(приложение 1)</w:t>
      </w:r>
    </w:p>
    <w:p w:rsidR="00DE6A3C" w:rsidRPr="00DE6A3C" w:rsidRDefault="00DE6A3C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DE6A3C" w:rsidRPr="00DE6A3C" w:rsidRDefault="00DE6A3C">
      <w:pPr>
        <w:pStyle w:val="ConsPlusTitle"/>
        <w:spacing w:before="280"/>
        <w:jc w:val="center"/>
        <w:rPr>
          <w:rFonts w:ascii="Times New Roman" w:hAnsi="Times New Roman" w:cs="Times New Roman"/>
        </w:rPr>
      </w:pPr>
      <w:bookmarkStart w:id="1" w:name="P56"/>
      <w:bookmarkEnd w:id="1"/>
      <w:r w:rsidRPr="00DE6A3C">
        <w:rPr>
          <w:rFonts w:ascii="Times New Roman" w:hAnsi="Times New Roman" w:cs="Times New Roman"/>
        </w:rPr>
        <w:t>ПЕРЕЧЕНЬ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ГОСУДАРСТВЕННОГО ИМУЩЕСТВА, НАХОДЯЩЕГОСЯ В СОБСТВЕННОСТИ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ЛЕНИНГРАДСКОЙ ОБЛАСТИ И СВОБОДНОГО ОТ ПРАВ ТРЕТЬИХ ЛИЦ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(ЗА ИСКЛЮЧЕНИЕМ ПРАВА ХОЗЯЙСТВЕННОГО ВЕДЕНИЯ, ПРАВА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ОПЕРАТИВНОГО УПРАВЛЕНИЯ, А ТАКЖЕ ИМУЩЕСТВЕННЫХ ПРАВ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СУБЪЕКТОВ МАЛОГО И СРЕДНЕГО ПРЕДПРИНИМАТЕЛЬСТВА),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ПРЕДНАЗНАЧЕННОГО ДЛЯ ПРЕДОСТАВЛЕНИЯ ВО ВЛАДЕНИЕ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И(ИЛИ) В ПОЛЬЗОВАНИЕ НА ДОЛГОСРОЧНОЙ ОСНОВЕ СУБЪЕКТАМ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МАЛОГО И СРЕДНЕГО ПРЕДПРИНИМАТЕЛЬСТВА И ОРГАНИЗАЦИЯМ,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ОБРАЗУЮЩИМ ИНФРАСТРУКТУРУ ПОДДЕРЖКИ СУБЪЕКТОВ МАЛОГО</w:t>
      </w:r>
    </w:p>
    <w:p w:rsidR="00DE6A3C" w:rsidRPr="00DE6A3C" w:rsidRDefault="00DE6A3C">
      <w:pPr>
        <w:pStyle w:val="ConsPlusTitle"/>
        <w:jc w:val="center"/>
        <w:rPr>
          <w:rFonts w:ascii="Times New Roman" w:hAnsi="Times New Roman" w:cs="Times New Roman"/>
        </w:rPr>
      </w:pPr>
      <w:r w:rsidRPr="00DE6A3C">
        <w:rPr>
          <w:rFonts w:ascii="Times New Roman" w:hAnsi="Times New Roman" w:cs="Times New Roman"/>
        </w:rPr>
        <w:t>И СРЕДНЕГО ПРЕДПРИНИМАТЕЛЬСТВА</w:t>
      </w:r>
    </w:p>
    <w:p w:rsidR="00DE6A3C" w:rsidRPr="00DE6A3C" w:rsidRDefault="00DE6A3C">
      <w:pPr>
        <w:spacing w:after="1"/>
        <w:rPr>
          <w:rFonts w:ascii="Times New Roman" w:hAnsi="Times New Roman" w:cs="Times New Roman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DE6A3C" w:rsidRPr="00DE6A3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>Список изменяющих документов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(в ред. </w:t>
            </w:r>
            <w:hyperlink r:id="rId22" w:history="1">
              <w:r w:rsidRPr="00DE6A3C">
                <w:rPr>
                  <w:rFonts w:ascii="Times New Roman" w:hAnsi="Times New Roman" w:cs="Times New Roman"/>
                </w:rPr>
                <w:t>Приказа</w:t>
              </w:r>
            </w:hyperlink>
            <w:r w:rsidRPr="00DE6A3C">
              <w:rPr>
                <w:rFonts w:ascii="Times New Roman" w:hAnsi="Times New Roman" w:cs="Times New Roman"/>
              </w:rPr>
              <w:t xml:space="preserve"> Ленинградского областного комитета по управлению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>государственным имуществом от 25.01.2019 N 4,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>с изм., внесенными Приказами Ленинградского областного комитета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по управлению государственным имуществом от 23.08.2019 </w:t>
            </w:r>
            <w:hyperlink r:id="rId23" w:history="1">
              <w:r w:rsidRPr="00DE6A3C">
                <w:rPr>
                  <w:rFonts w:ascii="Times New Roman" w:hAnsi="Times New Roman" w:cs="Times New Roman"/>
                </w:rPr>
                <w:t>N 29</w:t>
              </w:r>
            </w:hyperlink>
            <w:r w:rsidRPr="00DE6A3C">
              <w:rPr>
                <w:rFonts w:ascii="Times New Roman" w:hAnsi="Times New Roman" w:cs="Times New Roman"/>
              </w:rPr>
              <w:t>,</w:t>
            </w:r>
          </w:p>
          <w:p w:rsidR="00DE6A3C" w:rsidRPr="00DE6A3C" w:rsidRDefault="00DE6A3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DE6A3C">
              <w:rPr>
                <w:rFonts w:ascii="Times New Roman" w:hAnsi="Times New Roman" w:cs="Times New Roman"/>
              </w:rPr>
              <w:t xml:space="preserve">от 28.12.2019 </w:t>
            </w:r>
            <w:hyperlink r:id="rId24" w:history="1">
              <w:r w:rsidRPr="00DE6A3C">
                <w:rPr>
                  <w:rFonts w:ascii="Times New Roman" w:hAnsi="Times New Roman" w:cs="Times New Roman"/>
                </w:rPr>
                <w:t>N 43</w:t>
              </w:r>
            </w:hyperlink>
            <w:r w:rsidRPr="00DE6A3C">
              <w:rPr>
                <w:rFonts w:ascii="Times New Roman" w:hAnsi="Times New Roman" w:cs="Times New Roman"/>
              </w:rPr>
              <w:t xml:space="preserve">, от 18.02.2020 </w:t>
            </w:r>
            <w:hyperlink r:id="rId25" w:history="1">
              <w:r w:rsidRPr="00DE6A3C">
                <w:rPr>
                  <w:rFonts w:ascii="Times New Roman" w:hAnsi="Times New Roman" w:cs="Times New Roman"/>
                </w:rPr>
                <w:t>N 02</w:t>
              </w:r>
            </w:hyperlink>
            <w:r w:rsidRPr="00DE6A3C">
              <w:rPr>
                <w:rFonts w:ascii="Times New Roman" w:hAnsi="Times New Roman" w:cs="Times New Roman"/>
              </w:rPr>
              <w:t>)</w:t>
            </w:r>
          </w:p>
        </w:tc>
      </w:tr>
    </w:tbl>
    <w:p w:rsidR="00DE6A3C" w:rsidRPr="00DE6A3C" w:rsidRDefault="00DE6A3C">
      <w:pPr>
        <w:pStyle w:val="ConsPlusNormal"/>
        <w:rPr>
          <w:rFonts w:ascii="Times New Roman" w:hAnsi="Times New Roman" w:cs="Times New Roman"/>
        </w:rPr>
      </w:pPr>
    </w:p>
    <w:p w:rsidR="0006073F" w:rsidRPr="00DE6A3C" w:rsidRDefault="0006073F">
      <w:pPr>
        <w:rPr>
          <w:rFonts w:ascii="Times New Roman" w:hAnsi="Times New Roman" w:cs="Times New Roman"/>
        </w:rPr>
      </w:pPr>
    </w:p>
    <w:sectPr w:rsidR="0006073F" w:rsidRPr="00DE6A3C" w:rsidSect="00D318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A3C"/>
    <w:rsid w:val="0006073F"/>
    <w:rsid w:val="00DE6A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E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E6A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48C6680B11CE388BB12E7D48DD922917B736D0B1EF054DE2F4328843B7FD93CBF29964E663B63122A7CA04760027538A74D662F2F377482lFWBJ" TargetMode="External"/><Relationship Id="rId13" Type="http://schemas.openxmlformats.org/officeDocument/2006/relationships/hyperlink" Target="consultantplus://offline/ref=D48C6680B11CE388BB12E7D48DD922917876640010F354DE2F4328843B7FD93CBF29964E663B63132E7CA04760027538A74D662F2F377482lFWBJ" TargetMode="External"/><Relationship Id="rId18" Type="http://schemas.openxmlformats.org/officeDocument/2006/relationships/hyperlink" Target="consultantplus://offline/ref=D48C6680B11CE388BB12E7D48DD922917874620016F754DE2F4328843B7FD93CBF29964E663B61172E7CA04760027538A74D662F2F377482lFWBJ" TargetMode="External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D48C6680B11CE388BB12E7D48DD922917B7C6C0412FF54DE2F4328843B7FD93CBF29964E663B63132D7CA04760027538A74D662F2F377482lFWBJ" TargetMode="External"/><Relationship Id="rId7" Type="http://schemas.openxmlformats.org/officeDocument/2006/relationships/hyperlink" Target="consultantplus://offline/ref=D48C6680B11CE388BB12E7D48DD922917B71600515F554DE2F4328843B7FD93CBF29964E663B63122A7CA04760027538A74D662F2F377482lFWBJ" TargetMode="External"/><Relationship Id="rId12" Type="http://schemas.openxmlformats.org/officeDocument/2006/relationships/hyperlink" Target="consultantplus://offline/ref=D48C6680B11CE388BB12E7D48DD922917875630013F054DE2F4328843B7FD93CBF29964E663B63122A7CA04760027538A74D662F2F377482lFWBJ" TargetMode="External"/><Relationship Id="rId17" Type="http://schemas.openxmlformats.org/officeDocument/2006/relationships/hyperlink" Target="consultantplus://offline/ref=D48C6680B11CE388BB12E7D48DD9229178746D0416F454DE2F4328843B7FD93CBF29964E663B6312287CA04760027538A74D662F2F377482lFWBJ" TargetMode="External"/><Relationship Id="rId25" Type="http://schemas.openxmlformats.org/officeDocument/2006/relationships/hyperlink" Target="consultantplus://offline/ref=D48C6680B11CE388BB12E7D48DD922917876660317F554DE2F4328843B7FD93CBF29964E663B63122A7CA04760027538A74D662F2F377482lFWBJ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D48C6680B11CE388BB12E7D48DD922917B7C6C0412FF54DE2F4328843B7FD93CBF29964E663B6312297CA04760027538A74D662F2F377482lFWBJ" TargetMode="External"/><Relationship Id="rId20" Type="http://schemas.openxmlformats.org/officeDocument/2006/relationships/hyperlink" Target="consultantplus://offline/ref=D48C6680B11CE388BB12E7D48DD922917B7C6C0412FF54DE2F4328843B7FD93CBF29964E663B6312277CA04760027538A74D662F2F377482lFWBJ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48C6680B11CE388BB12E7D48DD922917B76660114F354DE2F4328843B7FD93CBF29964E663B63122A7CA04760027538A74D662F2F377482lFWBJ" TargetMode="External"/><Relationship Id="rId11" Type="http://schemas.openxmlformats.org/officeDocument/2006/relationships/hyperlink" Target="consultantplus://offline/ref=D48C6680B11CE388BB12E7D48DD9229178746D0416F454DE2F4328843B7FD93CBF29964E663B63122A7CA04760027538A74D662F2F377482lFWBJ" TargetMode="External"/><Relationship Id="rId24" Type="http://schemas.openxmlformats.org/officeDocument/2006/relationships/hyperlink" Target="consultantplus://offline/ref=D48C6680B11CE388BB12E7D48DD922917876640010F354DE2F4328843B7FD93CBF29964E663B63132E7CA04760027538A74D662F2F377482lFWBJ" TargetMode="External"/><Relationship Id="rId5" Type="http://schemas.openxmlformats.org/officeDocument/2006/relationships/hyperlink" Target="consultantplus://offline/ref=D48C6680B11CE388BB12E7D48DD922917B7465061EF254DE2F4328843B7FD93CBF29964E663B63122A7CA04760027538A74D662F2F377482lFWBJ" TargetMode="External"/><Relationship Id="rId15" Type="http://schemas.openxmlformats.org/officeDocument/2006/relationships/hyperlink" Target="consultantplus://offline/ref=D48C6680B11CE388BB12E7D48DD922917874620016F754DE2F4328843B7FD93CAD29CE4266327D122969F61626l5W7J" TargetMode="External"/><Relationship Id="rId23" Type="http://schemas.openxmlformats.org/officeDocument/2006/relationships/hyperlink" Target="consultantplus://offline/ref=D48C6680B11CE388BB12E7D48DD922917875630013F054DE2F4328843B7FD93CBF29964E663B63122A7CA04760027538A74D662F2F377482lFWBJ" TargetMode="External"/><Relationship Id="rId10" Type="http://schemas.openxmlformats.org/officeDocument/2006/relationships/hyperlink" Target="consultantplus://offline/ref=D48C6680B11CE388BB12E7D48DD922917B7D6D0B13F354DE2F4328843B7FD93CBF29964E663B63122A7CA04760027538A74D662F2F377482lFWBJ" TargetMode="External"/><Relationship Id="rId19" Type="http://schemas.openxmlformats.org/officeDocument/2006/relationships/hyperlink" Target="consultantplus://offline/ref=D48C6680B11CE388BB12E7D48DD9229178746D0416F454DE2F4328843B7FD93CBF29964E663B6312277CA04760027538A74D662F2F377482lFWB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8C6680B11CE388BB12E7D48DD922917B7C6C0412FF54DE2F4328843B7FD93CBF29964E663B63122A7CA04760027538A74D662F2F377482lFWBJ" TargetMode="External"/><Relationship Id="rId14" Type="http://schemas.openxmlformats.org/officeDocument/2006/relationships/hyperlink" Target="consultantplus://offline/ref=D48C6680B11CE388BB12E7D48DD922917876660317F554DE2F4328843B7FD93CBF29964E663B63122A7CA04760027538A74D662F2F377482lFWBJ" TargetMode="External"/><Relationship Id="rId22" Type="http://schemas.openxmlformats.org/officeDocument/2006/relationships/hyperlink" Target="consultantplus://offline/ref=D48C6680B11CE388BB12E7D48DD9229178746D0416F454DE2F4328843B7FD93CBF29964E663B63132F7CA04760027538A74D662F2F377482lFWB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1289</Words>
  <Characters>7348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Юрьевна Двораковская</dc:creator>
  <cp:lastModifiedBy>Анна Юрьевна Двораковская</cp:lastModifiedBy>
  <cp:revision>1</cp:revision>
  <dcterms:created xsi:type="dcterms:W3CDTF">2020-06-09T09:22:00Z</dcterms:created>
  <dcterms:modified xsi:type="dcterms:W3CDTF">2020-06-09T09:24:00Z</dcterms:modified>
</cp:coreProperties>
</file>