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D3" w:rsidRPr="005C2ED3" w:rsidRDefault="005C2ED3">
      <w:pPr>
        <w:pStyle w:val="ConsPlusTitlePage"/>
      </w:pPr>
    </w:p>
    <w:p w:rsidR="005C2ED3" w:rsidRPr="005C2ED3" w:rsidRDefault="005C2ED3">
      <w:pPr>
        <w:pStyle w:val="ConsPlusNormal"/>
        <w:outlineLvl w:val="0"/>
      </w:pPr>
    </w:p>
    <w:p w:rsidR="005C2ED3" w:rsidRPr="005C2ED3" w:rsidRDefault="005C2ED3">
      <w:pPr>
        <w:pStyle w:val="ConsPlusTitle"/>
        <w:jc w:val="center"/>
        <w:outlineLvl w:val="0"/>
      </w:pPr>
      <w:r w:rsidRPr="005C2ED3">
        <w:t>ПРАВИТЕЛЬСТВО ЛЕНИНГРАДСКОЙ ОБЛАСТИ</w:t>
      </w:r>
    </w:p>
    <w:p w:rsidR="005C2ED3" w:rsidRPr="005C2ED3" w:rsidRDefault="005C2ED3">
      <w:pPr>
        <w:pStyle w:val="ConsPlusTitle"/>
        <w:jc w:val="center"/>
      </w:pPr>
    </w:p>
    <w:p w:rsidR="005C2ED3" w:rsidRPr="005C2ED3" w:rsidRDefault="005C2ED3">
      <w:pPr>
        <w:pStyle w:val="ConsPlusTitle"/>
        <w:jc w:val="center"/>
      </w:pPr>
      <w:r w:rsidRPr="005C2ED3">
        <w:t>ПОСТАНОВЛЕНИЕ</w:t>
      </w:r>
    </w:p>
    <w:p w:rsidR="005C2ED3" w:rsidRPr="005C2ED3" w:rsidRDefault="005C2ED3">
      <w:pPr>
        <w:pStyle w:val="ConsPlusTitle"/>
        <w:jc w:val="center"/>
      </w:pPr>
      <w:r w:rsidRPr="005C2ED3">
        <w:t>от 13 февраля 2018 г. N 43</w:t>
      </w:r>
    </w:p>
    <w:p w:rsidR="005C2ED3" w:rsidRPr="005C2ED3" w:rsidRDefault="005C2ED3">
      <w:pPr>
        <w:pStyle w:val="ConsPlusTitle"/>
        <w:jc w:val="center"/>
      </w:pPr>
    </w:p>
    <w:p w:rsidR="005C2ED3" w:rsidRPr="005C2ED3" w:rsidRDefault="005C2ED3">
      <w:pPr>
        <w:pStyle w:val="ConsPlusTitle"/>
        <w:jc w:val="center"/>
      </w:pPr>
      <w:r w:rsidRPr="005C2ED3">
        <w:t>ОБ УТВЕРЖДЕНИИ ПОРЯДКА ПРЕДОСТАВЛЕНИЯ И РАСХОДОВАНИЯ</w:t>
      </w:r>
    </w:p>
    <w:p w:rsidR="005C2ED3" w:rsidRPr="005C2ED3" w:rsidRDefault="005C2ED3">
      <w:pPr>
        <w:pStyle w:val="ConsPlusTitle"/>
        <w:jc w:val="center"/>
      </w:pPr>
      <w:r w:rsidRPr="005C2ED3">
        <w:t>СУБСИДИЙ БЮДЖЕТАМ МУНИЦИПАЛЬНЫХ РАЙОНОВ И ГОРОДСКОГО ОКРУГА</w:t>
      </w:r>
    </w:p>
    <w:p w:rsidR="005C2ED3" w:rsidRPr="005C2ED3" w:rsidRDefault="005C2ED3">
      <w:pPr>
        <w:pStyle w:val="ConsPlusTitle"/>
        <w:jc w:val="center"/>
      </w:pPr>
      <w:r w:rsidRPr="005C2ED3">
        <w:t>ЛЕНИНГРАДСКОЙ ОБЛАСТИ НА ПРОВЕДЕНИЕ КОМПЛЕКСНЫХ КАДАСТРОВЫХ</w:t>
      </w:r>
    </w:p>
    <w:p w:rsidR="005C2ED3" w:rsidRPr="005C2ED3" w:rsidRDefault="005C2ED3">
      <w:pPr>
        <w:pStyle w:val="ConsPlusTitle"/>
        <w:jc w:val="center"/>
      </w:pPr>
      <w:r w:rsidRPr="005C2ED3">
        <w:t>РАБОТ В РАМКА</w:t>
      </w:r>
      <w:bookmarkStart w:id="0" w:name="_GoBack"/>
      <w:bookmarkEnd w:id="0"/>
      <w:r w:rsidRPr="005C2ED3">
        <w:t>Х РЕАЛИЗАЦИИ ГОСУДАРСТВЕННОЙ ПРОГРАММЫ</w:t>
      </w:r>
    </w:p>
    <w:p w:rsidR="005C2ED3" w:rsidRPr="005C2ED3" w:rsidRDefault="005C2ED3">
      <w:pPr>
        <w:pStyle w:val="ConsPlusTitle"/>
        <w:jc w:val="center"/>
      </w:pPr>
      <w:r w:rsidRPr="005C2ED3">
        <w:t>ЛЕНИНГРАДСКОЙ ОБЛАСТИ "СТИМУЛИРОВАНИЕ ЭКОНОМИЧЕСКОЙ</w:t>
      </w:r>
    </w:p>
    <w:p w:rsidR="005C2ED3" w:rsidRPr="005C2ED3" w:rsidRDefault="005C2ED3">
      <w:pPr>
        <w:pStyle w:val="ConsPlusTitle"/>
        <w:jc w:val="center"/>
      </w:pPr>
      <w:r w:rsidRPr="005C2ED3">
        <w:t>АКТИВНОСТИ ЛЕНИНГРАДСКОЙ ОБЛАСТИ"</w:t>
      </w:r>
    </w:p>
    <w:p w:rsidR="005C2ED3" w:rsidRPr="005C2ED3" w:rsidRDefault="005C2E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ED3" w:rsidRPr="005C2ED3">
        <w:trPr>
          <w:jc w:val="center"/>
        </w:trPr>
        <w:tc>
          <w:tcPr>
            <w:tcW w:w="9294" w:type="dxa"/>
            <w:tcBorders>
              <w:top w:val="nil"/>
              <w:left w:val="single" w:sz="24" w:space="0" w:color="CED3F1"/>
              <w:bottom w:val="nil"/>
              <w:right w:val="single" w:sz="24" w:space="0" w:color="F4F3F8"/>
            </w:tcBorders>
            <w:shd w:val="clear" w:color="auto" w:fill="F4F3F8"/>
          </w:tcPr>
          <w:p w:rsidR="005C2ED3" w:rsidRPr="005C2ED3" w:rsidRDefault="005C2ED3">
            <w:pPr>
              <w:pStyle w:val="ConsPlusNormal"/>
              <w:jc w:val="center"/>
            </w:pPr>
            <w:r w:rsidRPr="005C2ED3">
              <w:t>Список изменяющих документов</w:t>
            </w:r>
          </w:p>
          <w:p w:rsidR="005C2ED3" w:rsidRPr="005C2ED3" w:rsidRDefault="005C2ED3">
            <w:pPr>
              <w:pStyle w:val="ConsPlusNormal"/>
              <w:jc w:val="center"/>
            </w:pPr>
            <w:r w:rsidRPr="005C2ED3">
              <w:t xml:space="preserve">(в ред. </w:t>
            </w:r>
            <w:hyperlink r:id="rId5" w:history="1">
              <w:r w:rsidRPr="005C2ED3">
                <w:t>Постановления</w:t>
              </w:r>
            </w:hyperlink>
            <w:r w:rsidRPr="005C2ED3">
              <w:t xml:space="preserve"> Правительства Ленинградской области</w:t>
            </w:r>
          </w:p>
          <w:p w:rsidR="005C2ED3" w:rsidRPr="005C2ED3" w:rsidRDefault="005C2ED3">
            <w:pPr>
              <w:pStyle w:val="ConsPlusNormal"/>
              <w:jc w:val="center"/>
            </w:pPr>
            <w:r w:rsidRPr="005C2ED3">
              <w:t>от 07.08.2018 N 288)</w:t>
            </w:r>
          </w:p>
        </w:tc>
      </w:tr>
    </w:tbl>
    <w:p w:rsidR="005C2ED3" w:rsidRPr="005C2ED3" w:rsidRDefault="005C2ED3">
      <w:pPr>
        <w:pStyle w:val="ConsPlusNormal"/>
        <w:ind w:firstLine="540"/>
        <w:jc w:val="both"/>
      </w:pPr>
    </w:p>
    <w:p w:rsidR="005C2ED3" w:rsidRPr="005C2ED3" w:rsidRDefault="005C2ED3">
      <w:pPr>
        <w:pStyle w:val="ConsPlusNormal"/>
        <w:ind w:firstLine="540"/>
        <w:jc w:val="both"/>
      </w:pPr>
      <w:r w:rsidRPr="005C2ED3">
        <w:t xml:space="preserve">В соответствии со </w:t>
      </w:r>
      <w:hyperlink r:id="rId6" w:history="1">
        <w:r w:rsidRPr="005C2ED3">
          <w:t>статьей 139</w:t>
        </w:r>
      </w:hyperlink>
      <w:r w:rsidRPr="005C2ED3">
        <w:t xml:space="preserve"> Бюджетного кодекса Российской Федерации, </w:t>
      </w:r>
      <w:hyperlink r:id="rId7" w:history="1">
        <w:r w:rsidRPr="005C2ED3">
          <w:t>статьей 42.2</w:t>
        </w:r>
      </w:hyperlink>
      <w:r w:rsidRPr="005C2ED3">
        <w:t xml:space="preserve"> Федерального закона от 24 июля 2007 года N 221-ФЗ "О кадастровой деятельности", в целях реализации на территории Ленинградской области мероприятий по проведению комплексных кадастровых работ Правительство Ленинградской области постановляет:</w:t>
      </w:r>
    </w:p>
    <w:p w:rsidR="005C2ED3" w:rsidRPr="005C2ED3" w:rsidRDefault="005C2ED3">
      <w:pPr>
        <w:pStyle w:val="ConsPlusNormal"/>
        <w:ind w:firstLine="540"/>
        <w:jc w:val="both"/>
      </w:pPr>
    </w:p>
    <w:p w:rsidR="005C2ED3" w:rsidRPr="005C2ED3" w:rsidRDefault="005C2ED3">
      <w:pPr>
        <w:pStyle w:val="ConsPlusNormal"/>
        <w:ind w:firstLine="540"/>
        <w:jc w:val="both"/>
      </w:pPr>
      <w:r w:rsidRPr="005C2ED3">
        <w:t xml:space="preserve">1. Утвердить прилагаемый </w:t>
      </w:r>
      <w:hyperlink w:anchor="P37" w:history="1">
        <w:r w:rsidRPr="005C2ED3">
          <w:t>Порядок</w:t>
        </w:r>
      </w:hyperlink>
      <w:r w:rsidRPr="005C2ED3">
        <w:t xml:space="preserve"> предоставления и расходования субсидий бюджетам муниципальных районов и городского округа Ленинградской области на проведение комплексных кадастровых работ в рамках реализации государственной программы Ленинградской области "Стимулирование экономической активности Ленинградской области".</w:t>
      </w:r>
    </w:p>
    <w:p w:rsidR="005C2ED3" w:rsidRPr="005C2ED3" w:rsidRDefault="005C2ED3">
      <w:pPr>
        <w:pStyle w:val="ConsPlusNormal"/>
        <w:jc w:val="both"/>
      </w:pPr>
      <w:r w:rsidRPr="005C2ED3">
        <w:t xml:space="preserve">(в ред. </w:t>
      </w:r>
      <w:hyperlink r:id="rId8" w:history="1">
        <w:r w:rsidRPr="005C2ED3">
          <w:t>Постановления</w:t>
        </w:r>
      </w:hyperlink>
      <w:r w:rsidRPr="005C2ED3">
        <w:t xml:space="preserve"> Правительства Ленинградской области от 07.08.2018 N 288)</w:t>
      </w:r>
    </w:p>
    <w:p w:rsidR="005C2ED3" w:rsidRPr="005C2ED3" w:rsidRDefault="005C2ED3">
      <w:pPr>
        <w:pStyle w:val="ConsPlusNormal"/>
        <w:spacing w:before="220"/>
        <w:ind w:firstLine="540"/>
        <w:jc w:val="both"/>
      </w:pPr>
      <w:r w:rsidRPr="005C2ED3">
        <w:t>2.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5C2ED3" w:rsidRPr="005C2ED3" w:rsidRDefault="005C2ED3">
      <w:pPr>
        <w:pStyle w:val="ConsPlusNormal"/>
        <w:spacing w:before="220"/>
        <w:ind w:firstLine="540"/>
        <w:jc w:val="both"/>
      </w:pPr>
      <w:r w:rsidRPr="005C2ED3">
        <w:t>3. Настоящее постановление вступает в силу со дня официального опубликования.</w:t>
      </w:r>
    </w:p>
    <w:p w:rsidR="005C2ED3" w:rsidRPr="005C2ED3" w:rsidRDefault="005C2ED3">
      <w:pPr>
        <w:pStyle w:val="ConsPlusNormal"/>
      </w:pPr>
    </w:p>
    <w:p w:rsidR="005C2ED3" w:rsidRPr="005C2ED3" w:rsidRDefault="005C2ED3">
      <w:pPr>
        <w:pStyle w:val="ConsPlusNormal"/>
        <w:jc w:val="right"/>
      </w:pPr>
      <w:r w:rsidRPr="005C2ED3">
        <w:t>Губернатор</w:t>
      </w:r>
    </w:p>
    <w:p w:rsidR="005C2ED3" w:rsidRPr="005C2ED3" w:rsidRDefault="005C2ED3">
      <w:pPr>
        <w:pStyle w:val="ConsPlusNormal"/>
        <w:jc w:val="right"/>
      </w:pPr>
      <w:r w:rsidRPr="005C2ED3">
        <w:t>Ленинградской области</w:t>
      </w:r>
    </w:p>
    <w:p w:rsidR="005C2ED3" w:rsidRPr="005C2ED3" w:rsidRDefault="005C2ED3">
      <w:pPr>
        <w:pStyle w:val="ConsPlusNormal"/>
        <w:jc w:val="right"/>
      </w:pPr>
      <w:r w:rsidRPr="005C2ED3">
        <w:t>А.Дрозденко</w:t>
      </w:r>
    </w:p>
    <w:p w:rsidR="005C2ED3" w:rsidRPr="005C2ED3" w:rsidRDefault="005C2ED3">
      <w:pPr>
        <w:pStyle w:val="ConsPlusNormal"/>
        <w:jc w:val="right"/>
      </w:pPr>
    </w:p>
    <w:p w:rsidR="005C2ED3" w:rsidRPr="005C2ED3" w:rsidRDefault="005C2ED3">
      <w:pPr>
        <w:pStyle w:val="ConsPlusNormal"/>
        <w:jc w:val="right"/>
      </w:pPr>
    </w:p>
    <w:p w:rsidR="005C2ED3" w:rsidRPr="005C2ED3" w:rsidRDefault="005C2ED3">
      <w:pPr>
        <w:pStyle w:val="ConsPlusNormal"/>
        <w:jc w:val="right"/>
      </w:pPr>
    </w:p>
    <w:p w:rsidR="005C2ED3" w:rsidRPr="005C2ED3" w:rsidRDefault="005C2ED3">
      <w:pPr>
        <w:pStyle w:val="ConsPlusNormal"/>
        <w:jc w:val="right"/>
      </w:pPr>
    </w:p>
    <w:p w:rsidR="005C2ED3" w:rsidRPr="005C2ED3" w:rsidRDefault="005C2ED3">
      <w:pPr>
        <w:pStyle w:val="ConsPlusNormal"/>
        <w:jc w:val="right"/>
      </w:pPr>
    </w:p>
    <w:p w:rsidR="005C2ED3" w:rsidRPr="005C2ED3" w:rsidRDefault="005C2ED3">
      <w:pPr>
        <w:pStyle w:val="ConsPlusNormal"/>
        <w:jc w:val="right"/>
        <w:outlineLvl w:val="0"/>
      </w:pPr>
      <w:r w:rsidRPr="005C2ED3">
        <w:t>УТВЕРЖДЕН</w:t>
      </w:r>
    </w:p>
    <w:p w:rsidR="005C2ED3" w:rsidRPr="005C2ED3" w:rsidRDefault="005C2ED3">
      <w:pPr>
        <w:pStyle w:val="ConsPlusNormal"/>
        <w:jc w:val="right"/>
      </w:pPr>
      <w:r w:rsidRPr="005C2ED3">
        <w:t>постановлением Правительства</w:t>
      </w:r>
    </w:p>
    <w:p w:rsidR="005C2ED3" w:rsidRPr="005C2ED3" w:rsidRDefault="005C2ED3">
      <w:pPr>
        <w:pStyle w:val="ConsPlusNormal"/>
        <w:jc w:val="right"/>
      </w:pPr>
      <w:r w:rsidRPr="005C2ED3">
        <w:t>Ленинградской области</w:t>
      </w:r>
    </w:p>
    <w:p w:rsidR="005C2ED3" w:rsidRPr="005C2ED3" w:rsidRDefault="005C2ED3">
      <w:pPr>
        <w:pStyle w:val="ConsPlusNormal"/>
        <w:jc w:val="right"/>
      </w:pPr>
      <w:r w:rsidRPr="005C2ED3">
        <w:t>от 13.02.2018 N 43</w:t>
      </w:r>
    </w:p>
    <w:p w:rsidR="005C2ED3" w:rsidRPr="005C2ED3" w:rsidRDefault="005C2ED3">
      <w:pPr>
        <w:pStyle w:val="ConsPlusNormal"/>
        <w:jc w:val="right"/>
      </w:pPr>
      <w:r w:rsidRPr="005C2ED3">
        <w:t>(приложение)</w:t>
      </w:r>
    </w:p>
    <w:p w:rsidR="005C2ED3" w:rsidRPr="005C2ED3" w:rsidRDefault="005C2ED3">
      <w:pPr>
        <w:pStyle w:val="ConsPlusNormal"/>
        <w:jc w:val="right"/>
      </w:pPr>
    </w:p>
    <w:p w:rsidR="005C2ED3" w:rsidRPr="005C2ED3" w:rsidRDefault="005C2ED3">
      <w:pPr>
        <w:pStyle w:val="ConsPlusTitle"/>
        <w:jc w:val="center"/>
      </w:pPr>
      <w:bookmarkStart w:id="1" w:name="P37"/>
      <w:bookmarkEnd w:id="1"/>
      <w:r w:rsidRPr="005C2ED3">
        <w:t>ПОРЯДОК</w:t>
      </w:r>
    </w:p>
    <w:p w:rsidR="005C2ED3" w:rsidRPr="005C2ED3" w:rsidRDefault="005C2ED3">
      <w:pPr>
        <w:pStyle w:val="ConsPlusTitle"/>
        <w:jc w:val="center"/>
      </w:pPr>
      <w:r w:rsidRPr="005C2ED3">
        <w:t>ПРЕДОСТАВЛЕНИЯ И РАСХОДОВАНИЯ СУБСИДИЙ БЮДЖЕТАМ</w:t>
      </w:r>
    </w:p>
    <w:p w:rsidR="005C2ED3" w:rsidRPr="005C2ED3" w:rsidRDefault="005C2ED3">
      <w:pPr>
        <w:pStyle w:val="ConsPlusTitle"/>
        <w:jc w:val="center"/>
      </w:pPr>
      <w:r w:rsidRPr="005C2ED3">
        <w:t>МУНИЦИПАЛЬНЫХ РАЙОНОВ И ГОРОДСКОГО ОКРУГА ЛЕНИНГРАДСКОЙ</w:t>
      </w:r>
    </w:p>
    <w:p w:rsidR="005C2ED3" w:rsidRPr="005C2ED3" w:rsidRDefault="005C2ED3">
      <w:pPr>
        <w:pStyle w:val="ConsPlusTitle"/>
        <w:jc w:val="center"/>
      </w:pPr>
      <w:r w:rsidRPr="005C2ED3">
        <w:t>ОБЛАСТИ НА ПРОВЕДЕНИЕ КОМПЛЕКСНЫХ КАДАСТРОВЫХ РАБОТ В РАМКАХ</w:t>
      </w:r>
    </w:p>
    <w:p w:rsidR="005C2ED3" w:rsidRPr="005C2ED3" w:rsidRDefault="005C2ED3">
      <w:pPr>
        <w:pStyle w:val="ConsPlusTitle"/>
        <w:jc w:val="center"/>
      </w:pPr>
      <w:r w:rsidRPr="005C2ED3">
        <w:t>РЕАЛИЗАЦИИ ГОСУДАРСТВЕННОЙ ПРОГРАММЫ ЛЕНИНГРАДСКОЙ ОБЛАСТИ</w:t>
      </w:r>
    </w:p>
    <w:p w:rsidR="005C2ED3" w:rsidRPr="005C2ED3" w:rsidRDefault="005C2ED3">
      <w:pPr>
        <w:pStyle w:val="ConsPlusTitle"/>
        <w:jc w:val="center"/>
      </w:pPr>
      <w:r w:rsidRPr="005C2ED3">
        <w:lastRenderedPageBreak/>
        <w:t>"СТИМУЛИРОВАНИЕ ЭКОНОМИЧЕСКОЙ АКТИВНОСТИ</w:t>
      </w:r>
    </w:p>
    <w:p w:rsidR="005C2ED3" w:rsidRPr="005C2ED3" w:rsidRDefault="005C2ED3">
      <w:pPr>
        <w:pStyle w:val="ConsPlusTitle"/>
        <w:jc w:val="center"/>
      </w:pPr>
      <w:r w:rsidRPr="005C2ED3">
        <w:t>ЛЕНИНГРАДСКОЙ ОБЛАСТИ"</w:t>
      </w:r>
    </w:p>
    <w:p w:rsidR="005C2ED3" w:rsidRPr="005C2ED3" w:rsidRDefault="005C2E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ED3" w:rsidRPr="005C2ED3">
        <w:trPr>
          <w:jc w:val="center"/>
        </w:trPr>
        <w:tc>
          <w:tcPr>
            <w:tcW w:w="9294" w:type="dxa"/>
            <w:tcBorders>
              <w:top w:val="nil"/>
              <w:left w:val="single" w:sz="24" w:space="0" w:color="CED3F1"/>
              <w:bottom w:val="nil"/>
              <w:right w:val="single" w:sz="24" w:space="0" w:color="F4F3F8"/>
            </w:tcBorders>
            <w:shd w:val="clear" w:color="auto" w:fill="F4F3F8"/>
          </w:tcPr>
          <w:p w:rsidR="005C2ED3" w:rsidRPr="005C2ED3" w:rsidRDefault="005C2ED3">
            <w:pPr>
              <w:pStyle w:val="ConsPlusNormal"/>
              <w:jc w:val="center"/>
            </w:pPr>
            <w:r w:rsidRPr="005C2ED3">
              <w:t>Список изменяющих документов</w:t>
            </w:r>
          </w:p>
          <w:p w:rsidR="005C2ED3" w:rsidRPr="005C2ED3" w:rsidRDefault="005C2ED3">
            <w:pPr>
              <w:pStyle w:val="ConsPlusNormal"/>
              <w:jc w:val="center"/>
            </w:pPr>
            <w:r w:rsidRPr="005C2ED3">
              <w:t xml:space="preserve">(в ред. </w:t>
            </w:r>
            <w:hyperlink r:id="rId9" w:history="1">
              <w:r w:rsidRPr="005C2ED3">
                <w:t>Постановления</w:t>
              </w:r>
            </w:hyperlink>
            <w:r w:rsidRPr="005C2ED3">
              <w:t xml:space="preserve"> Правительства Ленинградской области</w:t>
            </w:r>
          </w:p>
          <w:p w:rsidR="005C2ED3" w:rsidRPr="005C2ED3" w:rsidRDefault="005C2ED3">
            <w:pPr>
              <w:pStyle w:val="ConsPlusNormal"/>
              <w:jc w:val="center"/>
            </w:pPr>
            <w:r w:rsidRPr="005C2ED3">
              <w:t>от 07.08.2018 N 288)</w:t>
            </w:r>
          </w:p>
        </w:tc>
      </w:tr>
    </w:tbl>
    <w:p w:rsidR="005C2ED3" w:rsidRPr="005C2ED3" w:rsidRDefault="005C2ED3">
      <w:pPr>
        <w:pStyle w:val="ConsPlusNormal"/>
      </w:pPr>
    </w:p>
    <w:p w:rsidR="005C2ED3" w:rsidRPr="005C2ED3" w:rsidRDefault="005C2ED3">
      <w:pPr>
        <w:pStyle w:val="ConsPlusTitle"/>
        <w:jc w:val="center"/>
        <w:outlineLvl w:val="1"/>
      </w:pPr>
      <w:r w:rsidRPr="005C2ED3">
        <w:t>1. Общие положения</w:t>
      </w:r>
    </w:p>
    <w:p w:rsidR="005C2ED3" w:rsidRPr="005C2ED3" w:rsidRDefault="005C2ED3">
      <w:pPr>
        <w:pStyle w:val="ConsPlusNormal"/>
        <w:jc w:val="center"/>
      </w:pPr>
    </w:p>
    <w:p w:rsidR="005C2ED3" w:rsidRPr="005C2ED3" w:rsidRDefault="005C2ED3">
      <w:pPr>
        <w:pStyle w:val="ConsPlusNormal"/>
        <w:ind w:firstLine="540"/>
        <w:jc w:val="both"/>
      </w:pPr>
      <w:r w:rsidRPr="005C2ED3">
        <w:t xml:space="preserve">1.1. Настоящий Порядок предоставления и расходования субсидий бюджетам муниципальных районов и городского округа Ленинградской области на выполнение комплексных кадастровых работ в рамках реализации проекта "Регистрация права собственности и постановка на кадастровый учет земельных участков и объектов недвижимого имущества" программы проектов "Улучшение инвестиционного климата Ленинградской области" подпрограммы "Обеспечение благоприятного инвестиционного климата в Ленинградской области" государственной </w:t>
      </w:r>
      <w:hyperlink r:id="rId10" w:history="1">
        <w:r w:rsidRPr="005C2ED3">
          <w:t>программы</w:t>
        </w:r>
      </w:hyperlink>
      <w:r w:rsidRPr="005C2ED3">
        <w:t xml:space="preserve">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разработан в соответствии с Бюджетным </w:t>
      </w:r>
      <w:hyperlink r:id="rId11" w:history="1">
        <w:r w:rsidRPr="005C2ED3">
          <w:t>кодексом</w:t>
        </w:r>
      </w:hyperlink>
      <w:r w:rsidRPr="005C2ED3">
        <w:t xml:space="preserve"> Российской Федерации, Федеральным </w:t>
      </w:r>
      <w:hyperlink r:id="rId12" w:history="1">
        <w:r w:rsidRPr="005C2ED3">
          <w:t>законом</w:t>
        </w:r>
      </w:hyperlink>
      <w:r w:rsidRPr="005C2ED3">
        <w:t xml:space="preserve"> от 24 июля 2007 года N 221-ФЗ "О кадастровой деятельности" (далее - Федеральный закон N 221-ФЗ) и устанавливает цели, условия и порядок предоставления субсидий из областного бюджета Ленинградской области бюджетам муниципальных районов и городского округа (далее - муниципальные образования) на проведение комплексных кадастровых работ (далее - субсидии), критерии отбора муниципальных образований для предоставления субсидий, порядок возврата субсидий в случае нарушения условий их предоставления.</w:t>
      </w:r>
    </w:p>
    <w:p w:rsidR="005C2ED3" w:rsidRPr="005C2ED3" w:rsidRDefault="005C2ED3">
      <w:pPr>
        <w:pStyle w:val="ConsPlusNormal"/>
        <w:jc w:val="both"/>
      </w:pPr>
      <w:r w:rsidRPr="005C2ED3">
        <w:t xml:space="preserve">(п. 1.1 в ред. </w:t>
      </w:r>
      <w:hyperlink r:id="rId13" w:history="1">
        <w:r w:rsidRPr="005C2ED3">
          <w:t>Постановления</w:t>
        </w:r>
      </w:hyperlink>
      <w:r w:rsidRPr="005C2ED3">
        <w:t xml:space="preserve"> Правительства Ленинградской области от 07.08.2018 N 288)</w:t>
      </w:r>
    </w:p>
    <w:p w:rsidR="005C2ED3" w:rsidRPr="005C2ED3" w:rsidRDefault="005C2ED3">
      <w:pPr>
        <w:pStyle w:val="ConsPlusNormal"/>
        <w:spacing w:before="220"/>
        <w:ind w:firstLine="540"/>
        <w:jc w:val="both"/>
      </w:pPr>
      <w:r w:rsidRPr="005C2ED3">
        <w:t xml:space="preserve">1.2. Субсидии предоставляются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организации в соответствии с Федеральным </w:t>
      </w:r>
      <w:hyperlink r:id="rId14" w:history="1">
        <w:r w:rsidRPr="005C2ED3">
          <w:t>законом</w:t>
        </w:r>
      </w:hyperlink>
      <w:r w:rsidRPr="005C2ED3">
        <w:t xml:space="preserve"> N 221-ФЗ выполнения комплексных кадастровых работ в границах соответствующего муниципального образования, в том числе:</w:t>
      </w:r>
    </w:p>
    <w:p w:rsidR="005C2ED3" w:rsidRPr="005C2ED3" w:rsidRDefault="005C2ED3">
      <w:pPr>
        <w:pStyle w:val="ConsPlusNormal"/>
        <w:spacing w:before="220"/>
        <w:ind w:firstLine="540"/>
        <w:jc w:val="both"/>
      </w:pPr>
      <w:r w:rsidRPr="005C2ED3">
        <w:t>уточнение местоположения границ земельных участков;</w:t>
      </w:r>
    </w:p>
    <w:p w:rsidR="005C2ED3" w:rsidRPr="005C2ED3" w:rsidRDefault="005C2ED3">
      <w:pPr>
        <w:pStyle w:val="ConsPlusNormal"/>
        <w:spacing w:before="220"/>
        <w:ind w:firstLine="540"/>
        <w:jc w:val="both"/>
      </w:pPr>
      <w:r w:rsidRPr="005C2ED3">
        <w:t>установление или уточнение местоположения на земельных участках зданий, сооружений, объектов незавершенного строительства;</w:t>
      </w:r>
    </w:p>
    <w:p w:rsidR="005C2ED3" w:rsidRPr="005C2ED3" w:rsidRDefault="005C2ED3">
      <w:pPr>
        <w:pStyle w:val="ConsPlusNormal"/>
        <w:spacing w:before="220"/>
        <w:ind w:firstLine="540"/>
        <w:jc w:val="both"/>
      </w:pPr>
      <w:r w:rsidRPr="005C2ED3">
        <w:t>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5C2ED3" w:rsidRPr="005C2ED3" w:rsidRDefault="005C2ED3">
      <w:pPr>
        <w:pStyle w:val="ConsPlusNormal"/>
        <w:spacing w:before="220"/>
        <w:ind w:firstLine="540"/>
        <w:jc w:val="both"/>
      </w:pPr>
      <w:r w:rsidRPr="005C2ED3">
        <w:t>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5C2ED3" w:rsidRPr="005C2ED3" w:rsidRDefault="005C2ED3">
      <w:pPr>
        <w:pStyle w:val="ConsPlusNormal"/>
        <w:spacing w:before="220"/>
        <w:ind w:firstLine="540"/>
        <w:jc w:val="both"/>
      </w:pPr>
      <w:r w:rsidRPr="005C2ED3">
        <w:t>исправление кадастровых ошибок в сведениях о местоположении границ объектов недвижимости.</w:t>
      </w:r>
    </w:p>
    <w:p w:rsidR="005C2ED3" w:rsidRPr="005C2ED3" w:rsidRDefault="005C2ED3">
      <w:pPr>
        <w:pStyle w:val="ConsPlusNormal"/>
        <w:spacing w:before="220"/>
        <w:ind w:firstLine="540"/>
        <w:jc w:val="both"/>
      </w:pPr>
      <w:r w:rsidRPr="005C2ED3">
        <w:t xml:space="preserve">1.3. Предоставление субсидий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w:t>
      </w:r>
      <w:r w:rsidRPr="005C2ED3">
        <w:lastRenderedPageBreak/>
        <w:t>(далее - Комитет).</w:t>
      </w:r>
    </w:p>
    <w:p w:rsidR="005C2ED3" w:rsidRPr="005C2ED3" w:rsidRDefault="005C2ED3">
      <w:pPr>
        <w:pStyle w:val="ConsPlusNormal"/>
      </w:pPr>
    </w:p>
    <w:p w:rsidR="005C2ED3" w:rsidRPr="005C2ED3" w:rsidRDefault="005C2ED3">
      <w:pPr>
        <w:pStyle w:val="ConsPlusTitle"/>
        <w:jc w:val="center"/>
        <w:outlineLvl w:val="1"/>
      </w:pPr>
      <w:r w:rsidRPr="005C2ED3">
        <w:t>2. Цели и условия предоставления субсидий</w:t>
      </w:r>
    </w:p>
    <w:p w:rsidR="005C2ED3" w:rsidRPr="005C2ED3" w:rsidRDefault="005C2ED3">
      <w:pPr>
        <w:pStyle w:val="ConsPlusNormal"/>
        <w:jc w:val="center"/>
      </w:pPr>
    </w:p>
    <w:p w:rsidR="005C2ED3" w:rsidRPr="005C2ED3" w:rsidRDefault="005C2ED3">
      <w:pPr>
        <w:pStyle w:val="ConsPlusNormal"/>
        <w:ind w:firstLine="540"/>
        <w:jc w:val="both"/>
      </w:pPr>
      <w:r w:rsidRPr="005C2ED3">
        <w:t xml:space="preserve">2.1. Субсидии предоставляются в целях софинансирования расходных обязательств муниципальных образований по решению вопроса местного значения по организации в соответствии с Федеральным </w:t>
      </w:r>
      <w:hyperlink r:id="rId15" w:history="1">
        <w:r w:rsidRPr="005C2ED3">
          <w:t>законом</w:t>
        </w:r>
      </w:hyperlink>
      <w:r w:rsidRPr="005C2ED3">
        <w:t xml:space="preserve"> N 221-ФЗ выполнения комплексных кадастровых работ.</w:t>
      </w:r>
    </w:p>
    <w:p w:rsidR="005C2ED3" w:rsidRPr="005C2ED3" w:rsidRDefault="005C2ED3">
      <w:pPr>
        <w:pStyle w:val="ConsPlusNormal"/>
        <w:spacing w:before="220"/>
        <w:ind w:firstLine="540"/>
        <w:jc w:val="both"/>
      </w:pPr>
      <w:r w:rsidRPr="005C2ED3">
        <w:t>2.2. Целевым показателем результативности предоставления субсидии (далее - целевой показатель результативности) является доля земельных участков, учтенных в Едином государственном реестре недвижимости (государственном кадастре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 (государственном кадастре недвижимости) в границах кадастрового квартала, в отношении которого проводятся комплексные кадастровые работы.</w:t>
      </w:r>
    </w:p>
    <w:p w:rsidR="005C2ED3" w:rsidRPr="005C2ED3" w:rsidRDefault="005C2ED3">
      <w:pPr>
        <w:pStyle w:val="ConsPlusNormal"/>
        <w:spacing w:before="220"/>
        <w:ind w:firstLine="540"/>
        <w:jc w:val="both"/>
      </w:pPr>
      <w:r w:rsidRPr="005C2ED3">
        <w:t xml:space="preserve">Детализированные требования к достижению значений целевого показателя результативности устанавливаются в соглашении о предоставлении субсидии на организацию в соответствии с Федеральным </w:t>
      </w:r>
      <w:hyperlink r:id="rId16" w:history="1">
        <w:r w:rsidRPr="005C2ED3">
          <w:t>законом</w:t>
        </w:r>
      </w:hyperlink>
      <w:r w:rsidRPr="005C2ED3">
        <w:t xml:space="preserve"> N 221-ФЗ выполнения комплексных кадастровых работ (далее - соглашение), которое заключается между Комитетом и муниципальным образованием.</w:t>
      </w:r>
    </w:p>
    <w:p w:rsidR="005C2ED3" w:rsidRPr="005C2ED3" w:rsidRDefault="005C2ED3">
      <w:pPr>
        <w:pStyle w:val="ConsPlusNormal"/>
        <w:spacing w:before="220"/>
        <w:ind w:firstLine="540"/>
        <w:jc w:val="both"/>
      </w:pPr>
      <w:r w:rsidRPr="005C2ED3">
        <w:t>Плановые значения целевого показателя результативности (далее - значения целевого показателя результативности) определяются в соответствии с заявками муниципальных образований и устанавливаются в соглашении.</w:t>
      </w:r>
    </w:p>
    <w:p w:rsidR="005C2ED3" w:rsidRPr="005C2ED3" w:rsidRDefault="005C2ED3">
      <w:pPr>
        <w:pStyle w:val="ConsPlusNormal"/>
        <w:spacing w:before="220"/>
        <w:ind w:firstLine="540"/>
        <w:jc w:val="both"/>
      </w:pPr>
      <w:bookmarkStart w:id="2" w:name="P66"/>
      <w:bookmarkEnd w:id="2"/>
      <w:r w:rsidRPr="005C2ED3">
        <w:t>2.3. Субсидии предоставляются на следующих условиях:</w:t>
      </w:r>
    </w:p>
    <w:p w:rsidR="005C2ED3" w:rsidRPr="005C2ED3" w:rsidRDefault="005C2ED3">
      <w:pPr>
        <w:pStyle w:val="ConsPlusNormal"/>
        <w:spacing w:before="220"/>
        <w:ind w:firstLine="540"/>
        <w:jc w:val="both"/>
      </w:pPr>
      <w:bookmarkStart w:id="3" w:name="P67"/>
      <w:bookmarkEnd w:id="3"/>
      <w:r w:rsidRPr="005C2ED3">
        <w:t>а) наличие муниципальной программы, предусматривающей проведение комплексных кадастровых работ на территории муниципального образования;</w:t>
      </w:r>
    </w:p>
    <w:p w:rsidR="005C2ED3" w:rsidRPr="005C2ED3" w:rsidRDefault="005C2ED3">
      <w:pPr>
        <w:pStyle w:val="ConsPlusNormal"/>
        <w:spacing w:before="220"/>
        <w:ind w:firstLine="540"/>
        <w:jc w:val="both"/>
      </w:pPr>
      <w:r w:rsidRPr="005C2ED3">
        <w:t>б) наличие утвержденных в бюджете муниципального образования бюджетных ассигнований на исполнение соответствующего расходного обязательства муниципального образования Ленинградской области;</w:t>
      </w:r>
    </w:p>
    <w:p w:rsidR="005C2ED3" w:rsidRPr="005C2ED3" w:rsidRDefault="005C2ED3">
      <w:pPr>
        <w:pStyle w:val="ConsPlusNormal"/>
        <w:spacing w:before="220"/>
        <w:ind w:firstLine="540"/>
        <w:jc w:val="both"/>
      </w:pPr>
      <w:r w:rsidRPr="005C2ED3">
        <w:t>в) соблюдение муниципальным образованием минимальной доли расходов на финансирование расходных обязательств, софинансируемых за счет субсидий (далее - минимальная доля софинансирования);</w:t>
      </w:r>
    </w:p>
    <w:p w:rsidR="005C2ED3" w:rsidRPr="005C2ED3" w:rsidRDefault="005C2ED3">
      <w:pPr>
        <w:pStyle w:val="ConsPlusNormal"/>
        <w:spacing w:before="220"/>
        <w:ind w:firstLine="540"/>
        <w:jc w:val="both"/>
      </w:pPr>
      <w:r w:rsidRPr="005C2ED3">
        <w:t xml:space="preserve">г) соблюдение условий предоставления межбюджетных трансфертов из областного бюджета, установленных </w:t>
      </w:r>
      <w:hyperlink r:id="rId17" w:history="1">
        <w:r w:rsidRPr="005C2ED3">
          <w:t>пунктами 2</w:t>
        </w:r>
      </w:hyperlink>
      <w:r w:rsidRPr="005C2ED3">
        <w:t xml:space="preserve"> - </w:t>
      </w:r>
      <w:hyperlink r:id="rId18" w:history="1">
        <w:r w:rsidRPr="005C2ED3">
          <w:t>4 статьи 136</w:t>
        </w:r>
      </w:hyperlink>
      <w:r w:rsidRPr="005C2ED3">
        <w:t xml:space="preserve"> Бюджетного кодекса Российской Федерации;</w:t>
      </w:r>
    </w:p>
    <w:p w:rsidR="005C2ED3" w:rsidRPr="005C2ED3" w:rsidRDefault="005C2ED3">
      <w:pPr>
        <w:pStyle w:val="ConsPlusNormal"/>
        <w:spacing w:before="220"/>
        <w:ind w:firstLine="540"/>
        <w:jc w:val="both"/>
      </w:pPr>
      <w:bookmarkStart w:id="4" w:name="P71"/>
      <w:bookmarkEnd w:id="4"/>
      <w:r w:rsidRPr="005C2ED3">
        <w:t>д) отсутствие просроченной задолженности по выплате заработной платы работникам муниципальных учреждений Ленинградской области;</w:t>
      </w:r>
    </w:p>
    <w:p w:rsidR="005C2ED3" w:rsidRPr="005C2ED3" w:rsidRDefault="005C2ED3">
      <w:pPr>
        <w:pStyle w:val="ConsPlusNormal"/>
        <w:spacing w:before="220"/>
        <w:ind w:firstLine="540"/>
        <w:jc w:val="both"/>
      </w:pPr>
      <w:r w:rsidRPr="005C2ED3">
        <w:t>е) заключение между Комитетом и муниципальным образованием соглашения по типовой форме, установленной Комитетом, предусматривающего в том числе:</w:t>
      </w:r>
    </w:p>
    <w:p w:rsidR="005C2ED3" w:rsidRPr="005C2ED3" w:rsidRDefault="005C2ED3">
      <w:pPr>
        <w:pStyle w:val="ConsPlusNormal"/>
        <w:spacing w:before="220"/>
        <w:ind w:firstLine="540"/>
        <w:jc w:val="both"/>
      </w:pPr>
      <w:r w:rsidRPr="005C2ED3">
        <w:t>объем субсидий, подлежащий предоставлению из областного бюджета;</w:t>
      </w:r>
    </w:p>
    <w:p w:rsidR="005C2ED3" w:rsidRPr="005C2ED3" w:rsidRDefault="005C2ED3">
      <w:pPr>
        <w:pStyle w:val="ConsPlusNormal"/>
        <w:spacing w:before="220"/>
        <w:ind w:firstLine="540"/>
        <w:jc w:val="both"/>
      </w:pPr>
      <w:r w:rsidRPr="005C2ED3">
        <w:t>значения целевых показателей результативности;</w:t>
      </w:r>
    </w:p>
    <w:p w:rsidR="005C2ED3" w:rsidRPr="005C2ED3" w:rsidRDefault="005C2ED3">
      <w:pPr>
        <w:pStyle w:val="ConsPlusNormal"/>
        <w:spacing w:before="220"/>
        <w:ind w:firstLine="540"/>
        <w:jc w:val="both"/>
      </w:pPr>
      <w:r w:rsidRPr="005C2ED3">
        <w:t>значение минимальной доли софинансирования;</w:t>
      </w:r>
    </w:p>
    <w:p w:rsidR="005C2ED3" w:rsidRPr="005C2ED3" w:rsidRDefault="005C2ED3">
      <w:pPr>
        <w:pStyle w:val="ConsPlusNormal"/>
        <w:spacing w:before="220"/>
        <w:ind w:firstLine="540"/>
        <w:jc w:val="both"/>
      </w:pPr>
      <w:r w:rsidRPr="005C2ED3">
        <w:t xml:space="preserve">обязанность муниципального образования в случае недостижения значений целевых показателей результативности вернуть в областной бюджет средства в объеме, определяемом в соответствии с </w:t>
      </w:r>
      <w:hyperlink r:id="rId19" w:history="1">
        <w:r w:rsidRPr="005C2ED3">
          <w:t>разделом 6</w:t>
        </w:r>
      </w:hyperlink>
      <w:r w:rsidRPr="005C2ED3">
        <w:t xml:space="preserve"> Правил предоставления субсидий местным бюджетам из областного </w:t>
      </w:r>
      <w:r w:rsidRPr="005C2ED3">
        <w:lastRenderedPageBreak/>
        <w:t>бюджета Ленинградской области, утвержденных постановлением Правительства Ленинградской области от 20 июля 2016 года N 257 (далее - Правила);</w:t>
      </w:r>
    </w:p>
    <w:p w:rsidR="005C2ED3" w:rsidRPr="005C2ED3" w:rsidRDefault="005C2ED3">
      <w:pPr>
        <w:pStyle w:val="ConsPlusNormal"/>
        <w:spacing w:before="220"/>
        <w:ind w:firstLine="540"/>
        <w:jc w:val="both"/>
      </w:pPr>
      <w:r w:rsidRPr="005C2ED3">
        <w:t>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rsidR="005C2ED3" w:rsidRPr="005C2ED3" w:rsidRDefault="005C2ED3">
      <w:pPr>
        <w:pStyle w:val="ConsPlusNormal"/>
        <w:spacing w:before="220"/>
        <w:ind w:firstLine="540"/>
        <w:jc w:val="both"/>
      </w:pPr>
      <w:r w:rsidRPr="005C2ED3">
        <w:t>сроки и порядок представления отчетов о достижении значений целевых показателей результативности;</w:t>
      </w:r>
    </w:p>
    <w:p w:rsidR="005C2ED3" w:rsidRPr="005C2ED3" w:rsidRDefault="005C2ED3">
      <w:pPr>
        <w:pStyle w:val="ConsPlusNormal"/>
        <w:spacing w:before="220"/>
        <w:ind w:firstLine="540"/>
        <w:jc w:val="both"/>
      </w:pPr>
      <w:r w:rsidRPr="005C2ED3">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5C2ED3" w:rsidRPr="005C2ED3" w:rsidRDefault="005C2ED3">
      <w:pPr>
        <w:pStyle w:val="ConsPlusNormal"/>
        <w:spacing w:before="220"/>
        <w:ind w:firstLine="540"/>
        <w:jc w:val="both"/>
      </w:pPr>
      <w:r w:rsidRPr="005C2ED3">
        <w:t>порядок осуществления Комитетом контроля за выполнением муниципальным образованием обязательств, предусмотренных соглашением;</w:t>
      </w:r>
    </w:p>
    <w:p w:rsidR="005C2ED3" w:rsidRPr="005C2ED3" w:rsidRDefault="005C2ED3">
      <w:pPr>
        <w:pStyle w:val="ConsPlusNormal"/>
        <w:spacing w:before="220"/>
        <w:ind w:firstLine="540"/>
        <w:jc w:val="both"/>
      </w:pPr>
      <w:r w:rsidRPr="005C2ED3">
        <w:t>перечень документов, подтверждающих потребность в осуществлении расходов за счет средств субсидий;</w:t>
      </w:r>
    </w:p>
    <w:p w:rsidR="005C2ED3" w:rsidRPr="005C2ED3" w:rsidRDefault="005C2ED3">
      <w:pPr>
        <w:pStyle w:val="ConsPlusNormal"/>
        <w:spacing w:before="220"/>
        <w:ind w:firstLine="540"/>
        <w:jc w:val="both"/>
      </w:pPr>
      <w:r w:rsidRPr="005C2ED3">
        <w:t>обязанность муниципального образования по соблюдению плана реализации мероприятий по проведению комплексных кадастровых работ на территории муниципального образования;</w:t>
      </w:r>
    </w:p>
    <w:p w:rsidR="005C2ED3" w:rsidRPr="005C2ED3" w:rsidRDefault="005C2ED3">
      <w:pPr>
        <w:pStyle w:val="ConsPlusNormal"/>
        <w:spacing w:before="220"/>
        <w:ind w:firstLine="540"/>
        <w:jc w:val="both"/>
      </w:pPr>
      <w:r w:rsidRPr="005C2ED3">
        <w:t>обязательство муниципального образования по представлению в Комитет заявки на перечисление субсидии в пределах суммы, необходимой для оплаты денежных средств по расходам, с приложением копий документов, подтверждающих наличие соответствующих обязательств, в срок не позднее пяти рабочих дней со дня подписания актов приемки выполненных работ;</w:t>
      </w:r>
    </w:p>
    <w:p w:rsidR="005C2ED3" w:rsidRPr="005C2ED3" w:rsidRDefault="005C2ED3">
      <w:pPr>
        <w:pStyle w:val="ConsPlusNormal"/>
        <w:jc w:val="both"/>
      </w:pPr>
      <w:r w:rsidRPr="005C2ED3">
        <w:t xml:space="preserve">(абзац введен </w:t>
      </w:r>
      <w:hyperlink r:id="rId20" w:history="1">
        <w:r w:rsidRPr="005C2ED3">
          <w:t>Постановлением</w:t>
        </w:r>
      </w:hyperlink>
      <w:r w:rsidRPr="005C2ED3">
        <w:t xml:space="preserve"> Правительства Ленинградской области от 07.08.2018 N 288)</w:t>
      </w:r>
    </w:p>
    <w:p w:rsidR="005C2ED3" w:rsidRPr="005C2ED3" w:rsidRDefault="005C2ED3">
      <w:pPr>
        <w:pStyle w:val="ConsPlusNormal"/>
        <w:spacing w:before="220"/>
        <w:ind w:firstLine="540"/>
        <w:jc w:val="both"/>
      </w:pPr>
      <w:r w:rsidRPr="005C2ED3">
        <w:t>ж) соблюдение муниципальным образованием всех условий соглашения.</w:t>
      </w:r>
    </w:p>
    <w:p w:rsidR="005C2ED3" w:rsidRPr="005C2ED3" w:rsidRDefault="005C2ED3">
      <w:pPr>
        <w:pStyle w:val="ConsPlusNormal"/>
        <w:spacing w:before="220"/>
        <w:ind w:firstLine="540"/>
        <w:jc w:val="both"/>
      </w:pPr>
      <w:r w:rsidRPr="005C2ED3">
        <w:t>2.4. Минимальная доля софинансирования определяется для муниципального образования по формуле:</w:t>
      </w:r>
    </w:p>
    <w:p w:rsidR="005C2ED3" w:rsidRPr="005C2ED3" w:rsidRDefault="005C2ED3">
      <w:pPr>
        <w:pStyle w:val="ConsPlusNormal"/>
      </w:pPr>
    </w:p>
    <w:p w:rsidR="005C2ED3" w:rsidRPr="005C2ED3" w:rsidRDefault="005C2ED3">
      <w:pPr>
        <w:pStyle w:val="ConsPlusNormal"/>
        <w:jc w:val="center"/>
      </w:pPr>
      <w:r w:rsidRPr="005C2ED3">
        <w:rPr>
          <w:position w:val="-27"/>
        </w:rPr>
        <w:pict>
          <v:shape id="_x0000_i1025" style="width:115.5pt;height:38.25pt" coordsize="" o:spt="100" adj="0,,0" path="" filled="f" stroked="f">
            <v:stroke joinstyle="miter"/>
            <v:imagedata r:id="rId21" o:title="base_25_202327_32768"/>
            <v:formulas/>
            <v:path o:connecttype="segments"/>
          </v:shape>
        </w:pict>
      </w:r>
    </w:p>
    <w:p w:rsidR="005C2ED3" w:rsidRPr="005C2ED3" w:rsidRDefault="005C2ED3">
      <w:pPr>
        <w:pStyle w:val="ConsPlusNormal"/>
        <w:ind w:firstLine="540"/>
        <w:jc w:val="both"/>
      </w:pPr>
    </w:p>
    <w:p w:rsidR="005C2ED3" w:rsidRPr="005C2ED3" w:rsidRDefault="005C2ED3">
      <w:pPr>
        <w:pStyle w:val="ConsPlusNormal"/>
        <w:ind w:firstLine="540"/>
        <w:jc w:val="both"/>
      </w:pPr>
      <w:r w:rsidRPr="005C2ED3">
        <w:t>где:</w:t>
      </w:r>
    </w:p>
    <w:p w:rsidR="005C2ED3" w:rsidRPr="005C2ED3" w:rsidRDefault="005C2ED3">
      <w:pPr>
        <w:pStyle w:val="ConsPlusNormal"/>
        <w:spacing w:before="220"/>
        <w:ind w:firstLine="540"/>
        <w:jc w:val="both"/>
      </w:pPr>
      <w:r w:rsidRPr="005C2ED3">
        <w:t>ДС</w:t>
      </w:r>
      <w:r w:rsidRPr="005C2ED3">
        <w:rPr>
          <w:vertAlign w:val="subscript"/>
        </w:rPr>
        <w:t>i</w:t>
      </w:r>
      <w:r w:rsidRPr="005C2ED3">
        <w:t xml:space="preserve"> - минимальная доля софинансирования для i-го муниципального образования;</w:t>
      </w:r>
    </w:p>
    <w:p w:rsidR="005C2ED3" w:rsidRPr="005C2ED3" w:rsidRDefault="005C2ED3">
      <w:pPr>
        <w:pStyle w:val="ConsPlusNormal"/>
        <w:spacing w:before="220"/>
        <w:ind w:firstLine="540"/>
        <w:jc w:val="both"/>
      </w:pPr>
      <w:r w:rsidRPr="005C2ED3">
        <w:t>ДС</w:t>
      </w:r>
      <w:r w:rsidRPr="005C2ED3">
        <w:rPr>
          <w:vertAlign w:val="subscript"/>
        </w:rPr>
        <w:t>б</w:t>
      </w:r>
      <w:r w:rsidRPr="005C2ED3">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(устанавливается единым для всех муниципальных образований - 10 процентов);</w:t>
      </w:r>
    </w:p>
    <w:p w:rsidR="005C2ED3" w:rsidRPr="005C2ED3" w:rsidRDefault="005C2ED3">
      <w:pPr>
        <w:pStyle w:val="ConsPlusNormal"/>
        <w:spacing w:before="220"/>
        <w:ind w:firstLine="540"/>
        <w:jc w:val="both"/>
      </w:pPr>
      <w:r w:rsidRPr="005C2ED3">
        <w:t>РБО</w:t>
      </w:r>
      <w:r w:rsidRPr="005C2ED3">
        <w:rPr>
          <w:vertAlign w:val="subscript"/>
        </w:rPr>
        <w:t>i</w:t>
      </w:r>
      <w:r w:rsidRPr="005C2ED3">
        <w:t xml:space="preserve"> - расчетная бюджетная обеспеченность i-го муниципального образования после выравнивания;</w:t>
      </w:r>
    </w:p>
    <w:p w:rsidR="005C2ED3" w:rsidRPr="005C2ED3" w:rsidRDefault="005C2ED3">
      <w:pPr>
        <w:pStyle w:val="ConsPlusNormal"/>
        <w:spacing w:before="220"/>
        <w:ind w:firstLine="540"/>
        <w:jc w:val="both"/>
      </w:pPr>
      <w:r w:rsidRPr="005C2ED3">
        <w:t>РБО</w:t>
      </w:r>
      <w:r w:rsidRPr="005C2ED3">
        <w:rPr>
          <w:vertAlign w:val="subscript"/>
        </w:rPr>
        <w:t>ср</w:t>
      </w:r>
      <w:r w:rsidRPr="005C2ED3">
        <w:t xml:space="preserve"> - средняя расчетная бюджетная обеспеченность муниципальных образований после выравнивания.</w:t>
      </w:r>
    </w:p>
    <w:p w:rsidR="005C2ED3" w:rsidRPr="005C2ED3" w:rsidRDefault="005C2ED3">
      <w:pPr>
        <w:pStyle w:val="ConsPlusNormal"/>
        <w:ind w:firstLine="540"/>
        <w:jc w:val="both"/>
      </w:pPr>
    </w:p>
    <w:p w:rsidR="005C2ED3" w:rsidRPr="005C2ED3" w:rsidRDefault="005C2ED3">
      <w:pPr>
        <w:pStyle w:val="ConsPlusNormal"/>
        <w:ind w:firstLine="540"/>
        <w:jc w:val="both"/>
      </w:pPr>
      <w:r w:rsidRPr="005C2ED3">
        <w:t>Минимальная доля софинансирования для муниципального образования не может быть установлена менее 0,10 и более 0,80 от планируемой общей суммы затрат.</w:t>
      </w:r>
    </w:p>
    <w:p w:rsidR="005C2ED3" w:rsidRPr="005C2ED3" w:rsidRDefault="005C2ED3">
      <w:pPr>
        <w:pStyle w:val="ConsPlusNormal"/>
      </w:pPr>
    </w:p>
    <w:p w:rsidR="005C2ED3" w:rsidRPr="005C2ED3" w:rsidRDefault="005C2ED3">
      <w:pPr>
        <w:pStyle w:val="ConsPlusTitle"/>
        <w:jc w:val="center"/>
        <w:outlineLvl w:val="1"/>
      </w:pPr>
      <w:r w:rsidRPr="005C2ED3">
        <w:t>3. Порядок и критерии отбора муниципальных образований</w:t>
      </w:r>
    </w:p>
    <w:p w:rsidR="005C2ED3" w:rsidRPr="005C2ED3" w:rsidRDefault="005C2ED3">
      <w:pPr>
        <w:pStyle w:val="ConsPlusTitle"/>
        <w:jc w:val="center"/>
      </w:pPr>
      <w:r w:rsidRPr="005C2ED3">
        <w:lastRenderedPageBreak/>
        <w:t>Ленинградской области для предоставления субсидий</w:t>
      </w:r>
    </w:p>
    <w:p w:rsidR="005C2ED3" w:rsidRPr="005C2ED3" w:rsidRDefault="005C2ED3">
      <w:pPr>
        <w:pStyle w:val="ConsPlusNormal"/>
        <w:jc w:val="center"/>
      </w:pPr>
    </w:p>
    <w:p w:rsidR="005C2ED3" w:rsidRPr="005C2ED3" w:rsidRDefault="005C2ED3">
      <w:pPr>
        <w:pStyle w:val="ConsPlusNormal"/>
        <w:ind w:firstLine="540"/>
        <w:jc w:val="both"/>
      </w:pPr>
      <w:bookmarkStart w:id="5" w:name="P101"/>
      <w:bookmarkEnd w:id="5"/>
      <w:r w:rsidRPr="005C2ED3">
        <w:t>3.1. Для проведения отбора муниципальные образования представляют в Комитет заявку на предоставление субсидии (далее - заявка) по форме и в сроки, установленные правовым актом Комитета.</w:t>
      </w:r>
    </w:p>
    <w:p w:rsidR="005C2ED3" w:rsidRPr="005C2ED3" w:rsidRDefault="005C2ED3">
      <w:pPr>
        <w:pStyle w:val="ConsPlusNormal"/>
        <w:spacing w:before="220"/>
        <w:ind w:firstLine="540"/>
        <w:jc w:val="both"/>
      </w:pPr>
      <w:r w:rsidRPr="005C2ED3">
        <w:t>Извещение о предстоящем отборе для предоставления субсидии размещается на официальном сайте Комитета в информационно-телекоммуникационной сети "Интернет" (далее - сеть "Интернет") не менее чем за пять рабочих дней до даты начала приема заявок. Прием заявок начинается со дня размещения на официальном сайте Комитета в сети "Интернет" объявления о начале проведения отбора. Срок приема заявок не может быть менее пяти календарных дней и более 30 календарных дней с момента размещения указанного объявления. Конкретные сроки приема заявок устанавливаются правовым актом Комитета.</w:t>
      </w:r>
    </w:p>
    <w:p w:rsidR="005C2ED3" w:rsidRPr="005C2ED3" w:rsidRDefault="005C2ED3">
      <w:pPr>
        <w:pStyle w:val="ConsPlusNormal"/>
        <w:spacing w:before="220"/>
        <w:ind w:firstLine="540"/>
        <w:jc w:val="both"/>
      </w:pPr>
      <w:r w:rsidRPr="005C2ED3">
        <w:t>Для участия в отборе муниципальные образования представляют в Комитет следующие документы:</w:t>
      </w:r>
    </w:p>
    <w:p w:rsidR="005C2ED3" w:rsidRPr="005C2ED3" w:rsidRDefault="005C2ED3">
      <w:pPr>
        <w:pStyle w:val="ConsPlusNormal"/>
        <w:spacing w:before="220"/>
        <w:ind w:firstLine="540"/>
        <w:jc w:val="both"/>
      </w:pPr>
      <w:r w:rsidRPr="005C2ED3">
        <w:t>заявку на имя председателя Комитета о предоставлении субсидии с указанием сведений о планируемой общей сумме затрат на проведение комплексных кадастровых работ на территории муниципального образования за подписью главы администрации муниципального образования (далее - заявление);</w:t>
      </w:r>
    </w:p>
    <w:p w:rsidR="005C2ED3" w:rsidRPr="005C2ED3" w:rsidRDefault="005C2ED3">
      <w:pPr>
        <w:pStyle w:val="ConsPlusNormal"/>
        <w:jc w:val="both"/>
      </w:pPr>
      <w:r w:rsidRPr="005C2ED3">
        <w:t xml:space="preserve">(в ред. </w:t>
      </w:r>
      <w:hyperlink r:id="rId22" w:history="1">
        <w:r w:rsidRPr="005C2ED3">
          <w:t>Постановления</w:t>
        </w:r>
      </w:hyperlink>
      <w:r w:rsidRPr="005C2ED3">
        <w:t xml:space="preserve"> Правительства Ленинградской области от 07.08.2018 N 288)</w:t>
      </w:r>
    </w:p>
    <w:p w:rsidR="005C2ED3" w:rsidRPr="005C2ED3" w:rsidRDefault="005C2ED3">
      <w:pPr>
        <w:pStyle w:val="ConsPlusNormal"/>
        <w:spacing w:before="220"/>
        <w:ind w:firstLine="540"/>
        <w:jc w:val="both"/>
      </w:pPr>
      <w:r w:rsidRPr="005C2ED3">
        <w:t>выписку об объемах средств, предусмотренных в бюджете муниципального образования на софинансирование расходных обязательств, или выписку из сводной бюджетной росписи муниципального бюджета за подписью главы администрации муниципального образования и руководителя финансового органа муниципального образования;</w:t>
      </w:r>
    </w:p>
    <w:p w:rsidR="005C2ED3" w:rsidRPr="005C2ED3" w:rsidRDefault="005C2ED3">
      <w:pPr>
        <w:pStyle w:val="ConsPlusNormal"/>
        <w:jc w:val="both"/>
      </w:pPr>
      <w:r w:rsidRPr="005C2ED3">
        <w:t xml:space="preserve">(в ред. </w:t>
      </w:r>
      <w:hyperlink r:id="rId23" w:history="1">
        <w:r w:rsidRPr="005C2ED3">
          <w:t>Постановления</w:t>
        </w:r>
      </w:hyperlink>
      <w:r w:rsidRPr="005C2ED3">
        <w:t xml:space="preserve"> Правительства Ленинградской области от 07.08.2018 N 288)</w:t>
      </w:r>
    </w:p>
    <w:p w:rsidR="005C2ED3" w:rsidRPr="005C2ED3" w:rsidRDefault="005C2ED3">
      <w:pPr>
        <w:pStyle w:val="ConsPlusNormal"/>
        <w:spacing w:before="220"/>
        <w:ind w:firstLine="540"/>
        <w:jc w:val="both"/>
      </w:pPr>
      <w:r w:rsidRPr="005C2ED3">
        <w:t>расчет (обоснование) размера субсидии;</w:t>
      </w:r>
    </w:p>
    <w:p w:rsidR="005C2ED3" w:rsidRPr="005C2ED3" w:rsidRDefault="005C2ED3">
      <w:pPr>
        <w:pStyle w:val="ConsPlusNormal"/>
        <w:spacing w:before="220"/>
        <w:ind w:firstLine="540"/>
        <w:jc w:val="both"/>
      </w:pPr>
      <w:r w:rsidRPr="005C2ED3">
        <w:t>выписку из муниципальной программы, предусматривающей проведение комплексных кадастровых работ на территории муниципального образования, которая оформляется за подписью главы администрации муниципального района (городского округа);</w:t>
      </w:r>
    </w:p>
    <w:p w:rsidR="005C2ED3" w:rsidRPr="005C2ED3" w:rsidRDefault="005C2ED3">
      <w:pPr>
        <w:pStyle w:val="ConsPlusNormal"/>
        <w:jc w:val="both"/>
      </w:pPr>
      <w:r w:rsidRPr="005C2ED3">
        <w:t xml:space="preserve">(в ред. </w:t>
      </w:r>
      <w:hyperlink r:id="rId24" w:history="1">
        <w:r w:rsidRPr="005C2ED3">
          <w:t>Постановления</w:t>
        </w:r>
      </w:hyperlink>
      <w:r w:rsidRPr="005C2ED3">
        <w:t xml:space="preserve"> Правительства Ленинградской области от 07.08.2018 N 288)</w:t>
      </w:r>
    </w:p>
    <w:p w:rsidR="005C2ED3" w:rsidRPr="005C2ED3" w:rsidRDefault="005C2ED3">
      <w:pPr>
        <w:pStyle w:val="ConsPlusNormal"/>
        <w:spacing w:before="220"/>
        <w:ind w:firstLine="540"/>
        <w:jc w:val="both"/>
      </w:pPr>
      <w:r w:rsidRPr="005C2ED3">
        <w:t xml:space="preserve">гарантийное письмо муниципального образования об актуальности материалов (документов), предусмотренных </w:t>
      </w:r>
      <w:hyperlink r:id="rId25" w:history="1">
        <w:r w:rsidRPr="005C2ED3">
          <w:t>частью 3 статьи 42.6</w:t>
        </w:r>
      </w:hyperlink>
      <w:r w:rsidRPr="005C2ED3">
        <w:t xml:space="preserve"> Федерального закона N 221-ФЗ для проведения комплексных кадастровых работ для территорий кадастровых кварталов, в границах которых предлагается проведение комплексных кадастровых работ;</w:t>
      </w:r>
    </w:p>
    <w:p w:rsidR="005C2ED3" w:rsidRPr="005C2ED3" w:rsidRDefault="005C2ED3">
      <w:pPr>
        <w:pStyle w:val="ConsPlusNormal"/>
        <w:spacing w:before="220"/>
        <w:ind w:firstLine="540"/>
        <w:jc w:val="both"/>
      </w:pPr>
      <w:r w:rsidRPr="005C2ED3">
        <w:t>информацию о наличии картографической основы Единого государственного реестра недвижимости (далее - ЕГРН) или иного картографического материала, соответствующего требованиям, предъявляемым к картографической основе ЕГРН, наличие для территорий кадастровых кварталов, в границах которых предлагается проведение комплексных кадастровых работ;</w:t>
      </w:r>
    </w:p>
    <w:p w:rsidR="005C2ED3" w:rsidRPr="005C2ED3" w:rsidRDefault="005C2ED3">
      <w:pPr>
        <w:pStyle w:val="ConsPlusNormal"/>
        <w:spacing w:before="220"/>
        <w:ind w:firstLine="540"/>
        <w:jc w:val="both"/>
      </w:pPr>
      <w:r w:rsidRPr="005C2ED3">
        <w:t>справку об отсутствии задолженности по выплате заработной платы работникам муниципальных учреждений Ленинградской области, подтвержденной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Ленинградской области;</w:t>
      </w:r>
    </w:p>
    <w:p w:rsidR="005C2ED3" w:rsidRPr="005C2ED3" w:rsidRDefault="005C2ED3">
      <w:pPr>
        <w:pStyle w:val="ConsPlusNormal"/>
        <w:spacing w:before="220"/>
        <w:ind w:firstLine="540"/>
        <w:jc w:val="both"/>
      </w:pPr>
      <w:r w:rsidRPr="005C2ED3">
        <w:t>план реализации мероприятий по проведению комплексных кадастровых работ на территории муниципального образования;</w:t>
      </w:r>
    </w:p>
    <w:p w:rsidR="005C2ED3" w:rsidRPr="005C2ED3" w:rsidRDefault="005C2ED3">
      <w:pPr>
        <w:pStyle w:val="ConsPlusNormal"/>
        <w:spacing w:before="220"/>
        <w:ind w:firstLine="540"/>
        <w:jc w:val="both"/>
      </w:pPr>
      <w:r w:rsidRPr="005C2ED3">
        <w:lastRenderedPageBreak/>
        <w:t>гарантийное письмо муниципального образования о выполнении перед проведением комплексных кадастровых работ мероприятий, позволяющих внести в ЕГРН сведения обо всех объектах недвижимости, расположенных на территориях, наличие для территорий кадастровых кварталов, в границах которых предлагается проведение комплексных кадастровых работ, в том числе в форме полевых обследований, инвентаризации земель кадастрового квартала;</w:t>
      </w:r>
    </w:p>
    <w:p w:rsidR="005C2ED3" w:rsidRPr="005C2ED3" w:rsidRDefault="005C2ED3">
      <w:pPr>
        <w:pStyle w:val="ConsPlusNormal"/>
        <w:spacing w:before="220"/>
        <w:ind w:firstLine="540"/>
        <w:jc w:val="both"/>
      </w:pPr>
      <w:r w:rsidRPr="005C2ED3">
        <w:t>гарантийное письмо муниципального образования об обеспечении в ходе проведения комплексных кадастровых работ исправления кадастровых ошибок в сведениях о местоположении границ объектов недвижимости.</w:t>
      </w:r>
    </w:p>
    <w:p w:rsidR="005C2ED3" w:rsidRPr="005C2ED3" w:rsidRDefault="005C2ED3">
      <w:pPr>
        <w:pStyle w:val="ConsPlusNormal"/>
        <w:spacing w:before="220"/>
        <w:ind w:firstLine="540"/>
        <w:jc w:val="both"/>
      </w:pPr>
      <w:bookmarkStart w:id="6" w:name="P117"/>
      <w:bookmarkEnd w:id="6"/>
      <w:r w:rsidRPr="005C2ED3">
        <w:t xml:space="preserve">3.2. При рассмотрении заявок оценивается их соответствие форме, установленной правовым актом Комитета, и перечню документов, указанных в </w:t>
      </w:r>
      <w:hyperlink w:anchor="P101" w:history="1">
        <w:r w:rsidRPr="005C2ED3">
          <w:t>пункте 3.1</w:t>
        </w:r>
      </w:hyperlink>
      <w:r w:rsidRPr="005C2ED3">
        <w:t xml:space="preserve"> настоящего Порядка.</w:t>
      </w:r>
    </w:p>
    <w:p w:rsidR="005C2ED3" w:rsidRPr="005C2ED3" w:rsidRDefault="005C2ED3">
      <w:pPr>
        <w:pStyle w:val="ConsPlusNormal"/>
        <w:spacing w:before="220"/>
        <w:ind w:firstLine="540"/>
        <w:jc w:val="both"/>
      </w:pPr>
      <w:bookmarkStart w:id="7" w:name="P118"/>
      <w:bookmarkEnd w:id="7"/>
      <w:r w:rsidRPr="005C2ED3">
        <w:t>3.3. Критериями отбора муниципальных образований для предоставления субсидий является включение кадастровых кварталов на территории муниципального образования в перечень кадастровых кварталов, утвержденный правовым актом Правительства Ленинградской области, в границах которых необходимо проведение комплексных кадастровых работ. При этом не менее 40 процентов объектов недвижимости, расположенных на территориях кадастровых кварталов, включенных в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дачного хозяйства, и земельные участки, на которых расположены многоквартирные дома.</w:t>
      </w:r>
    </w:p>
    <w:p w:rsidR="005C2ED3" w:rsidRPr="005C2ED3" w:rsidRDefault="005C2ED3">
      <w:pPr>
        <w:pStyle w:val="ConsPlusNormal"/>
        <w:spacing w:before="220"/>
        <w:ind w:firstLine="540"/>
        <w:jc w:val="both"/>
      </w:pPr>
      <w:r w:rsidRPr="005C2ED3">
        <w:t xml:space="preserve">3.4. Комитет в течение пяти рабочих дней со дня окончания приема от муниципальных образований документов, указанных в </w:t>
      </w:r>
      <w:hyperlink w:anchor="P101" w:history="1">
        <w:r w:rsidRPr="005C2ED3">
          <w:t>пункте 3.1</w:t>
        </w:r>
      </w:hyperlink>
      <w:r w:rsidRPr="005C2ED3">
        <w:t xml:space="preserve"> настоящего Порядка:</w:t>
      </w:r>
    </w:p>
    <w:p w:rsidR="005C2ED3" w:rsidRPr="005C2ED3" w:rsidRDefault="005C2ED3">
      <w:pPr>
        <w:pStyle w:val="ConsPlusNormal"/>
        <w:spacing w:before="220"/>
        <w:ind w:firstLine="540"/>
        <w:jc w:val="both"/>
      </w:pPr>
      <w:r w:rsidRPr="005C2ED3">
        <w:t xml:space="preserve">осуществляет проверку соответствия муниципального образования условиям, указанным в </w:t>
      </w:r>
      <w:hyperlink w:anchor="P67" w:history="1">
        <w:r w:rsidRPr="005C2ED3">
          <w:t>подпунктах "а"</w:t>
        </w:r>
      </w:hyperlink>
      <w:r w:rsidRPr="005C2ED3">
        <w:t xml:space="preserve"> - </w:t>
      </w:r>
      <w:hyperlink w:anchor="P71" w:history="1">
        <w:r w:rsidRPr="005C2ED3">
          <w:t>"д" пункта 2.3</w:t>
        </w:r>
      </w:hyperlink>
      <w:r w:rsidRPr="005C2ED3">
        <w:t xml:space="preserve">, и критериям, установленным в </w:t>
      </w:r>
      <w:hyperlink w:anchor="P117" w:history="1">
        <w:r w:rsidRPr="005C2ED3">
          <w:t>пунктах 3.2</w:t>
        </w:r>
      </w:hyperlink>
      <w:r w:rsidRPr="005C2ED3">
        <w:t xml:space="preserve"> и </w:t>
      </w:r>
      <w:hyperlink w:anchor="P118" w:history="1">
        <w:r w:rsidRPr="005C2ED3">
          <w:t>3.3</w:t>
        </w:r>
      </w:hyperlink>
      <w:r w:rsidRPr="005C2ED3">
        <w:t xml:space="preserve"> настоящего Порядка, а также проверку полноты документов, представленных в соответствии с </w:t>
      </w:r>
      <w:hyperlink w:anchor="P101" w:history="1">
        <w:r w:rsidRPr="005C2ED3">
          <w:t>пунктом 3.1</w:t>
        </w:r>
      </w:hyperlink>
      <w:r w:rsidRPr="005C2ED3">
        <w:t xml:space="preserve"> настоящего Порядка, и достоверности содержащихся в них сведений;</w:t>
      </w:r>
    </w:p>
    <w:p w:rsidR="005C2ED3" w:rsidRPr="005C2ED3" w:rsidRDefault="005C2ED3">
      <w:pPr>
        <w:pStyle w:val="ConsPlusNormal"/>
        <w:spacing w:before="220"/>
        <w:ind w:firstLine="540"/>
        <w:jc w:val="both"/>
      </w:pPr>
      <w:r w:rsidRPr="005C2ED3">
        <w:t>принимает решение о предоставлении субсидии либо отказе в предоставлении субсидии муниципальным образованиям.</w:t>
      </w:r>
    </w:p>
    <w:p w:rsidR="005C2ED3" w:rsidRPr="005C2ED3" w:rsidRDefault="005C2ED3">
      <w:pPr>
        <w:pStyle w:val="ConsPlusNormal"/>
        <w:spacing w:before="220"/>
        <w:ind w:firstLine="540"/>
        <w:jc w:val="both"/>
      </w:pPr>
      <w:r w:rsidRPr="005C2ED3">
        <w:t>Основаниями для отказа в предоставлении субсидии являются:</w:t>
      </w:r>
    </w:p>
    <w:p w:rsidR="005C2ED3" w:rsidRPr="005C2ED3" w:rsidRDefault="005C2ED3">
      <w:pPr>
        <w:pStyle w:val="ConsPlusNormal"/>
        <w:spacing w:before="220"/>
        <w:ind w:firstLine="540"/>
        <w:jc w:val="both"/>
      </w:pPr>
      <w:r w:rsidRPr="005C2ED3">
        <w:t xml:space="preserve">несоответствие муниципального образования условиям и критериям, указанным в </w:t>
      </w:r>
      <w:hyperlink w:anchor="P67" w:history="1">
        <w:r w:rsidRPr="005C2ED3">
          <w:t>подпунктах "а"</w:t>
        </w:r>
      </w:hyperlink>
      <w:r w:rsidRPr="005C2ED3">
        <w:t xml:space="preserve"> - </w:t>
      </w:r>
      <w:hyperlink w:anchor="P71" w:history="1">
        <w:r w:rsidRPr="005C2ED3">
          <w:t>"д" пункта 2.3</w:t>
        </w:r>
      </w:hyperlink>
      <w:r w:rsidRPr="005C2ED3">
        <w:t xml:space="preserve">, </w:t>
      </w:r>
      <w:hyperlink w:anchor="P117" w:history="1">
        <w:r w:rsidRPr="005C2ED3">
          <w:t>пунктах 3.2</w:t>
        </w:r>
      </w:hyperlink>
      <w:r w:rsidRPr="005C2ED3">
        <w:t xml:space="preserve"> и </w:t>
      </w:r>
      <w:hyperlink w:anchor="P118" w:history="1">
        <w:r w:rsidRPr="005C2ED3">
          <w:t>3.3</w:t>
        </w:r>
      </w:hyperlink>
      <w:r w:rsidRPr="005C2ED3">
        <w:t xml:space="preserve"> настоящего Порядка;</w:t>
      </w:r>
    </w:p>
    <w:p w:rsidR="005C2ED3" w:rsidRPr="005C2ED3" w:rsidRDefault="005C2ED3">
      <w:pPr>
        <w:pStyle w:val="ConsPlusNormal"/>
        <w:spacing w:before="220"/>
        <w:ind w:firstLine="540"/>
        <w:jc w:val="both"/>
      </w:pPr>
      <w:r w:rsidRPr="005C2ED3">
        <w:t xml:space="preserve">непредставление (представление не в полном объеме) документов, указанных в </w:t>
      </w:r>
      <w:hyperlink w:anchor="P101" w:history="1">
        <w:r w:rsidRPr="005C2ED3">
          <w:t>пункте 3.1</w:t>
        </w:r>
      </w:hyperlink>
      <w:r w:rsidRPr="005C2ED3">
        <w:t xml:space="preserve"> настоящего Порядка;</w:t>
      </w:r>
    </w:p>
    <w:p w:rsidR="005C2ED3" w:rsidRPr="005C2ED3" w:rsidRDefault="005C2ED3">
      <w:pPr>
        <w:pStyle w:val="ConsPlusNormal"/>
        <w:spacing w:before="220"/>
        <w:ind w:firstLine="540"/>
        <w:jc w:val="both"/>
      </w:pPr>
      <w:r w:rsidRPr="005C2ED3">
        <w:t>недостоверность сведений, содержащихся в представленных администрацией муниципального образования документах;</w:t>
      </w:r>
    </w:p>
    <w:p w:rsidR="005C2ED3" w:rsidRPr="005C2ED3" w:rsidRDefault="005C2ED3">
      <w:pPr>
        <w:pStyle w:val="ConsPlusNormal"/>
        <w:spacing w:before="220"/>
        <w:ind w:firstLine="540"/>
        <w:jc w:val="both"/>
      </w:pPr>
      <w:r w:rsidRPr="005C2ED3">
        <w:t xml:space="preserve">представление заявки с нарушением срока, установленного </w:t>
      </w:r>
      <w:hyperlink w:anchor="P101" w:history="1">
        <w:r w:rsidRPr="005C2ED3">
          <w:t>пунктом 3.1</w:t>
        </w:r>
      </w:hyperlink>
      <w:r w:rsidRPr="005C2ED3">
        <w:t xml:space="preserve"> настоящего Порядка.</w:t>
      </w:r>
    </w:p>
    <w:p w:rsidR="005C2ED3" w:rsidRPr="005C2ED3" w:rsidRDefault="005C2ED3">
      <w:pPr>
        <w:pStyle w:val="ConsPlusNormal"/>
        <w:spacing w:before="220"/>
        <w:ind w:firstLine="540"/>
        <w:jc w:val="both"/>
      </w:pPr>
      <w:r w:rsidRPr="005C2ED3">
        <w:t>3.5. Решение о предоставлении субсидии или отказе в предоставлении субсидии оформляется протоколом не позднее трех рабочих дней со дня окончания рассмотрения заявок.</w:t>
      </w:r>
    </w:p>
    <w:p w:rsidR="005C2ED3" w:rsidRPr="005C2ED3" w:rsidRDefault="005C2ED3">
      <w:pPr>
        <w:pStyle w:val="ConsPlusNormal"/>
        <w:spacing w:before="220"/>
        <w:ind w:firstLine="540"/>
        <w:jc w:val="both"/>
      </w:pPr>
      <w:r w:rsidRPr="005C2ED3">
        <w:t>Комитет осуществляет подготовку предложений по распределению субсидий бюджетам муниципальных образований (далее - предложения по распределению субсидий) не позднее 10 рабочих дней со дня оформления протокола. Предложения по распределению субсидий формируются в пределах бюджетных ассигнований и лимитов бюджетных обязательств, предусмотренных в установленном порядке Комитету.</w:t>
      </w:r>
    </w:p>
    <w:p w:rsidR="005C2ED3" w:rsidRPr="005C2ED3" w:rsidRDefault="005C2ED3">
      <w:pPr>
        <w:pStyle w:val="ConsPlusNormal"/>
        <w:spacing w:before="220"/>
        <w:ind w:firstLine="540"/>
        <w:jc w:val="both"/>
      </w:pPr>
      <w:r w:rsidRPr="005C2ED3">
        <w:lastRenderedPageBreak/>
        <w:t xml:space="preserve">Распределение субсидий осуществляется в соответствии с </w:t>
      </w:r>
      <w:hyperlink w:anchor="P132" w:history="1">
        <w:r w:rsidRPr="005C2ED3">
          <w:t>разделом 4</w:t>
        </w:r>
      </w:hyperlink>
      <w:r w:rsidRPr="005C2ED3">
        <w:t xml:space="preserve"> настоящего Порядка.</w:t>
      </w:r>
    </w:p>
    <w:p w:rsidR="005C2ED3" w:rsidRPr="005C2ED3" w:rsidRDefault="005C2ED3">
      <w:pPr>
        <w:pStyle w:val="ConsPlusNormal"/>
        <w:spacing w:before="220"/>
        <w:ind w:firstLine="540"/>
        <w:jc w:val="both"/>
      </w:pPr>
      <w:r w:rsidRPr="005C2ED3">
        <w:t>3.6. Комитет направляет в администрации муниципальных образований письменные уведомления о предоставлении субсидии или об отказе в предоставлении субсидии с указанием причин отказа в течение трех рабочих дней со дня оформления протокола.</w:t>
      </w:r>
    </w:p>
    <w:p w:rsidR="005C2ED3" w:rsidRPr="005C2ED3" w:rsidRDefault="005C2ED3">
      <w:pPr>
        <w:pStyle w:val="ConsPlusNormal"/>
      </w:pPr>
    </w:p>
    <w:p w:rsidR="005C2ED3" w:rsidRPr="005C2ED3" w:rsidRDefault="005C2ED3">
      <w:pPr>
        <w:pStyle w:val="ConsPlusTitle"/>
        <w:jc w:val="center"/>
        <w:outlineLvl w:val="1"/>
      </w:pPr>
      <w:bookmarkStart w:id="8" w:name="P132"/>
      <w:bookmarkEnd w:id="8"/>
      <w:r w:rsidRPr="005C2ED3">
        <w:t>4. Распределение субсидий между муниципальными образованиями</w:t>
      </w:r>
    </w:p>
    <w:p w:rsidR="005C2ED3" w:rsidRPr="005C2ED3" w:rsidRDefault="005C2ED3">
      <w:pPr>
        <w:pStyle w:val="ConsPlusTitle"/>
        <w:jc w:val="center"/>
      </w:pPr>
      <w:r w:rsidRPr="005C2ED3">
        <w:t>Ленинградской области</w:t>
      </w:r>
    </w:p>
    <w:p w:rsidR="005C2ED3" w:rsidRPr="005C2ED3" w:rsidRDefault="005C2ED3">
      <w:pPr>
        <w:pStyle w:val="ConsPlusNormal"/>
        <w:jc w:val="center"/>
      </w:pPr>
    </w:p>
    <w:p w:rsidR="005C2ED3" w:rsidRPr="005C2ED3" w:rsidRDefault="005C2ED3">
      <w:pPr>
        <w:pStyle w:val="ConsPlusNormal"/>
        <w:ind w:firstLine="540"/>
        <w:jc w:val="both"/>
      </w:pPr>
      <w:r w:rsidRPr="005C2ED3">
        <w:t>4.1. Субсидии распределяются между муниципальными образованиями исходя из заявок муниципальных образований по следующей формуле:</w:t>
      </w:r>
    </w:p>
    <w:p w:rsidR="005C2ED3" w:rsidRPr="005C2ED3" w:rsidRDefault="005C2ED3">
      <w:pPr>
        <w:pStyle w:val="ConsPlusNormal"/>
      </w:pPr>
    </w:p>
    <w:p w:rsidR="005C2ED3" w:rsidRPr="005C2ED3" w:rsidRDefault="005C2ED3">
      <w:pPr>
        <w:pStyle w:val="ConsPlusNormal"/>
        <w:jc w:val="center"/>
      </w:pPr>
      <w:r w:rsidRPr="005C2ED3">
        <w:t>С</w:t>
      </w:r>
      <w:r w:rsidRPr="005C2ED3">
        <w:rPr>
          <w:vertAlign w:val="subscript"/>
        </w:rPr>
        <w:t>i</w:t>
      </w:r>
      <w:r w:rsidRPr="005C2ED3">
        <w:t xml:space="preserve"> = ЗС</w:t>
      </w:r>
      <w:r w:rsidRPr="005C2ED3">
        <w:rPr>
          <w:vertAlign w:val="subscript"/>
        </w:rPr>
        <w:t>i</w:t>
      </w:r>
      <w:r w:rsidRPr="005C2ED3">
        <w:t xml:space="preserve"> x (1 - ДС</w:t>
      </w:r>
      <w:r w:rsidRPr="005C2ED3">
        <w:rPr>
          <w:vertAlign w:val="subscript"/>
        </w:rPr>
        <w:t>i</w:t>
      </w:r>
      <w:r w:rsidRPr="005C2ED3">
        <w:t>),</w:t>
      </w:r>
    </w:p>
    <w:p w:rsidR="005C2ED3" w:rsidRPr="005C2ED3" w:rsidRDefault="005C2ED3">
      <w:pPr>
        <w:pStyle w:val="ConsPlusNormal"/>
        <w:ind w:firstLine="540"/>
        <w:jc w:val="both"/>
      </w:pPr>
    </w:p>
    <w:p w:rsidR="005C2ED3" w:rsidRPr="005C2ED3" w:rsidRDefault="005C2ED3">
      <w:pPr>
        <w:pStyle w:val="ConsPlusNormal"/>
        <w:ind w:firstLine="540"/>
        <w:jc w:val="both"/>
      </w:pPr>
      <w:r w:rsidRPr="005C2ED3">
        <w:t>где:</w:t>
      </w:r>
    </w:p>
    <w:p w:rsidR="005C2ED3" w:rsidRPr="005C2ED3" w:rsidRDefault="005C2ED3">
      <w:pPr>
        <w:pStyle w:val="ConsPlusNormal"/>
        <w:spacing w:before="220"/>
        <w:ind w:firstLine="540"/>
        <w:jc w:val="both"/>
      </w:pPr>
      <w:r w:rsidRPr="005C2ED3">
        <w:t>С</w:t>
      </w:r>
      <w:r w:rsidRPr="005C2ED3">
        <w:rPr>
          <w:vertAlign w:val="subscript"/>
        </w:rPr>
        <w:t>i</w:t>
      </w:r>
      <w:r w:rsidRPr="005C2ED3">
        <w:t xml:space="preserve"> - объем субсидий бюджету i-го муниципального образования;</w:t>
      </w:r>
    </w:p>
    <w:p w:rsidR="005C2ED3" w:rsidRPr="005C2ED3" w:rsidRDefault="005C2ED3">
      <w:pPr>
        <w:pStyle w:val="ConsPlusNormal"/>
        <w:spacing w:before="220"/>
        <w:ind w:firstLine="540"/>
        <w:jc w:val="both"/>
      </w:pPr>
      <w:r w:rsidRPr="005C2ED3">
        <w:t>ЗС</w:t>
      </w:r>
      <w:r w:rsidRPr="005C2ED3">
        <w:rPr>
          <w:vertAlign w:val="subscript"/>
        </w:rPr>
        <w:t>i</w:t>
      </w:r>
      <w:r w:rsidRPr="005C2ED3">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5C2ED3" w:rsidRPr="005C2ED3" w:rsidRDefault="005C2ED3">
      <w:pPr>
        <w:pStyle w:val="ConsPlusNormal"/>
        <w:spacing w:before="220"/>
        <w:ind w:firstLine="540"/>
        <w:jc w:val="both"/>
      </w:pPr>
      <w:r w:rsidRPr="005C2ED3">
        <w:t>ДС</w:t>
      </w:r>
      <w:r w:rsidRPr="005C2ED3">
        <w:rPr>
          <w:vertAlign w:val="subscript"/>
        </w:rPr>
        <w:t>i</w:t>
      </w:r>
      <w:r w:rsidRPr="005C2ED3">
        <w:t xml:space="preserve"> - минимальная доля софинансирования для i-го муниципального образования.</w:t>
      </w:r>
    </w:p>
    <w:p w:rsidR="005C2ED3" w:rsidRPr="005C2ED3" w:rsidRDefault="005C2ED3">
      <w:pPr>
        <w:pStyle w:val="ConsPlusNormal"/>
        <w:ind w:firstLine="540"/>
        <w:jc w:val="both"/>
      </w:pPr>
    </w:p>
    <w:p w:rsidR="005C2ED3" w:rsidRPr="005C2ED3" w:rsidRDefault="005C2ED3">
      <w:pPr>
        <w:pStyle w:val="ConsPlusNormal"/>
        <w:ind w:firstLine="540"/>
        <w:jc w:val="both"/>
      </w:pPr>
      <w:r w:rsidRPr="005C2ED3">
        <w:t>4.2. В случае если заявленный получателями субсидий совокупный размер субсидии превышает лимиты бюджетных ассигнований, утвержденных Комитету в соответствии с ведомственной структурой расходов областного бюджета Ленинградской области на текущий финансовый год, объем субсидии определяется пропорционально заявленным размерам субсидий.</w:t>
      </w:r>
    </w:p>
    <w:p w:rsidR="005C2ED3" w:rsidRPr="005C2ED3" w:rsidRDefault="005C2ED3">
      <w:pPr>
        <w:pStyle w:val="ConsPlusNormal"/>
        <w:spacing w:before="220"/>
        <w:ind w:firstLine="540"/>
        <w:jc w:val="both"/>
      </w:pPr>
      <w:r w:rsidRPr="005C2ED3">
        <w:t>4.3. Распределение субсидий начиная с 2019 года утверждается областным законом об областном бюджете Ленинградской области.</w:t>
      </w:r>
    </w:p>
    <w:p w:rsidR="005C2ED3" w:rsidRPr="005C2ED3" w:rsidRDefault="005C2ED3">
      <w:pPr>
        <w:pStyle w:val="ConsPlusNormal"/>
        <w:jc w:val="both"/>
      </w:pPr>
      <w:r w:rsidRPr="005C2ED3">
        <w:t xml:space="preserve">(п. 4.3 в ред. </w:t>
      </w:r>
      <w:hyperlink r:id="rId26" w:history="1">
        <w:r w:rsidRPr="005C2ED3">
          <w:t>Постановления</w:t>
        </w:r>
      </w:hyperlink>
      <w:r w:rsidRPr="005C2ED3">
        <w:t xml:space="preserve"> Правительства Ленинградской области от 07.08.2018 N 288)</w:t>
      </w:r>
    </w:p>
    <w:p w:rsidR="005C2ED3" w:rsidRPr="005C2ED3" w:rsidRDefault="005C2ED3">
      <w:pPr>
        <w:pStyle w:val="ConsPlusNormal"/>
        <w:ind w:firstLine="540"/>
        <w:jc w:val="both"/>
      </w:pPr>
    </w:p>
    <w:p w:rsidR="005C2ED3" w:rsidRPr="005C2ED3" w:rsidRDefault="005C2ED3">
      <w:pPr>
        <w:pStyle w:val="ConsPlusTitle"/>
        <w:jc w:val="center"/>
        <w:outlineLvl w:val="1"/>
      </w:pPr>
      <w:r w:rsidRPr="005C2ED3">
        <w:t>5. Порядок предоставления и расходования субсидий</w:t>
      </w:r>
    </w:p>
    <w:p w:rsidR="005C2ED3" w:rsidRPr="005C2ED3" w:rsidRDefault="005C2ED3">
      <w:pPr>
        <w:pStyle w:val="ConsPlusNormal"/>
        <w:jc w:val="center"/>
      </w:pPr>
      <w:r w:rsidRPr="005C2ED3">
        <w:t xml:space="preserve">(в ред. </w:t>
      </w:r>
      <w:hyperlink r:id="rId27" w:history="1">
        <w:r w:rsidRPr="005C2ED3">
          <w:t>Постановления</w:t>
        </w:r>
      </w:hyperlink>
      <w:r w:rsidRPr="005C2ED3">
        <w:t xml:space="preserve"> Правительства Ленинградской области</w:t>
      </w:r>
    </w:p>
    <w:p w:rsidR="005C2ED3" w:rsidRPr="005C2ED3" w:rsidRDefault="005C2ED3">
      <w:pPr>
        <w:pStyle w:val="ConsPlusNormal"/>
        <w:jc w:val="center"/>
      </w:pPr>
      <w:r w:rsidRPr="005C2ED3">
        <w:t>от 07.08.2018 N 288)</w:t>
      </w:r>
    </w:p>
    <w:p w:rsidR="005C2ED3" w:rsidRPr="005C2ED3" w:rsidRDefault="005C2ED3">
      <w:pPr>
        <w:pStyle w:val="ConsPlusNormal"/>
        <w:ind w:firstLine="540"/>
        <w:jc w:val="both"/>
      </w:pPr>
    </w:p>
    <w:p w:rsidR="005C2ED3" w:rsidRPr="005C2ED3" w:rsidRDefault="005C2ED3">
      <w:pPr>
        <w:pStyle w:val="ConsPlusNormal"/>
        <w:ind w:firstLine="540"/>
        <w:jc w:val="both"/>
      </w:pPr>
      <w:bookmarkStart w:id="9" w:name="P152"/>
      <w:bookmarkEnd w:id="9"/>
      <w:r w:rsidRPr="005C2ED3">
        <w:t>5.1. Соглашение заключается не позднее 1 апреля года, в котором осуществляется предоставление субсидий.</w:t>
      </w:r>
    </w:p>
    <w:p w:rsidR="005C2ED3" w:rsidRPr="005C2ED3" w:rsidRDefault="005C2ED3">
      <w:pPr>
        <w:pStyle w:val="ConsPlusNormal"/>
        <w:spacing w:before="220"/>
        <w:ind w:firstLine="540"/>
        <w:jc w:val="both"/>
      </w:pPr>
      <w:r w:rsidRPr="005C2ED3">
        <w:t xml:space="preserve">5.2. В текущем финансовом году соглашение заключается при соблюдении условий, предусмотренных </w:t>
      </w:r>
      <w:hyperlink w:anchor="P66" w:history="1">
        <w:r w:rsidRPr="005C2ED3">
          <w:t>пунктом 2.3</w:t>
        </w:r>
      </w:hyperlink>
      <w:r w:rsidRPr="005C2ED3">
        <w:t xml:space="preserve"> настоящего Порядка, а также при представлении муниципальным образованием в срок, установленный правовым актом Комитета, следующих документов:</w:t>
      </w:r>
    </w:p>
    <w:p w:rsidR="005C2ED3" w:rsidRPr="005C2ED3" w:rsidRDefault="005C2ED3">
      <w:pPr>
        <w:pStyle w:val="ConsPlusNormal"/>
        <w:spacing w:before="220"/>
        <w:ind w:firstLine="540"/>
        <w:jc w:val="both"/>
      </w:pPr>
      <w:r w:rsidRPr="005C2ED3">
        <w:t>выписки о размерах средств, предусмотренных в бюджете муниципального образования на текущий финансовый год, на софинансирование выполнения комплексных кадастровых работ за подписью главы администрации муниципального образования и руководителя финансового органа муниципального образования;</w:t>
      </w:r>
    </w:p>
    <w:p w:rsidR="005C2ED3" w:rsidRPr="005C2ED3" w:rsidRDefault="005C2ED3">
      <w:pPr>
        <w:pStyle w:val="ConsPlusNormal"/>
        <w:spacing w:before="220"/>
        <w:ind w:firstLine="540"/>
        <w:jc w:val="both"/>
      </w:pPr>
      <w:r w:rsidRPr="005C2ED3">
        <w:t>выписки из муниципальной программы, предусматривающей проведение комплексных кадастровых работ;</w:t>
      </w:r>
    </w:p>
    <w:p w:rsidR="005C2ED3" w:rsidRPr="005C2ED3" w:rsidRDefault="005C2ED3">
      <w:pPr>
        <w:pStyle w:val="ConsPlusNormal"/>
        <w:spacing w:before="220"/>
        <w:ind w:firstLine="540"/>
        <w:jc w:val="both"/>
      </w:pPr>
      <w:r w:rsidRPr="005C2ED3">
        <w:t xml:space="preserve">справки об отсутствии задолженности по выплате заработной платы работникам муниципальных учреждений Ленинградской области, подтвержденной выпиской из ежемесячной </w:t>
      </w:r>
      <w:r w:rsidRPr="005C2ED3">
        <w:lastRenderedPageBreak/>
        <w:t>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Ленинградской области;</w:t>
      </w:r>
    </w:p>
    <w:p w:rsidR="005C2ED3" w:rsidRPr="005C2ED3" w:rsidRDefault="005C2ED3">
      <w:pPr>
        <w:pStyle w:val="ConsPlusNormal"/>
        <w:spacing w:before="220"/>
        <w:ind w:firstLine="540"/>
        <w:jc w:val="both"/>
      </w:pPr>
      <w:r w:rsidRPr="005C2ED3">
        <w:t>плана реализации мероприятий по проведению комплексных кадастровых работ.</w:t>
      </w:r>
    </w:p>
    <w:p w:rsidR="005C2ED3" w:rsidRPr="005C2ED3" w:rsidRDefault="005C2ED3">
      <w:pPr>
        <w:pStyle w:val="ConsPlusNormal"/>
        <w:spacing w:before="220"/>
        <w:ind w:firstLine="540"/>
        <w:jc w:val="both"/>
      </w:pPr>
      <w:r w:rsidRPr="005C2ED3">
        <w:t xml:space="preserve">5.3. В случае отсутствия заключенного соглашения по истечении срока, установленного в </w:t>
      </w:r>
      <w:hyperlink w:anchor="P152" w:history="1">
        <w:r w:rsidRPr="005C2ED3">
          <w:t>пункте 5.1</w:t>
        </w:r>
      </w:hyperlink>
      <w:r w:rsidRPr="005C2ED3">
        <w:t xml:space="preserve"> настоящего Порядка, а также в случае увеличения бюджетных ассигнований Комитет проводит дополнительный отбор муниципальных образований для предоставления субсидий в соответствии с настоящим Порядком. По итогам конкурсного отбора предложения по перечислению субсидий направляются Комитетом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5C2ED3" w:rsidRPr="005C2ED3" w:rsidRDefault="005C2ED3">
      <w:pPr>
        <w:pStyle w:val="ConsPlusNormal"/>
        <w:spacing w:before="220"/>
        <w:ind w:firstLine="540"/>
        <w:jc w:val="both"/>
      </w:pPr>
      <w:r w:rsidRPr="005C2ED3">
        <w:t>5.4. Если по результатам размещения муниципальных заказов, софинансируемых за счет средств субсидий, произошло уменьшение первоначальной стоимости, в таком муниципальном контракте пропорционально уменьшается размер средств субсидии, предоставляемой из областного бюджета Ленинградской области.</w:t>
      </w:r>
    </w:p>
    <w:p w:rsidR="005C2ED3" w:rsidRPr="005C2ED3" w:rsidRDefault="005C2ED3">
      <w:pPr>
        <w:pStyle w:val="ConsPlusNormal"/>
        <w:spacing w:before="220"/>
        <w:ind w:firstLine="540"/>
        <w:jc w:val="both"/>
      </w:pPr>
      <w:r w:rsidRPr="005C2ED3">
        <w:t>5.5.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5C2ED3" w:rsidRPr="005C2ED3" w:rsidRDefault="005C2ED3">
      <w:pPr>
        <w:pStyle w:val="ConsPlusNormal"/>
        <w:spacing w:before="220"/>
        <w:ind w:firstLine="540"/>
        <w:jc w:val="both"/>
      </w:pPr>
      <w:r w:rsidRPr="005C2ED3">
        <w:t>Перечисление субсидий осуществляется не позднее 10 рабочих дней со дня представления муниципальным образованием в Комитет следующих документов:</w:t>
      </w:r>
    </w:p>
    <w:p w:rsidR="005C2ED3" w:rsidRPr="005C2ED3" w:rsidRDefault="005C2ED3">
      <w:pPr>
        <w:pStyle w:val="ConsPlusNormal"/>
        <w:spacing w:before="220"/>
        <w:ind w:firstLine="540"/>
        <w:jc w:val="both"/>
      </w:pPr>
      <w:r w:rsidRPr="005C2ED3">
        <w:t>заявки на имя председателя Комитета на предоставление субсидии с указанием необходимого к перечислению объема субсидии исходя из потребности в финансовых средствах по заключенным контрактам за подписью главы администрации муниципального образования (руководителя финансового органа муниципального образования);</w:t>
      </w:r>
    </w:p>
    <w:p w:rsidR="005C2ED3" w:rsidRPr="005C2ED3" w:rsidRDefault="005C2ED3">
      <w:pPr>
        <w:pStyle w:val="ConsPlusNormal"/>
        <w:spacing w:before="220"/>
        <w:ind w:firstLine="540"/>
        <w:jc w:val="both"/>
      </w:pPr>
      <w:r w:rsidRPr="005C2ED3">
        <w:t>заверенных в установленном порядке копий заключенных контрактов на проведение комплексных кадастровых работ;</w:t>
      </w:r>
    </w:p>
    <w:p w:rsidR="005C2ED3" w:rsidRPr="005C2ED3" w:rsidRDefault="005C2ED3">
      <w:pPr>
        <w:pStyle w:val="ConsPlusNormal"/>
        <w:spacing w:before="220"/>
        <w:ind w:firstLine="540"/>
        <w:jc w:val="both"/>
      </w:pPr>
      <w:r w:rsidRPr="005C2ED3">
        <w:t>заверенных в установленном порядке копий подписанных сторонами актов выполненных работ.</w:t>
      </w:r>
    </w:p>
    <w:p w:rsidR="005C2ED3" w:rsidRPr="005C2ED3" w:rsidRDefault="005C2ED3">
      <w:pPr>
        <w:pStyle w:val="ConsPlusNormal"/>
        <w:spacing w:before="220"/>
        <w:ind w:firstLine="540"/>
        <w:jc w:val="both"/>
      </w:pPr>
      <w:r w:rsidRPr="005C2ED3">
        <w:t>Перечисление субсидий осуществляется Комитетом на лицевые счета главных администраторов доходов бюджета в муниципальных образованиях, открытых в территориальных органах Федерального казначейства по Ленинградской области на основании соглашения.</w:t>
      </w:r>
    </w:p>
    <w:p w:rsidR="005C2ED3" w:rsidRPr="005C2ED3" w:rsidRDefault="005C2ED3">
      <w:pPr>
        <w:pStyle w:val="ConsPlusNormal"/>
        <w:spacing w:before="220"/>
        <w:ind w:firstLine="540"/>
        <w:jc w:val="both"/>
      </w:pPr>
      <w:r w:rsidRPr="005C2ED3">
        <w:t>5.6. Ответственность за достоверность представляемых сведений и целевое использование субсидий возлагается на администрацию муниципального образования - получателя субсидии.</w:t>
      </w:r>
    </w:p>
    <w:p w:rsidR="005C2ED3" w:rsidRPr="005C2ED3" w:rsidRDefault="005C2ED3">
      <w:pPr>
        <w:pStyle w:val="ConsPlusNormal"/>
        <w:spacing w:before="220"/>
        <w:ind w:firstLine="540"/>
        <w:jc w:val="both"/>
      </w:pPr>
      <w:r w:rsidRPr="005C2ED3">
        <w:t>5.7. Контроль за соблюдением условий, целей и порядка предоставления и расходования субсидий, а также за достижение муниципальными образованиями - получателями субсидий значений целевых показателей результативности осуществляют Комитет и уполномоченный орган государственного финансового контроля Ленинградской области.</w:t>
      </w:r>
    </w:p>
    <w:p w:rsidR="005C2ED3" w:rsidRPr="005C2ED3" w:rsidRDefault="005C2ED3">
      <w:pPr>
        <w:pStyle w:val="ConsPlusNormal"/>
        <w:spacing w:before="220"/>
        <w:ind w:firstLine="540"/>
        <w:jc w:val="both"/>
      </w:pPr>
      <w:r w:rsidRPr="005C2ED3">
        <w:t>5.8. В случае если в отчетном финансовом году муниципальным образованием не достигнуты значения целевых показателей результативности, установленные соглашением, а также в случае несоблюдения условий, целей и порядка предоставления и расходования субсидии и(или) выявления факта предоставления недостоверных сведений средства субсидии подлежат возврату в областной бюджет Ленинградской области в порядке, установленном действующим законодательством.</w:t>
      </w:r>
    </w:p>
    <w:p w:rsidR="005C2ED3" w:rsidRPr="005C2ED3" w:rsidRDefault="005C2ED3">
      <w:pPr>
        <w:pStyle w:val="ConsPlusNormal"/>
        <w:spacing w:before="220"/>
        <w:ind w:firstLine="540"/>
        <w:jc w:val="both"/>
      </w:pPr>
      <w:r w:rsidRPr="005C2ED3">
        <w:lastRenderedPageBreak/>
        <w:t xml:space="preserve">5.9. В случае недостижения муниципальным образованием значений целевых показателей результативности к муниципальному образованию применяются меры ответственности, предусмотренные </w:t>
      </w:r>
      <w:hyperlink r:id="rId28" w:history="1">
        <w:r w:rsidRPr="005C2ED3">
          <w:t>разделом 6</w:t>
        </w:r>
      </w:hyperlink>
      <w:r w:rsidRPr="005C2ED3">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w:t>
      </w:r>
    </w:p>
    <w:p w:rsidR="005C2ED3" w:rsidRPr="005C2ED3" w:rsidRDefault="005C2ED3">
      <w:pPr>
        <w:pStyle w:val="ConsPlusNormal"/>
        <w:spacing w:before="220"/>
        <w:ind w:firstLine="540"/>
        <w:jc w:val="both"/>
      </w:pPr>
      <w:r w:rsidRPr="005C2ED3">
        <w:t>5.10.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5C2ED3" w:rsidRPr="005C2ED3" w:rsidRDefault="005C2ED3">
      <w:pPr>
        <w:pStyle w:val="ConsPlusNormal"/>
        <w:jc w:val="both"/>
      </w:pPr>
    </w:p>
    <w:p w:rsidR="005C2ED3" w:rsidRPr="005C2ED3" w:rsidRDefault="005C2ED3">
      <w:pPr>
        <w:pStyle w:val="ConsPlusNormal"/>
        <w:jc w:val="both"/>
      </w:pPr>
    </w:p>
    <w:p w:rsidR="005C2ED3" w:rsidRPr="005C2ED3" w:rsidRDefault="005C2ED3">
      <w:pPr>
        <w:pStyle w:val="ConsPlusNormal"/>
        <w:pBdr>
          <w:top w:val="single" w:sz="6" w:space="0" w:color="auto"/>
        </w:pBdr>
        <w:spacing w:before="100" w:after="100"/>
        <w:jc w:val="both"/>
        <w:rPr>
          <w:sz w:val="2"/>
          <w:szCs w:val="2"/>
        </w:rPr>
      </w:pPr>
    </w:p>
    <w:p w:rsidR="004F7432" w:rsidRPr="005C2ED3" w:rsidRDefault="004F7432"/>
    <w:sectPr w:rsidR="004F7432" w:rsidRPr="005C2ED3" w:rsidSect="00070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D3"/>
    <w:rsid w:val="004F7432"/>
    <w:rsid w:val="005C2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E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2E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2E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E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2E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2E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EFC29099A319C9F9E3CDE6EA28E2EE911E44CE9648C88008B1DBF26513751928DA180278A8053h2NDL" TargetMode="External"/><Relationship Id="rId13" Type="http://schemas.openxmlformats.org/officeDocument/2006/relationships/hyperlink" Target="consultantplus://offline/ref=66DEFC29099A319C9F9E3CDE6EA28E2EE911E44CE9648C88008B1DBF26513751928DA180278A8053h2N9L" TargetMode="External"/><Relationship Id="rId18" Type="http://schemas.openxmlformats.org/officeDocument/2006/relationships/hyperlink" Target="consultantplus://offline/ref=66DEFC29099A319C9F9E23CF7BA28E2EE811E24FE2608C88008B1DBF26513751928DA185278Bh8N3L" TargetMode="External"/><Relationship Id="rId26" Type="http://schemas.openxmlformats.org/officeDocument/2006/relationships/hyperlink" Target="consultantplus://offline/ref=66DEFC29099A319C9F9E3CDE6EA28E2EE911E44CE9648C88008B1DBF26513751928DA180278A8050h2N9L" TargetMode="External"/><Relationship Id="rId3" Type="http://schemas.openxmlformats.org/officeDocument/2006/relationships/settings" Target="settings.xml"/><Relationship Id="rId21" Type="http://schemas.openxmlformats.org/officeDocument/2006/relationships/image" Target="media/image1.wmf"/><Relationship Id="rId7" Type="http://schemas.openxmlformats.org/officeDocument/2006/relationships/hyperlink" Target="consultantplus://offline/ref=66DEFC29099A319C9F9E23CF7BA28E2EE811E24CE3638C88008B1DBF26513751928DA18220h8N8L" TargetMode="External"/><Relationship Id="rId12" Type="http://schemas.openxmlformats.org/officeDocument/2006/relationships/hyperlink" Target="consultantplus://offline/ref=66DEFC29099A319C9F9E23CF7BA28E2EE811E24CE3638C88008B1DBF26h5N1L" TargetMode="External"/><Relationship Id="rId17" Type="http://schemas.openxmlformats.org/officeDocument/2006/relationships/hyperlink" Target="consultantplus://offline/ref=66DEFC29099A319C9F9E23CF7BA28E2EE811E24FE2608C88008B1DBF26513751928DA185278Bh8N1L" TargetMode="External"/><Relationship Id="rId25" Type="http://schemas.openxmlformats.org/officeDocument/2006/relationships/hyperlink" Target="consultantplus://offline/ref=66DEFC29099A319C9F9E23CF7BA28E2EE811E24CE3638C88008B1DBF26513751928DA18527h8NDL" TargetMode="External"/><Relationship Id="rId2" Type="http://schemas.microsoft.com/office/2007/relationships/stylesWithEffects" Target="stylesWithEffects.xml"/><Relationship Id="rId16" Type="http://schemas.openxmlformats.org/officeDocument/2006/relationships/hyperlink" Target="consultantplus://offline/ref=66DEFC29099A319C9F9E23CF7BA28E2EE811E24CE3638C88008B1DBF26h5N1L" TargetMode="External"/><Relationship Id="rId20" Type="http://schemas.openxmlformats.org/officeDocument/2006/relationships/hyperlink" Target="consultantplus://offline/ref=66DEFC29099A319C9F9E3CDE6EA28E2EE911E44CE9648C88008B1DBF26513751928DA180278A8053h2N7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DEFC29099A319C9F9E23CF7BA28E2EE811E24FE2608C88008B1DBF26513751928DA1822289h8N8L" TargetMode="External"/><Relationship Id="rId11" Type="http://schemas.openxmlformats.org/officeDocument/2006/relationships/hyperlink" Target="consultantplus://offline/ref=66DEFC29099A319C9F9E23CF7BA28E2EE811E24FE2608C88008B1DBF26513751928DA1822289h8N8L" TargetMode="External"/><Relationship Id="rId24" Type="http://schemas.openxmlformats.org/officeDocument/2006/relationships/hyperlink" Target="consultantplus://offline/ref=66DEFC29099A319C9F9E3CDE6EA28E2EE911E44CE9648C88008B1DBF26513751928DA180278A8050h2NBL" TargetMode="External"/><Relationship Id="rId5" Type="http://schemas.openxmlformats.org/officeDocument/2006/relationships/hyperlink" Target="consultantplus://offline/ref=66DEFC29099A319C9F9E3CDE6EA28E2EE911E44CE9648C88008B1DBF26513751928DA180278A8052h2NAL" TargetMode="External"/><Relationship Id="rId15" Type="http://schemas.openxmlformats.org/officeDocument/2006/relationships/hyperlink" Target="consultantplus://offline/ref=66DEFC29099A319C9F9E23CF7BA28E2EE811E24CE3638C88008B1DBF26h5N1L" TargetMode="External"/><Relationship Id="rId23" Type="http://schemas.openxmlformats.org/officeDocument/2006/relationships/hyperlink" Target="consultantplus://offline/ref=66DEFC29099A319C9F9E3CDE6EA28E2EE911E44CE9648C88008B1DBF26513751928DA180278A8050h2NDL" TargetMode="External"/><Relationship Id="rId28" Type="http://schemas.openxmlformats.org/officeDocument/2006/relationships/hyperlink" Target="consultantplus://offline/ref=66DEFC29099A319C9F9E3CDE6EA28E2EE911E648E8628C88008B1DBF26513751928DA180278A8356h2N8L" TargetMode="External"/><Relationship Id="rId10" Type="http://schemas.openxmlformats.org/officeDocument/2006/relationships/hyperlink" Target="consultantplus://offline/ref=66DEFC29099A319C9F9E3CDE6EA28E2EEA18E049E8638C88008B1DBF26513751928DA180248D8050h2N8L" TargetMode="External"/><Relationship Id="rId19" Type="http://schemas.openxmlformats.org/officeDocument/2006/relationships/hyperlink" Target="consultantplus://offline/ref=66DEFC29099A319C9F9E3CDE6EA28E2EE911E648E8628C88008B1DBF26513751928DA180278A8356h2N8L" TargetMode="External"/><Relationship Id="rId4" Type="http://schemas.openxmlformats.org/officeDocument/2006/relationships/webSettings" Target="webSettings.xml"/><Relationship Id="rId9" Type="http://schemas.openxmlformats.org/officeDocument/2006/relationships/hyperlink" Target="consultantplus://offline/ref=66DEFC29099A319C9F9E3CDE6EA28E2EE911E44CE9648C88008B1DBF26513751928DA180278A8053h2NCL" TargetMode="External"/><Relationship Id="rId14" Type="http://schemas.openxmlformats.org/officeDocument/2006/relationships/hyperlink" Target="consultantplus://offline/ref=66DEFC29099A319C9F9E23CF7BA28E2EE811E24CE3638C88008B1DBF26h5N1L" TargetMode="External"/><Relationship Id="rId22" Type="http://schemas.openxmlformats.org/officeDocument/2006/relationships/hyperlink" Target="consultantplus://offline/ref=66DEFC29099A319C9F9E3CDE6EA28E2EE911E44CE9648C88008B1DBF26513751928DA180278A8050h2NEL" TargetMode="External"/><Relationship Id="rId27" Type="http://schemas.openxmlformats.org/officeDocument/2006/relationships/hyperlink" Target="consultantplus://offline/ref=66DEFC29099A319C9F9E3CDE6EA28E2EE911E44CE9648C88008B1DBF26513751928DA180278A8050h2N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3854</Words>
  <Characters>21969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Двораковская</dc:creator>
  <cp:lastModifiedBy>Анна Юрьевна Двораковская</cp:lastModifiedBy>
  <cp:revision>1</cp:revision>
  <dcterms:created xsi:type="dcterms:W3CDTF">2018-10-01T11:13:00Z</dcterms:created>
  <dcterms:modified xsi:type="dcterms:W3CDTF">2018-10-01T11:14:00Z</dcterms:modified>
</cp:coreProperties>
</file>