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828" w:rsidRPr="00B53828" w:rsidRDefault="00B53828" w:rsidP="00B5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53828" w:rsidRDefault="00B53828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E2B" w:rsidRDefault="00126E2B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6B5" w:rsidRDefault="004866B5" w:rsidP="0048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24F2" w:rsidRPr="006124F2" w:rsidRDefault="00CA0410" w:rsidP="00612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4F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124F2" w:rsidRPr="006124F2">
        <w:rPr>
          <w:rFonts w:ascii="Times New Roman" w:hAnsi="Times New Roman" w:cs="Times New Roman"/>
          <w:b/>
          <w:sz w:val="28"/>
          <w:szCs w:val="28"/>
        </w:rPr>
        <w:t>признании</w:t>
      </w:r>
      <w:r w:rsidRPr="00612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4F2" w:rsidRPr="006124F2">
        <w:rPr>
          <w:rFonts w:ascii="Times New Roman" w:hAnsi="Times New Roman" w:cs="Times New Roman"/>
          <w:b/>
          <w:bCs/>
          <w:sz w:val="28"/>
          <w:szCs w:val="28"/>
        </w:rPr>
        <w:t>утратившим силу приказа Ленинградского</w:t>
      </w:r>
      <w:r w:rsidR="006124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24F2" w:rsidRPr="006124F2">
        <w:rPr>
          <w:rFonts w:ascii="Times New Roman" w:hAnsi="Times New Roman" w:cs="Times New Roman"/>
          <w:b/>
          <w:bCs/>
          <w:sz w:val="28"/>
          <w:szCs w:val="28"/>
        </w:rPr>
        <w:t xml:space="preserve">областного комитета по управлению государственным имуществом от </w:t>
      </w:r>
      <w:r w:rsidR="006124F2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6124F2" w:rsidRPr="006124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24F2">
        <w:rPr>
          <w:rFonts w:ascii="Times New Roman" w:hAnsi="Times New Roman" w:cs="Times New Roman"/>
          <w:b/>
          <w:bCs/>
          <w:sz w:val="28"/>
          <w:szCs w:val="28"/>
        </w:rPr>
        <w:t>сентября</w:t>
      </w:r>
      <w:r w:rsidR="006124F2" w:rsidRPr="006124F2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6124F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124F2" w:rsidRPr="006124F2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  <w:r w:rsidR="006124F2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6124F2" w:rsidRPr="006124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24F2">
        <w:rPr>
          <w:rFonts w:ascii="Times New Roman" w:hAnsi="Times New Roman" w:cs="Times New Roman"/>
          <w:b/>
          <w:bCs/>
          <w:sz w:val="28"/>
          <w:szCs w:val="28"/>
        </w:rPr>
        <w:t>38</w:t>
      </w:r>
    </w:p>
    <w:p w:rsidR="00CA0410" w:rsidRPr="006124F2" w:rsidRDefault="00CA0410" w:rsidP="006124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2722A" w:rsidRDefault="0082722A" w:rsidP="00CA04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0410" w:rsidRPr="002878AD" w:rsidRDefault="00CA0410" w:rsidP="00CA04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4F0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Pr="000E74F0">
        <w:rPr>
          <w:rFonts w:ascii="Times New Roman" w:hAnsi="Times New Roman" w:cs="Times New Roman"/>
          <w:bCs/>
          <w:sz w:val="28"/>
          <w:szCs w:val="28"/>
        </w:rPr>
        <w:t>целях</w:t>
      </w:r>
      <w:proofErr w:type="gramEnd"/>
      <w:r w:rsidRPr="000E74F0">
        <w:rPr>
          <w:rFonts w:ascii="Times New Roman" w:hAnsi="Times New Roman" w:cs="Times New Roman"/>
          <w:bCs/>
          <w:sz w:val="28"/>
          <w:szCs w:val="28"/>
        </w:rPr>
        <w:t xml:space="preserve"> реализации положений постановления Правительства Ленинградской области от 30 апреля 2020 года № 262 «Об утверждении Положения о системах оплаты труда в государственных учреждениях Ленинградской области по видам экономической деятельности и признании утратившими силу полностью или частично отдельных постановлений Правительства Ленинградской</w:t>
      </w:r>
      <w:r w:rsidRPr="000E74F0">
        <w:rPr>
          <w:rFonts w:ascii="Times New Roman" w:hAnsi="Times New Roman" w:cs="Times New Roman"/>
          <w:bCs/>
          <w:sz w:val="28"/>
          <w:szCs w:val="28"/>
        </w:rPr>
        <w:tab/>
        <w:t xml:space="preserve">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878AD">
        <w:rPr>
          <w:rFonts w:ascii="Times New Roman" w:hAnsi="Times New Roman" w:cs="Times New Roman"/>
          <w:sz w:val="28"/>
          <w:szCs w:val="28"/>
        </w:rPr>
        <w:t xml:space="preserve"> </w:t>
      </w:r>
      <w:r w:rsidR="0045530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878AD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AD">
        <w:rPr>
          <w:rFonts w:ascii="Times New Roman" w:hAnsi="Times New Roman" w:cs="Times New Roman"/>
          <w:sz w:val="28"/>
          <w:szCs w:val="28"/>
        </w:rPr>
        <w:t>ю:</w:t>
      </w:r>
    </w:p>
    <w:p w:rsidR="00455309" w:rsidRDefault="006124F2" w:rsidP="00455309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CA0410" w:rsidRPr="00A346C9">
        <w:rPr>
          <w:rFonts w:ascii="Times New Roman" w:hAnsi="Times New Roman" w:cs="Times New Roman"/>
          <w:sz w:val="28"/>
          <w:szCs w:val="28"/>
        </w:rPr>
        <w:t>приказ Ленинградского областного комитета по управлению государственным имущество</w:t>
      </w:r>
      <w:r w:rsidR="00455309">
        <w:rPr>
          <w:rFonts w:ascii="Times New Roman" w:hAnsi="Times New Roman" w:cs="Times New Roman"/>
          <w:sz w:val="28"/>
          <w:szCs w:val="28"/>
        </w:rPr>
        <w:t xml:space="preserve">м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CA0410" w:rsidRPr="00A34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</w:t>
      </w:r>
      <w:r w:rsidR="00455309">
        <w:rPr>
          <w:rFonts w:ascii="Times New Roman" w:hAnsi="Times New Roman" w:cs="Times New Roman"/>
          <w:sz w:val="28"/>
          <w:szCs w:val="28"/>
        </w:rPr>
        <w:t>т</w:t>
      </w:r>
      <w:r w:rsidR="00CA0410" w:rsidRPr="00A346C9">
        <w:rPr>
          <w:rFonts w:ascii="Times New Roman" w:hAnsi="Times New Roman" w:cs="Times New Roman"/>
          <w:sz w:val="28"/>
          <w:szCs w:val="28"/>
        </w:rPr>
        <w:t xml:space="preserve">ября 2017 года № </w:t>
      </w:r>
      <w:r>
        <w:rPr>
          <w:rFonts w:ascii="Times New Roman" w:hAnsi="Times New Roman" w:cs="Times New Roman"/>
          <w:sz w:val="28"/>
          <w:szCs w:val="28"/>
        </w:rPr>
        <w:t>38</w:t>
      </w:r>
      <w:r w:rsidR="00CA0410" w:rsidRPr="00A34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A0410" w:rsidRPr="00A346C9">
        <w:rPr>
          <w:rFonts w:ascii="Times New Roman" w:hAnsi="Times New Roman" w:cs="Times New Roman"/>
          <w:sz w:val="28"/>
          <w:szCs w:val="28"/>
        </w:rPr>
        <w:t>«</w:t>
      </w:r>
      <w:r w:rsidR="00455309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особенностях системы оплаты труда в государственном бюджетном учреждении Ленинградской области «Ленинградское областное учреждение кадастровой оценки»</w:t>
      </w:r>
      <w:r w:rsidR="00CA0410" w:rsidRPr="00A346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66B5" w:rsidRPr="000E74F0" w:rsidRDefault="004866B5" w:rsidP="004866B5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приказа </w:t>
      </w:r>
      <w:r w:rsidR="00DC15E6">
        <w:rPr>
          <w:rFonts w:ascii="Times New Roman" w:hAnsi="Times New Roman" w:cs="Times New Roman"/>
          <w:bCs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A0410" w:rsidRDefault="00CA0410" w:rsidP="00CA041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5E6" w:rsidRDefault="00DC15E6" w:rsidP="00DC15E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CA0410" w:rsidRDefault="00DC15E6" w:rsidP="0082722A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комитета                                                                                 О.Е. Зинченко</w:t>
      </w:r>
    </w:p>
    <w:sectPr w:rsidR="00CA0410" w:rsidSect="008C1B2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F2BD0"/>
    <w:multiLevelType w:val="multilevel"/>
    <w:tmpl w:val="6F4C21FC"/>
    <w:lvl w:ilvl="0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5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02"/>
    <w:rsid w:val="000738B6"/>
    <w:rsid w:val="000A38A8"/>
    <w:rsid w:val="00126E2B"/>
    <w:rsid w:val="001B20B2"/>
    <w:rsid w:val="002518A1"/>
    <w:rsid w:val="003D3C02"/>
    <w:rsid w:val="0043227B"/>
    <w:rsid w:val="00436F6B"/>
    <w:rsid w:val="00455309"/>
    <w:rsid w:val="004866B5"/>
    <w:rsid w:val="005D6509"/>
    <w:rsid w:val="006124F2"/>
    <w:rsid w:val="0073278B"/>
    <w:rsid w:val="00826AAA"/>
    <w:rsid w:val="0082722A"/>
    <w:rsid w:val="00AF60AF"/>
    <w:rsid w:val="00B53828"/>
    <w:rsid w:val="00CA0410"/>
    <w:rsid w:val="00D30B0E"/>
    <w:rsid w:val="00DC15E6"/>
    <w:rsid w:val="00EF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4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4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 Викторовна Панова</dc:creator>
  <cp:lastModifiedBy>Маргарита Владиславовна Смелова</cp:lastModifiedBy>
  <cp:revision>2</cp:revision>
  <cp:lastPrinted>2017-10-13T11:41:00Z</cp:lastPrinted>
  <dcterms:created xsi:type="dcterms:W3CDTF">2020-09-21T08:25:00Z</dcterms:created>
  <dcterms:modified xsi:type="dcterms:W3CDTF">2020-09-21T08:25:00Z</dcterms:modified>
</cp:coreProperties>
</file>