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9" w:rsidRPr="00A01073" w:rsidRDefault="00365169" w:rsidP="00A010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1216F" w:rsidRPr="00A01073" w:rsidRDefault="00365169" w:rsidP="00A010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073">
        <w:rPr>
          <w:rFonts w:ascii="Times New Roman" w:hAnsi="Times New Roman" w:cs="Times New Roman"/>
          <w:sz w:val="28"/>
          <w:szCs w:val="28"/>
        </w:rPr>
        <w:t>к</w:t>
      </w:r>
      <w:r w:rsidRPr="00A0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C1216F" w:rsidRPr="00A0107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</w:p>
    <w:p w:rsidR="00C1216F" w:rsidRPr="00A01073" w:rsidRDefault="00CF060B" w:rsidP="00A010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216F" w:rsidRPr="00A010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B24991" w:rsidRPr="00A01073">
        <w:rPr>
          <w:rFonts w:ascii="Times New Roman" w:hAnsi="Times New Roman" w:cs="Times New Roman"/>
          <w:sz w:val="28"/>
          <w:szCs w:val="28"/>
        </w:rPr>
        <w:t xml:space="preserve">от 11 декабря 2008 года № 391 «О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24991" w:rsidRPr="00A01073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24991" w:rsidRPr="00A01073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</w:t>
      </w:r>
    </w:p>
    <w:p w:rsidR="00365169" w:rsidRPr="00A01073" w:rsidRDefault="00365169" w:rsidP="00A01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68F" w:rsidRDefault="00365169" w:rsidP="00CE6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07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01073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 w:rsidR="00C1216F" w:rsidRPr="00A010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B24991" w:rsidRPr="00A01073">
        <w:rPr>
          <w:rFonts w:ascii="Times New Roman" w:hAnsi="Times New Roman" w:cs="Times New Roman"/>
          <w:sz w:val="28"/>
          <w:szCs w:val="28"/>
        </w:rPr>
        <w:t xml:space="preserve">11 декабря 2008 года № 391 «О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24991" w:rsidRPr="00A01073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</w:t>
      </w:r>
      <w:proofErr w:type="gramStart"/>
      <w:r w:rsidR="00B24991" w:rsidRPr="00A01073">
        <w:rPr>
          <w:rFonts w:ascii="Times New Roman" w:hAnsi="Times New Roman" w:cs="Times New Roman"/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 w:rsidRPr="00A010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1AD2">
        <w:rPr>
          <w:rFonts w:ascii="Times New Roman" w:hAnsi="Times New Roman" w:cs="Times New Roman"/>
          <w:sz w:val="28"/>
          <w:szCs w:val="28"/>
        </w:rPr>
        <w:t>Постановление 391</w:t>
      </w:r>
      <w:r w:rsidR="00CE668F">
        <w:rPr>
          <w:rFonts w:ascii="Times New Roman" w:hAnsi="Times New Roman" w:cs="Times New Roman"/>
          <w:sz w:val="28"/>
          <w:szCs w:val="28"/>
        </w:rPr>
        <w:t xml:space="preserve">, </w:t>
      </w:r>
      <w:r w:rsidRPr="00A01073">
        <w:rPr>
          <w:rFonts w:ascii="Times New Roman" w:hAnsi="Times New Roman" w:cs="Times New Roman"/>
          <w:sz w:val="28"/>
          <w:szCs w:val="28"/>
        </w:rPr>
        <w:t xml:space="preserve">Проект) </w:t>
      </w:r>
      <w:r w:rsidRPr="00A01073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с </w:t>
      </w:r>
      <w:r w:rsidR="00146C72">
        <w:rPr>
          <w:rFonts w:ascii="Times New Roman" w:hAnsi="Times New Roman" w:cs="Times New Roman"/>
          <w:bCs/>
          <w:sz w:val="28"/>
          <w:szCs w:val="28"/>
        </w:rPr>
        <w:t>учетом изменений, внесенных в</w:t>
      </w:r>
      <w:r w:rsidR="00CE668F" w:rsidRPr="00CE668F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146C72">
        <w:rPr>
          <w:rFonts w:ascii="Times New Roman" w:hAnsi="Times New Roman" w:cs="Times New Roman"/>
          <w:bCs/>
          <w:sz w:val="28"/>
          <w:szCs w:val="28"/>
        </w:rPr>
        <w:t>ый</w:t>
      </w:r>
      <w:r w:rsidR="00CE668F" w:rsidRPr="00CE668F">
        <w:rPr>
          <w:rFonts w:ascii="Times New Roman" w:hAnsi="Times New Roman" w:cs="Times New Roman"/>
          <w:bCs/>
          <w:sz w:val="28"/>
          <w:szCs w:val="28"/>
        </w:rPr>
        <w:t xml:space="preserve"> закон от 24.07.2007 № 209-ФЗ «О развитии малого и среднего предпринимательства в Российской Федерации»</w:t>
      </w:r>
      <w:r w:rsidR="00CE668F">
        <w:rPr>
          <w:rFonts w:ascii="Times New Roman" w:hAnsi="Times New Roman" w:cs="Times New Roman"/>
          <w:bCs/>
          <w:sz w:val="28"/>
          <w:szCs w:val="28"/>
        </w:rPr>
        <w:t xml:space="preserve"> (далее – закон</w:t>
      </w:r>
      <w:proofErr w:type="gramEnd"/>
      <w:r w:rsidR="00CE668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Start"/>
      <w:r w:rsidR="00CE668F">
        <w:rPr>
          <w:rFonts w:ascii="Times New Roman" w:hAnsi="Times New Roman" w:cs="Times New Roman"/>
          <w:bCs/>
          <w:sz w:val="28"/>
          <w:szCs w:val="28"/>
        </w:rPr>
        <w:t>209-ФЗ)</w:t>
      </w:r>
      <w:r w:rsidR="00F77EDF" w:rsidRPr="00F77EDF"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 w:rsidR="00F77EDF">
        <w:rPr>
          <w:rFonts w:ascii="Times New Roman" w:hAnsi="Times New Roman" w:cs="Times New Roman"/>
          <w:bCs/>
          <w:sz w:val="28"/>
          <w:szCs w:val="28"/>
        </w:rPr>
        <w:t xml:space="preserve"> законом от 08.06.2020 № 169-ФЗ.</w:t>
      </w:r>
      <w:proofErr w:type="gramEnd"/>
    </w:p>
    <w:p w:rsidR="00CE668F" w:rsidRDefault="00146C72" w:rsidP="00A01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ст. </w:t>
      </w:r>
      <w:r w:rsidR="00CE668F">
        <w:rPr>
          <w:rFonts w:ascii="Times New Roman" w:hAnsi="Times New Roman" w:cs="Times New Roman"/>
          <w:sz w:val="28"/>
          <w:szCs w:val="28"/>
        </w:rPr>
        <w:t xml:space="preserve">14.1 закона № 209-ФЗ, </w:t>
      </w:r>
      <w:r w:rsidR="00CE668F" w:rsidRPr="00CE668F">
        <w:rPr>
          <w:rFonts w:ascii="Times New Roman" w:hAnsi="Times New Roman" w:cs="Times New Roman"/>
          <w:sz w:val="28"/>
          <w:szCs w:val="28"/>
        </w:rPr>
        <w:t>введен</w:t>
      </w:r>
      <w:r w:rsidR="00CE668F">
        <w:rPr>
          <w:rFonts w:ascii="Times New Roman" w:hAnsi="Times New Roman" w:cs="Times New Roman"/>
          <w:sz w:val="28"/>
          <w:szCs w:val="28"/>
        </w:rPr>
        <w:t xml:space="preserve">ной в действие </w:t>
      </w:r>
      <w:r w:rsidR="00CE668F" w:rsidRPr="00CE668F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</w:t>
      </w:r>
      <w:r w:rsidR="00CE668F">
        <w:rPr>
          <w:rFonts w:ascii="Times New Roman" w:hAnsi="Times New Roman" w:cs="Times New Roman"/>
          <w:sz w:val="28"/>
          <w:szCs w:val="28"/>
        </w:rPr>
        <w:t>№</w:t>
      </w:r>
      <w:r w:rsidR="00CE668F" w:rsidRPr="00CE668F">
        <w:rPr>
          <w:rFonts w:ascii="Times New Roman" w:hAnsi="Times New Roman" w:cs="Times New Roman"/>
          <w:sz w:val="28"/>
          <w:szCs w:val="28"/>
        </w:rPr>
        <w:t xml:space="preserve"> 169-ФЗ</w:t>
      </w:r>
      <w:r w:rsidR="00CE668F">
        <w:rPr>
          <w:rFonts w:ascii="Times New Roman" w:hAnsi="Times New Roman" w:cs="Times New Roman"/>
          <w:sz w:val="28"/>
          <w:szCs w:val="28"/>
        </w:rPr>
        <w:t>, установлено, что ф</w:t>
      </w:r>
      <w:r w:rsidR="00CE668F" w:rsidRPr="00CE668F">
        <w:rPr>
          <w:rFonts w:ascii="Times New Roman" w:hAnsi="Times New Roman" w:cs="Times New Roman"/>
          <w:sz w:val="28"/>
          <w:szCs w:val="28"/>
        </w:rPr>
        <w:t xml:space="preserve">изические лица, не являющиеся индивидуальными предпринимателями и применяющие специальный налоговый режим </w:t>
      </w:r>
      <w:r w:rsidR="00CE668F">
        <w:rPr>
          <w:rFonts w:ascii="Times New Roman" w:hAnsi="Times New Roman" w:cs="Times New Roman"/>
          <w:sz w:val="28"/>
          <w:szCs w:val="28"/>
        </w:rPr>
        <w:t>«</w:t>
      </w:r>
      <w:r w:rsidR="00CE668F" w:rsidRPr="00CE668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E668F">
        <w:rPr>
          <w:rFonts w:ascii="Times New Roman" w:hAnsi="Times New Roman" w:cs="Times New Roman"/>
          <w:sz w:val="28"/>
          <w:szCs w:val="28"/>
        </w:rPr>
        <w:t>»</w:t>
      </w:r>
      <w:r w:rsidR="00CE668F" w:rsidRPr="00CE668F">
        <w:rPr>
          <w:rFonts w:ascii="Times New Roman" w:hAnsi="Times New Roman" w:cs="Times New Roman"/>
          <w:sz w:val="28"/>
          <w:szCs w:val="28"/>
        </w:rPr>
        <w:t xml:space="preserve"> </w:t>
      </w:r>
      <w:r w:rsidR="00CE668F">
        <w:rPr>
          <w:rFonts w:ascii="Times New Roman" w:hAnsi="Times New Roman" w:cs="Times New Roman"/>
          <w:sz w:val="28"/>
          <w:szCs w:val="28"/>
        </w:rPr>
        <w:t>(далее – физические ли</w:t>
      </w:r>
      <w:r w:rsidR="00CE668F" w:rsidRPr="00CE668F">
        <w:rPr>
          <w:rFonts w:ascii="Times New Roman" w:hAnsi="Times New Roman" w:cs="Times New Roman"/>
          <w:sz w:val="28"/>
          <w:szCs w:val="28"/>
        </w:rPr>
        <w:t>ца, применяющие специальный налоговый режим), вправе обратиться за оказанием поддержки, предусмотренной закон</w:t>
      </w:r>
      <w:r w:rsidR="00CE668F">
        <w:rPr>
          <w:rFonts w:ascii="Times New Roman" w:hAnsi="Times New Roman" w:cs="Times New Roman"/>
          <w:sz w:val="28"/>
          <w:szCs w:val="28"/>
        </w:rPr>
        <w:t>ом</w:t>
      </w:r>
      <w:r w:rsidR="00CE668F" w:rsidRPr="00CE668F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CE668F">
        <w:rPr>
          <w:rFonts w:ascii="Times New Roman" w:hAnsi="Times New Roman" w:cs="Times New Roman"/>
          <w:sz w:val="28"/>
          <w:szCs w:val="28"/>
        </w:rPr>
        <w:t>.</w:t>
      </w:r>
    </w:p>
    <w:p w:rsidR="00CE668F" w:rsidRDefault="00146C72" w:rsidP="00A01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65F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п.4 ст. 27 </w:t>
      </w:r>
      <w:r w:rsidR="00C65F45" w:rsidRPr="00C65F45">
        <w:rPr>
          <w:rFonts w:ascii="Times New Roman" w:eastAsia="Calibri" w:hAnsi="Times New Roman" w:cs="Times New Roman"/>
          <w:sz w:val="28"/>
          <w:szCs w:val="28"/>
        </w:rPr>
        <w:t>закона № 209-ФЗ</w:t>
      </w:r>
      <w:r w:rsidR="00C6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146C72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C65F4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6C72">
        <w:rPr>
          <w:rFonts w:ascii="Times New Roman" w:eastAsia="Calibri" w:hAnsi="Times New Roman" w:cs="Times New Roman"/>
          <w:sz w:val="28"/>
          <w:szCs w:val="28"/>
        </w:rPr>
        <w:t>№ 209-ФЗ</w:t>
      </w:r>
      <w:r w:rsidR="00CE668F" w:rsidRPr="00CE668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оказания поддержки </w:t>
      </w:r>
      <w:r w:rsidR="00CE668F" w:rsidRPr="00CE668F">
        <w:rPr>
          <w:rFonts w:ascii="Times New Roman" w:eastAsia="Calibri" w:hAnsi="Times New Roman" w:cs="Times New Roman"/>
          <w:sz w:val="28"/>
          <w:szCs w:val="28"/>
        </w:rPr>
        <w:t xml:space="preserve">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</w:t>
      </w:r>
      <w:r>
        <w:rPr>
          <w:rFonts w:ascii="Times New Roman" w:eastAsia="Calibri" w:hAnsi="Times New Roman" w:cs="Times New Roman"/>
          <w:sz w:val="28"/>
          <w:szCs w:val="28"/>
        </w:rPr>
        <w:t>№ 422-ФЗ «</w:t>
      </w:r>
      <w:r w:rsidR="00CE668F" w:rsidRPr="00CE668F">
        <w:rPr>
          <w:rFonts w:ascii="Times New Roman" w:eastAsia="Calibri" w:hAnsi="Times New Roman" w:cs="Times New Roman"/>
          <w:sz w:val="28"/>
          <w:szCs w:val="28"/>
        </w:rPr>
        <w:t xml:space="preserve">О проведении эксперимента по установлению </w:t>
      </w:r>
      <w:r>
        <w:rPr>
          <w:rFonts w:ascii="Times New Roman" w:eastAsia="Calibri" w:hAnsi="Times New Roman" w:cs="Times New Roman"/>
          <w:sz w:val="28"/>
          <w:szCs w:val="28"/>
        </w:rPr>
        <w:t>специального налогового режима «</w:t>
      </w:r>
      <w:r w:rsidR="00CE668F" w:rsidRPr="00CE668F">
        <w:rPr>
          <w:rFonts w:ascii="Times New Roman" w:eastAsia="Calibri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Pr="00146C72">
        <w:rPr>
          <w:rFonts w:ascii="Times New Roman" w:eastAsia="Calibri" w:hAnsi="Times New Roman" w:cs="Times New Roman"/>
          <w:sz w:val="28"/>
          <w:szCs w:val="28"/>
        </w:rPr>
        <w:t>до 31 декабря 2028 года включительно.</w:t>
      </w:r>
      <w:proofErr w:type="gramEnd"/>
    </w:p>
    <w:p w:rsidR="00146C72" w:rsidRDefault="00146C72" w:rsidP="00A01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п. 3 постановления утвержден </w:t>
      </w:r>
      <w:r w:rsidRPr="00146C72">
        <w:rPr>
          <w:rFonts w:ascii="Times New Roman" w:eastAsia="Calibri" w:hAnsi="Times New Roman" w:cs="Times New Roman"/>
          <w:sz w:val="28"/>
          <w:szCs w:val="28"/>
        </w:rPr>
        <w:t xml:space="preserve">Порядок и условия предоставления в аренду имущества, включенного в перечень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146C72">
        <w:rPr>
          <w:rFonts w:ascii="Times New Roman" w:eastAsia="Calibri" w:hAnsi="Times New Roman" w:cs="Times New Roman"/>
          <w:sz w:val="28"/>
          <w:szCs w:val="28"/>
        </w:rPr>
        <w:lastRenderedPageBreak/>
        <w:t>и(</w:t>
      </w:r>
      <w:proofErr w:type="gramEnd"/>
      <w:r w:rsidRPr="00146C72">
        <w:rPr>
          <w:rFonts w:ascii="Times New Roman" w:eastAsia="Calibri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проектом предлагается внести в постановление № 391 соответствующие изменения, </w:t>
      </w:r>
      <w:r w:rsidR="00A047CD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0C0F8B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A047CD">
        <w:rPr>
          <w:rFonts w:ascii="Times New Roman" w:eastAsia="Calibri" w:hAnsi="Times New Roman" w:cs="Times New Roman"/>
          <w:sz w:val="28"/>
          <w:szCs w:val="28"/>
        </w:rPr>
        <w:t>5</w:t>
      </w:r>
      <w:r w:rsidR="000C0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C65F45" w:rsidRDefault="00146C72" w:rsidP="00C6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047CD">
        <w:rPr>
          <w:rFonts w:ascii="Times New Roman" w:eastAsia="Calibri" w:hAnsi="Times New Roman" w:cs="Times New Roman"/>
          <w:sz w:val="28"/>
          <w:szCs w:val="28"/>
        </w:rPr>
        <w:t>5</w:t>
      </w:r>
      <w:r w:rsidRPr="00146C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46C72">
        <w:rPr>
          <w:rFonts w:ascii="Times New Roman" w:eastAsia="Calibri" w:hAnsi="Times New Roman" w:cs="Times New Roman"/>
          <w:sz w:val="28"/>
          <w:szCs w:val="28"/>
        </w:rPr>
        <w:t>Установить, что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действие положений Порядка и условий предоставления в аренду имущества, включенного в перечень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</w:t>
      </w:r>
      <w:proofErr w:type="gramEnd"/>
      <w:r w:rsidRPr="00146C72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146C72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146C72">
        <w:rPr>
          <w:rFonts w:ascii="Times New Roman" w:eastAsia="Calibri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пунктом 3 настоящего постановления, распространяется в том числе на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047CD" w:rsidRDefault="00A047CD" w:rsidP="00A0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Ввиду изменения редакции пункта 5, проектом также предлагается д</w:t>
      </w:r>
      <w:r w:rsidRPr="00A047CD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№ 391 </w:t>
      </w:r>
      <w:r w:rsidRPr="00A047CD">
        <w:rPr>
          <w:rFonts w:ascii="Times New Roman" w:eastAsia="Calibri" w:hAnsi="Times New Roman" w:cs="Times New Roman"/>
          <w:sz w:val="28"/>
          <w:szCs w:val="28"/>
        </w:rPr>
        <w:t xml:space="preserve">пунктом 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части контроля </w:t>
      </w:r>
      <w:r w:rsidRPr="00A047CD">
        <w:rPr>
          <w:rFonts w:ascii="Times New Roman" w:eastAsia="Calibri" w:hAnsi="Times New Roman" w:cs="Times New Roman"/>
          <w:sz w:val="28"/>
          <w:szCs w:val="28"/>
        </w:rPr>
        <w:t>исполнени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AF6104" w:rsidRDefault="00146C72" w:rsidP="00AF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7CD">
        <w:rPr>
          <w:rFonts w:ascii="Times New Roman" w:hAnsi="Times New Roman" w:cs="Times New Roman"/>
          <w:sz w:val="28"/>
          <w:szCs w:val="28"/>
        </w:rPr>
        <w:t xml:space="preserve">По </w:t>
      </w:r>
      <w:r w:rsidR="00CF060B">
        <w:rPr>
          <w:rFonts w:ascii="Times New Roman" w:hAnsi="Times New Roman" w:cs="Times New Roman"/>
          <w:sz w:val="28"/>
          <w:szCs w:val="28"/>
        </w:rPr>
        <w:t>результатам</w:t>
      </w:r>
      <w:bookmarkStart w:id="0" w:name="_GoBack"/>
      <w:bookmarkEnd w:id="0"/>
      <w:r w:rsidR="00A047CD">
        <w:rPr>
          <w:rFonts w:ascii="Times New Roman" w:hAnsi="Times New Roman" w:cs="Times New Roman"/>
          <w:sz w:val="28"/>
          <w:szCs w:val="28"/>
        </w:rPr>
        <w:t xml:space="preserve"> согласования вышеуказанных изменений, Леноблкомимуществом</w:t>
      </w:r>
      <w:r w:rsidR="00AF6104">
        <w:rPr>
          <w:rFonts w:ascii="Times New Roman" w:hAnsi="Times New Roman" w:cs="Times New Roman"/>
          <w:sz w:val="28"/>
          <w:szCs w:val="28"/>
        </w:rPr>
        <w:t xml:space="preserve"> запланировано внесение соответствующих изменений </w:t>
      </w:r>
      <w:r w:rsidR="00A047CD">
        <w:rPr>
          <w:rFonts w:ascii="Times New Roman" w:hAnsi="Times New Roman" w:cs="Times New Roman"/>
          <w:sz w:val="28"/>
          <w:szCs w:val="28"/>
        </w:rPr>
        <w:t xml:space="preserve">и </w:t>
      </w:r>
      <w:r w:rsidR="00AF6104">
        <w:rPr>
          <w:rFonts w:ascii="Times New Roman" w:hAnsi="Times New Roman" w:cs="Times New Roman"/>
          <w:sz w:val="28"/>
          <w:szCs w:val="28"/>
        </w:rPr>
        <w:t>в приказ Леноблкомимущества от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 13 апреля 2018 г. </w:t>
      </w:r>
      <w:r w:rsidR="00AF6104">
        <w:rPr>
          <w:rFonts w:ascii="Times New Roman" w:hAnsi="Times New Roman" w:cs="Times New Roman"/>
          <w:sz w:val="28"/>
          <w:szCs w:val="28"/>
        </w:rPr>
        <w:t>№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 15</w:t>
      </w:r>
      <w:r w:rsidR="00AF6104">
        <w:rPr>
          <w:rFonts w:ascii="Times New Roman" w:hAnsi="Times New Roman" w:cs="Times New Roman"/>
          <w:sz w:val="28"/>
          <w:szCs w:val="28"/>
        </w:rPr>
        <w:t xml:space="preserve"> «О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AF6104">
        <w:rPr>
          <w:rFonts w:ascii="Times New Roman" w:hAnsi="Times New Roman" w:cs="Times New Roman"/>
          <w:sz w:val="28"/>
          <w:szCs w:val="28"/>
        </w:rPr>
        <w:t>Л</w:t>
      </w:r>
      <w:r w:rsidR="00AF6104" w:rsidRPr="00AF6104">
        <w:rPr>
          <w:rFonts w:ascii="Times New Roman" w:hAnsi="Times New Roman" w:cs="Times New Roman"/>
          <w:sz w:val="28"/>
          <w:szCs w:val="28"/>
        </w:rPr>
        <w:t>енинградского</w:t>
      </w:r>
      <w:r w:rsidR="00AF6104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>областного комитета по управлению государственным имуществом</w:t>
      </w:r>
      <w:r w:rsidR="00AF6104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AF6104">
        <w:rPr>
          <w:rFonts w:ascii="Times New Roman" w:hAnsi="Times New Roman" w:cs="Times New Roman"/>
          <w:sz w:val="28"/>
          <w:szCs w:val="28"/>
        </w:rPr>
        <w:t>«П</w:t>
      </w:r>
      <w:r w:rsidR="00AF6104" w:rsidRPr="00AF6104">
        <w:rPr>
          <w:rFonts w:ascii="Times New Roman" w:hAnsi="Times New Roman" w:cs="Times New Roman"/>
          <w:sz w:val="28"/>
          <w:szCs w:val="28"/>
        </w:rPr>
        <w:t>ередача субъектам</w:t>
      </w:r>
      <w:r w:rsidR="00AF6104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 также организациям, образующим инфраструктуру поддержки субъектов малого</w:t>
      </w:r>
      <w:r w:rsidR="00AF6104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во владение </w:t>
      </w:r>
      <w:proofErr w:type="gramStart"/>
      <w:r w:rsidR="00AF6104" w:rsidRPr="00AF61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F6104" w:rsidRPr="00AF6104">
        <w:rPr>
          <w:rFonts w:ascii="Times New Roman" w:hAnsi="Times New Roman" w:cs="Times New Roman"/>
          <w:sz w:val="28"/>
          <w:szCs w:val="28"/>
        </w:rPr>
        <w:t>или)</w:t>
      </w:r>
      <w:r w:rsidR="000C0F8B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в пользование государственного имущества </w:t>
      </w:r>
      <w:r w:rsidR="00AF6104">
        <w:rPr>
          <w:rFonts w:ascii="Times New Roman" w:hAnsi="Times New Roman" w:cs="Times New Roman"/>
          <w:sz w:val="28"/>
          <w:szCs w:val="28"/>
        </w:rPr>
        <w:t>Л</w:t>
      </w:r>
      <w:r w:rsidR="00AF6104" w:rsidRPr="00AF6104">
        <w:rPr>
          <w:rFonts w:ascii="Times New Roman" w:hAnsi="Times New Roman" w:cs="Times New Roman"/>
          <w:sz w:val="28"/>
          <w:szCs w:val="28"/>
        </w:rPr>
        <w:t>енинградской</w:t>
      </w:r>
      <w:r w:rsidR="00AF6104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>области, включенного в перечень, утвержденный приказом</w:t>
      </w:r>
      <w:r w:rsidR="00AF6104">
        <w:rPr>
          <w:rFonts w:ascii="Times New Roman" w:hAnsi="Times New Roman" w:cs="Times New Roman"/>
          <w:sz w:val="28"/>
          <w:szCs w:val="28"/>
        </w:rPr>
        <w:t xml:space="preserve"> Л</w:t>
      </w:r>
      <w:r w:rsidR="00AF6104" w:rsidRPr="00AF6104">
        <w:rPr>
          <w:rFonts w:ascii="Times New Roman" w:hAnsi="Times New Roman" w:cs="Times New Roman"/>
          <w:sz w:val="28"/>
          <w:szCs w:val="28"/>
        </w:rPr>
        <w:t>енинградского областного комитета по управлению</w:t>
      </w:r>
      <w:r w:rsidR="00AF6104">
        <w:rPr>
          <w:rFonts w:ascii="Times New Roman" w:hAnsi="Times New Roman" w:cs="Times New Roman"/>
          <w:sz w:val="28"/>
          <w:szCs w:val="28"/>
        </w:rPr>
        <w:t xml:space="preserve"> 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государственным имуществом от 19 января 2009 года </w:t>
      </w:r>
      <w:r w:rsidR="00AF6104">
        <w:rPr>
          <w:rFonts w:ascii="Times New Roman" w:hAnsi="Times New Roman" w:cs="Times New Roman"/>
          <w:sz w:val="28"/>
          <w:szCs w:val="28"/>
        </w:rPr>
        <w:t>№</w:t>
      </w:r>
      <w:r w:rsidR="00AF6104" w:rsidRPr="00AF6104">
        <w:rPr>
          <w:rFonts w:ascii="Times New Roman" w:hAnsi="Times New Roman" w:cs="Times New Roman"/>
          <w:sz w:val="28"/>
          <w:szCs w:val="28"/>
        </w:rPr>
        <w:t xml:space="preserve"> 1</w:t>
      </w:r>
      <w:r w:rsidR="00AF6104">
        <w:rPr>
          <w:rFonts w:ascii="Times New Roman" w:hAnsi="Times New Roman" w:cs="Times New Roman"/>
          <w:sz w:val="28"/>
          <w:szCs w:val="28"/>
        </w:rPr>
        <w:t>».</w:t>
      </w:r>
    </w:p>
    <w:p w:rsidR="00AF1AD2" w:rsidRDefault="00CE668F" w:rsidP="00AF6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8F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не требуется, поскольку 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AF1AD2" w:rsidRPr="00A01073" w:rsidRDefault="00AF1AD2" w:rsidP="00A0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5C" w:rsidRDefault="00B6565C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Ленинградского областного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комитета по управлению </w:t>
      </w:r>
    </w:p>
    <w:p w:rsidR="00124084" w:rsidRPr="00124084" w:rsidRDefault="004A15E8" w:rsidP="00B6565C">
      <w:pPr>
        <w:spacing w:after="0" w:line="240" w:lineRule="auto"/>
        <w:jc w:val="both"/>
        <w:rPr>
          <w:b/>
          <w:sz w:val="18"/>
          <w:szCs w:val="18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государственным имуществом                                                       </w:t>
      </w:r>
      <w:r w:rsidR="00D42D79" w:rsidRPr="001240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A047CD">
        <w:rPr>
          <w:rFonts w:ascii="Times New Roman" w:hAnsi="Times New Roman" w:cs="Times New Roman"/>
          <w:sz w:val="27"/>
          <w:szCs w:val="27"/>
        </w:rPr>
        <w:t xml:space="preserve">     А.Н. </w:t>
      </w:r>
      <w:proofErr w:type="gramStart"/>
      <w:r w:rsidR="00A047CD">
        <w:rPr>
          <w:rFonts w:ascii="Times New Roman" w:hAnsi="Times New Roman" w:cs="Times New Roman"/>
          <w:sz w:val="27"/>
          <w:szCs w:val="27"/>
        </w:rPr>
        <w:t>Карельский</w:t>
      </w:r>
      <w:proofErr w:type="gramEnd"/>
    </w:p>
    <w:sectPr w:rsidR="00124084" w:rsidRPr="00124084" w:rsidSect="00A047CD"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7" w:rsidRDefault="00637C27" w:rsidP="007E355E">
      <w:pPr>
        <w:spacing w:after="0" w:line="240" w:lineRule="auto"/>
      </w:pPr>
      <w:r>
        <w:separator/>
      </w:r>
    </w:p>
  </w:endnote>
  <w:endnote w:type="continuationSeparator" w:id="0">
    <w:p w:rsidR="00637C27" w:rsidRDefault="00637C27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7" w:rsidRDefault="00637C27" w:rsidP="007E355E">
      <w:pPr>
        <w:spacing w:after="0" w:line="240" w:lineRule="auto"/>
      </w:pPr>
      <w:r>
        <w:separator/>
      </w:r>
    </w:p>
  </w:footnote>
  <w:footnote w:type="continuationSeparator" w:id="0">
    <w:p w:rsidR="00637C27" w:rsidRDefault="00637C27" w:rsidP="007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5757"/>
      <w:docPartObj>
        <w:docPartGallery w:val="Page Numbers (Top of Page)"/>
        <w:docPartUnique/>
      </w:docPartObj>
    </w:sdtPr>
    <w:sdtEndPr/>
    <w:sdtContent>
      <w:p w:rsidR="007E355E" w:rsidRDefault="007E3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0B">
          <w:rPr>
            <w:noProof/>
          </w:rPr>
          <w:t>2</w:t>
        </w:r>
        <w:r>
          <w:fldChar w:fldCharType="end"/>
        </w:r>
      </w:p>
    </w:sdtContent>
  </w:sdt>
  <w:p w:rsidR="007E355E" w:rsidRDefault="007E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0124"/>
    <w:multiLevelType w:val="hybridMultilevel"/>
    <w:tmpl w:val="3E9A2EBC"/>
    <w:lvl w:ilvl="0" w:tplc="AB08F4BA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EA"/>
    <w:rsid w:val="00010AB6"/>
    <w:rsid w:val="00023970"/>
    <w:rsid w:val="000400A9"/>
    <w:rsid w:val="00051A6D"/>
    <w:rsid w:val="00080041"/>
    <w:rsid w:val="00093BA0"/>
    <w:rsid w:val="000A2152"/>
    <w:rsid w:val="000C0F8B"/>
    <w:rsid w:val="000F1545"/>
    <w:rsid w:val="000F41C4"/>
    <w:rsid w:val="00113885"/>
    <w:rsid w:val="0012117B"/>
    <w:rsid w:val="00124084"/>
    <w:rsid w:val="00146C72"/>
    <w:rsid w:val="00153B5B"/>
    <w:rsid w:val="001973BF"/>
    <w:rsid w:val="001A0AAC"/>
    <w:rsid w:val="001C1B3C"/>
    <w:rsid w:val="001F462A"/>
    <w:rsid w:val="0020189C"/>
    <w:rsid w:val="00203911"/>
    <w:rsid w:val="00211C4A"/>
    <w:rsid w:val="00241B81"/>
    <w:rsid w:val="002544F9"/>
    <w:rsid w:val="002C277F"/>
    <w:rsid w:val="002D07D3"/>
    <w:rsid w:val="002F2F4E"/>
    <w:rsid w:val="002F3674"/>
    <w:rsid w:val="00346FC9"/>
    <w:rsid w:val="00362CBD"/>
    <w:rsid w:val="00365169"/>
    <w:rsid w:val="00381D3C"/>
    <w:rsid w:val="003937F4"/>
    <w:rsid w:val="003B5ED9"/>
    <w:rsid w:val="00406EE5"/>
    <w:rsid w:val="00436AEA"/>
    <w:rsid w:val="004416B9"/>
    <w:rsid w:val="004662C5"/>
    <w:rsid w:val="00470607"/>
    <w:rsid w:val="00484A1D"/>
    <w:rsid w:val="004A15E8"/>
    <w:rsid w:val="00542970"/>
    <w:rsid w:val="005435E2"/>
    <w:rsid w:val="00543D15"/>
    <w:rsid w:val="00546804"/>
    <w:rsid w:val="00585CCE"/>
    <w:rsid w:val="005B0792"/>
    <w:rsid w:val="005D05CB"/>
    <w:rsid w:val="00604DB1"/>
    <w:rsid w:val="00637C27"/>
    <w:rsid w:val="00643B8F"/>
    <w:rsid w:val="006464FD"/>
    <w:rsid w:val="0065726B"/>
    <w:rsid w:val="00693105"/>
    <w:rsid w:val="006B2A14"/>
    <w:rsid w:val="006D5293"/>
    <w:rsid w:val="00726D71"/>
    <w:rsid w:val="00744928"/>
    <w:rsid w:val="007B5D36"/>
    <w:rsid w:val="007D7FA1"/>
    <w:rsid w:val="007E355E"/>
    <w:rsid w:val="007E4366"/>
    <w:rsid w:val="007F52B0"/>
    <w:rsid w:val="008854D5"/>
    <w:rsid w:val="008D3A48"/>
    <w:rsid w:val="008F337B"/>
    <w:rsid w:val="00901436"/>
    <w:rsid w:val="0096721D"/>
    <w:rsid w:val="009A2449"/>
    <w:rsid w:val="009B4BFA"/>
    <w:rsid w:val="009C6464"/>
    <w:rsid w:val="009F62CA"/>
    <w:rsid w:val="00A01073"/>
    <w:rsid w:val="00A047CD"/>
    <w:rsid w:val="00A048BF"/>
    <w:rsid w:val="00A60478"/>
    <w:rsid w:val="00A81A11"/>
    <w:rsid w:val="00A84D3E"/>
    <w:rsid w:val="00AA2ECE"/>
    <w:rsid w:val="00AA50AC"/>
    <w:rsid w:val="00AA70FA"/>
    <w:rsid w:val="00AF0F30"/>
    <w:rsid w:val="00AF1AD2"/>
    <w:rsid w:val="00AF6104"/>
    <w:rsid w:val="00B00D4B"/>
    <w:rsid w:val="00B17BE5"/>
    <w:rsid w:val="00B24991"/>
    <w:rsid w:val="00B6565C"/>
    <w:rsid w:val="00B86AE3"/>
    <w:rsid w:val="00BD4D0A"/>
    <w:rsid w:val="00BF1526"/>
    <w:rsid w:val="00C1216F"/>
    <w:rsid w:val="00C5396D"/>
    <w:rsid w:val="00C54657"/>
    <w:rsid w:val="00C61FC0"/>
    <w:rsid w:val="00C65F45"/>
    <w:rsid w:val="00CA23E5"/>
    <w:rsid w:val="00CC06D2"/>
    <w:rsid w:val="00CD4468"/>
    <w:rsid w:val="00CE5EF1"/>
    <w:rsid w:val="00CE668F"/>
    <w:rsid w:val="00CF060B"/>
    <w:rsid w:val="00CF090F"/>
    <w:rsid w:val="00D05F35"/>
    <w:rsid w:val="00D428C3"/>
    <w:rsid w:val="00D42D79"/>
    <w:rsid w:val="00DA226B"/>
    <w:rsid w:val="00DD6FDD"/>
    <w:rsid w:val="00DD75E6"/>
    <w:rsid w:val="00E032B7"/>
    <w:rsid w:val="00E15F63"/>
    <w:rsid w:val="00E669DB"/>
    <w:rsid w:val="00E8299A"/>
    <w:rsid w:val="00EB4620"/>
    <w:rsid w:val="00ED1A0C"/>
    <w:rsid w:val="00F07AFB"/>
    <w:rsid w:val="00F472E2"/>
    <w:rsid w:val="00F76BBC"/>
    <w:rsid w:val="00F77EDF"/>
    <w:rsid w:val="00F90282"/>
    <w:rsid w:val="00F9038C"/>
    <w:rsid w:val="00FA1DBA"/>
    <w:rsid w:val="00FB571E"/>
    <w:rsid w:val="00FD6DC9"/>
    <w:rsid w:val="00FF4C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Михаил Алексеевич Кравцов</cp:lastModifiedBy>
  <cp:revision>10</cp:revision>
  <cp:lastPrinted>2018-02-09T09:25:00Z</cp:lastPrinted>
  <dcterms:created xsi:type="dcterms:W3CDTF">2018-08-23T06:26:00Z</dcterms:created>
  <dcterms:modified xsi:type="dcterms:W3CDTF">2020-12-23T11:18:00Z</dcterms:modified>
</cp:coreProperties>
</file>