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</w:t>
      </w:r>
      <w:r w:rsidR="00CB3197">
        <w:rPr>
          <w:rFonts w:ascii="Times New Roman" w:hAnsi="Times New Roman" w:cs="Times New Roman"/>
          <w:sz w:val="28"/>
          <w:szCs w:val="28"/>
        </w:rPr>
        <w:t>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ABE" w:rsidRPr="00417ABE" w:rsidRDefault="00A01353" w:rsidP="00417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0135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04356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C3B7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</w:t>
      </w:r>
      <w:r w:rsidR="009C3B77"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9C3B7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17ABE">
        <w:rPr>
          <w:rFonts w:ascii="Times New Roman" w:hAnsi="Times New Roman" w:cs="Times New Roman"/>
          <w:b/>
          <w:bCs/>
          <w:sz w:val="28"/>
          <w:szCs w:val="28"/>
        </w:rPr>
        <w:t>14 ноября 2013 года № 394 «</w:t>
      </w:r>
      <w:r w:rsidR="00417ABE" w:rsidRPr="00417ABE">
        <w:rPr>
          <w:rFonts w:ascii="Times New Roman" w:hAnsi="Times New Roman" w:cs="Times New Roman"/>
          <w:b/>
          <w:bCs/>
          <w:sz w:val="28"/>
          <w:szCs w:val="28"/>
        </w:rPr>
        <w:t>Об утверждении государственной пр</w:t>
      </w:r>
      <w:r w:rsidR="00417ABE">
        <w:rPr>
          <w:rFonts w:ascii="Times New Roman" w:hAnsi="Times New Roman" w:cs="Times New Roman"/>
          <w:b/>
          <w:bCs/>
          <w:sz w:val="28"/>
          <w:szCs w:val="28"/>
        </w:rPr>
        <w:t>ограммы Ленинградской области «</w:t>
      </w:r>
      <w:r w:rsidR="00417ABE" w:rsidRPr="00417ABE">
        <w:rPr>
          <w:rFonts w:ascii="Times New Roman" w:hAnsi="Times New Roman" w:cs="Times New Roman"/>
          <w:b/>
          <w:bCs/>
          <w:sz w:val="28"/>
          <w:szCs w:val="28"/>
        </w:rPr>
        <w:t>Стимулирование экономической а</w:t>
      </w:r>
      <w:r w:rsidR="00417AB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D6249">
        <w:rPr>
          <w:rFonts w:ascii="Times New Roman" w:hAnsi="Times New Roman" w:cs="Times New Roman"/>
          <w:b/>
          <w:bCs/>
          <w:sz w:val="28"/>
          <w:szCs w:val="28"/>
        </w:rPr>
        <w:t>тивности Ленинградской области»</w:t>
      </w:r>
    </w:p>
    <w:bookmarkEnd w:id="0"/>
    <w:p w:rsidR="00404356" w:rsidRPr="00404356" w:rsidRDefault="00404356" w:rsidP="0040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Pr="0041721E" w:rsidRDefault="00A01353" w:rsidP="009C3B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9C3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01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406" w:rsidRPr="00014406" w:rsidRDefault="00A01353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622">
        <w:rPr>
          <w:rFonts w:ascii="Times New Roman" w:hAnsi="Times New Roman" w:cs="Times New Roman"/>
          <w:sz w:val="28"/>
          <w:szCs w:val="28"/>
        </w:rPr>
        <w:t>1. Внести в</w:t>
      </w:r>
      <w:r w:rsidR="00AE7883" w:rsidRPr="00AE7883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Ленинградской области от</w:t>
      </w:r>
      <w:r w:rsidR="00065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673" w:rsidRPr="00065673">
        <w:rPr>
          <w:rFonts w:ascii="Times New Roman" w:hAnsi="Times New Roman" w:cs="Times New Roman"/>
          <w:bCs/>
          <w:sz w:val="28"/>
          <w:szCs w:val="28"/>
        </w:rPr>
        <w:t>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области»»</w:t>
      </w:r>
      <w:r w:rsidR="00014406" w:rsidRPr="00014406">
        <w:rPr>
          <w:rFonts w:ascii="Times New Roman" w:hAnsi="Times New Roman" w:cs="Times New Roman"/>
          <w:bCs/>
          <w:sz w:val="28"/>
          <w:szCs w:val="28"/>
        </w:rPr>
        <w:t>, изменения согласно приложению к настоящему постановлению.</w:t>
      </w:r>
    </w:p>
    <w:p w:rsidR="00014406" w:rsidRPr="00014406" w:rsidRDefault="004317EB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14406" w:rsidRPr="00014406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 официального опубликования и распространяется на правоотношения, возникшие с 1 января 2022 года.</w:t>
      </w: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7EB" w:rsidRDefault="004317EB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7EB" w:rsidRDefault="004317EB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Pr="00166D85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014406" w:rsidRDefault="00014406" w:rsidP="0006567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Изменения,</w:t>
      </w:r>
    </w:p>
    <w:p w:rsidR="00065673" w:rsidRPr="00065673" w:rsidRDefault="00014406" w:rsidP="0006567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постановление Правительства Ленинградской области от </w:t>
      </w:r>
      <w:r w:rsidR="00065673" w:rsidRPr="00065673">
        <w:rPr>
          <w:rFonts w:ascii="Times New Roman" w:hAnsi="Times New Roman" w:cs="Times New Roman"/>
          <w:b/>
          <w:bCs/>
          <w:sz w:val="28"/>
          <w:szCs w:val="28"/>
        </w:rPr>
        <w:t>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области»»</w:t>
      </w:r>
    </w:p>
    <w:p w:rsidR="00014406" w:rsidRPr="00385D94" w:rsidRDefault="00014406" w:rsidP="00385D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883" w:rsidRPr="001A64E1" w:rsidRDefault="00A1090F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94">
        <w:rPr>
          <w:rFonts w:ascii="Times New Roman" w:hAnsi="Times New Roman" w:cs="Times New Roman"/>
          <w:sz w:val="28"/>
          <w:szCs w:val="28"/>
        </w:rPr>
        <w:t xml:space="preserve"> </w:t>
      </w:r>
      <w:r w:rsidR="00385D94" w:rsidRPr="00385D94">
        <w:rPr>
          <w:rFonts w:ascii="Times New Roman" w:hAnsi="Times New Roman" w:cs="Times New Roman"/>
          <w:sz w:val="28"/>
          <w:szCs w:val="28"/>
        </w:rPr>
        <w:t xml:space="preserve"> </w:t>
      </w:r>
      <w:r w:rsidR="005403E1" w:rsidRPr="001A64E1">
        <w:rPr>
          <w:rFonts w:ascii="Times New Roman" w:hAnsi="Times New Roman" w:cs="Times New Roman"/>
          <w:sz w:val="28"/>
          <w:szCs w:val="28"/>
        </w:rPr>
        <w:t>В</w:t>
      </w:r>
      <w:r w:rsidR="00AE7883" w:rsidRPr="001A64E1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065673" w:rsidRPr="001A64E1">
        <w:rPr>
          <w:rFonts w:ascii="Times New Roman" w:hAnsi="Times New Roman" w:cs="Times New Roman"/>
          <w:sz w:val="28"/>
          <w:szCs w:val="28"/>
        </w:rPr>
        <w:t xml:space="preserve"> </w:t>
      </w:r>
      <w:r w:rsidR="00622A11">
        <w:rPr>
          <w:rFonts w:ascii="Times New Roman" w:hAnsi="Times New Roman" w:cs="Times New Roman"/>
          <w:sz w:val="28"/>
          <w:szCs w:val="28"/>
        </w:rPr>
        <w:t>9</w:t>
      </w:r>
      <w:r w:rsidR="00AE7883" w:rsidRPr="001A64E1">
        <w:rPr>
          <w:rFonts w:ascii="Times New Roman" w:hAnsi="Times New Roman" w:cs="Times New Roman"/>
          <w:sz w:val="28"/>
          <w:szCs w:val="28"/>
        </w:rPr>
        <w:t xml:space="preserve"> (</w:t>
      </w:r>
      <w:r w:rsidR="00065673" w:rsidRPr="001A64E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22A11">
        <w:rPr>
          <w:rFonts w:ascii="Times New Roman" w:hAnsi="Times New Roman" w:cs="Times New Roman"/>
          <w:sz w:val="28"/>
          <w:szCs w:val="28"/>
        </w:rPr>
        <w:t xml:space="preserve">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</w:t>
      </w:r>
      <w:r w:rsidR="00065673" w:rsidRPr="001A64E1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бюджетам муниципальных </w:t>
      </w:r>
      <w:r w:rsidR="00622A11">
        <w:rPr>
          <w:rFonts w:ascii="Times New Roman" w:hAnsi="Times New Roman" w:cs="Times New Roman"/>
          <w:sz w:val="28"/>
          <w:szCs w:val="28"/>
        </w:rPr>
        <w:t>районов и городского округа</w:t>
      </w:r>
      <w:r w:rsidR="00065673" w:rsidRPr="001A64E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622A11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  <w:r w:rsidR="00653372" w:rsidRPr="001A64E1">
        <w:rPr>
          <w:rFonts w:ascii="Times New Roman" w:hAnsi="Times New Roman" w:cs="Times New Roman"/>
          <w:sz w:val="28"/>
          <w:szCs w:val="28"/>
        </w:rPr>
        <w:t>) к постановлению:</w:t>
      </w:r>
    </w:p>
    <w:p w:rsidR="00BD15AA" w:rsidRDefault="001A64E1" w:rsidP="00BD1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E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D15AA">
        <w:rPr>
          <w:rFonts w:ascii="Times New Roman" w:hAnsi="Times New Roman" w:cs="Times New Roman"/>
          <w:sz w:val="28"/>
          <w:szCs w:val="28"/>
        </w:rPr>
        <w:t>и</w:t>
      </w:r>
      <w:r w:rsidR="00BD15AA" w:rsidRPr="001A64E1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Pr="001A64E1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1A64E1" w:rsidRPr="001A64E1" w:rsidRDefault="001A64E1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E1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="00622A11" w:rsidRPr="00622A11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</w:t>
      </w:r>
      <w:r w:rsidRPr="001A64E1">
        <w:rPr>
          <w:rFonts w:ascii="Times New Roman" w:hAnsi="Times New Roman" w:cs="Times New Roman"/>
          <w:sz w:val="28"/>
          <w:szCs w:val="28"/>
        </w:rPr>
        <w:t>»;</w:t>
      </w:r>
    </w:p>
    <w:p w:rsidR="00BD15AA" w:rsidRDefault="00BD15AA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4E1" w:rsidRPr="001A64E1">
        <w:rPr>
          <w:rFonts w:ascii="Times New Roman" w:hAnsi="Times New Roman" w:cs="Times New Roman"/>
          <w:sz w:val="28"/>
          <w:szCs w:val="28"/>
        </w:rPr>
        <w:t xml:space="preserve">ункт 1.1 изложить в следующей редакции: </w:t>
      </w:r>
    </w:p>
    <w:p w:rsidR="001A64E1" w:rsidRPr="001A64E1" w:rsidRDefault="001A64E1" w:rsidP="00570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E1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1A64E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</w:t>
      </w:r>
      <w:r w:rsidR="0057010E">
        <w:rPr>
          <w:rFonts w:ascii="Times New Roman" w:hAnsi="Times New Roman" w:cs="Times New Roman"/>
          <w:sz w:val="28"/>
          <w:szCs w:val="28"/>
        </w:rPr>
        <w:t xml:space="preserve">и </w:t>
      </w:r>
      <w:r w:rsidR="0057010E" w:rsidRPr="001A64E1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Pr="001A64E1">
        <w:rPr>
          <w:rFonts w:ascii="Times New Roman" w:hAnsi="Times New Roman" w:cs="Times New Roman"/>
          <w:sz w:val="28"/>
          <w:szCs w:val="28"/>
        </w:rPr>
        <w:t xml:space="preserve">предоставления субсидии из областного бюджета Ленинградской </w:t>
      </w:r>
      <w:r w:rsidR="0057010E">
        <w:rPr>
          <w:rFonts w:ascii="Times New Roman" w:hAnsi="Times New Roman" w:cs="Times New Roman"/>
          <w:sz w:val="28"/>
          <w:szCs w:val="28"/>
        </w:rPr>
        <w:t xml:space="preserve">области бюджетам муниципальных районов и городского округа </w:t>
      </w:r>
      <w:r w:rsidRPr="001A64E1">
        <w:rPr>
          <w:rFonts w:ascii="Times New Roman" w:hAnsi="Times New Roman" w:cs="Times New Roman"/>
          <w:sz w:val="28"/>
          <w:szCs w:val="28"/>
        </w:rPr>
        <w:t xml:space="preserve">(далее - муниципальные образования) на проведение </w:t>
      </w:r>
      <w:r w:rsidR="0057010E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1A64E1">
        <w:rPr>
          <w:rFonts w:ascii="Times New Roman" w:hAnsi="Times New Roman" w:cs="Times New Roman"/>
          <w:sz w:val="28"/>
          <w:szCs w:val="28"/>
        </w:rPr>
        <w:t>кадастр</w:t>
      </w:r>
      <w:r w:rsidR="00986059">
        <w:rPr>
          <w:rFonts w:ascii="Times New Roman" w:hAnsi="Times New Roman" w:cs="Times New Roman"/>
          <w:sz w:val="28"/>
          <w:szCs w:val="28"/>
        </w:rPr>
        <w:t xml:space="preserve">овых работ </w:t>
      </w:r>
      <w:r w:rsidR="005701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№221-ФЗ «О кадастровой деятельности» (далее – Федеральный закон №221-ФЗ) </w:t>
      </w:r>
      <w:r w:rsidRPr="001A64E1">
        <w:rPr>
          <w:rFonts w:ascii="Times New Roman" w:hAnsi="Times New Roman" w:cs="Times New Roman"/>
          <w:sz w:val="28"/>
          <w:szCs w:val="28"/>
        </w:rPr>
        <w:t xml:space="preserve">в </w:t>
      </w:r>
      <w:r w:rsidR="00BD15AA">
        <w:rPr>
          <w:rFonts w:ascii="Times New Roman" w:hAnsi="Times New Roman" w:cs="Times New Roman"/>
          <w:sz w:val="28"/>
          <w:szCs w:val="28"/>
        </w:rPr>
        <w:t>рамках подпрограммы «</w:t>
      </w:r>
      <w:r w:rsidRPr="001A64E1">
        <w:rPr>
          <w:rFonts w:ascii="Times New Roman" w:hAnsi="Times New Roman" w:cs="Times New Roman"/>
          <w:sz w:val="28"/>
          <w:szCs w:val="28"/>
        </w:rPr>
        <w:t xml:space="preserve">Обеспечение благоприятного инвестиционного </w:t>
      </w:r>
      <w:r w:rsidR="00BD15AA">
        <w:rPr>
          <w:rFonts w:ascii="Times New Roman" w:hAnsi="Times New Roman" w:cs="Times New Roman"/>
          <w:sz w:val="28"/>
          <w:szCs w:val="28"/>
        </w:rPr>
        <w:t>климата в Ленинградской области»</w:t>
      </w:r>
      <w:r w:rsidRPr="001A64E1">
        <w:rPr>
          <w:rFonts w:ascii="Times New Roman" w:hAnsi="Times New Roman" w:cs="Times New Roman"/>
          <w:sz w:val="28"/>
          <w:szCs w:val="28"/>
        </w:rPr>
        <w:t xml:space="preserve"> (далее - субсидия).» ;</w:t>
      </w:r>
      <w:proofErr w:type="gramEnd"/>
    </w:p>
    <w:p w:rsidR="00BD15AA" w:rsidRPr="0057010E" w:rsidRDefault="00BD15AA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10E">
        <w:rPr>
          <w:rFonts w:ascii="Times New Roman" w:hAnsi="Times New Roman" w:cs="Times New Roman"/>
          <w:sz w:val="28"/>
          <w:szCs w:val="28"/>
        </w:rPr>
        <w:t>п</w:t>
      </w:r>
      <w:r w:rsidR="00767428" w:rsidRPr="0057010E">
        <w:rPr>
          <w:rFonts w:ascii="Times New Roman" w:hAnsi="Times New Roman" w:cs="Times New Roman"/>
          <w:sz w:val="28"/>
          <w:szCs w:val="28"/>
        </w:rPr>
        <w:t xml:space="preserve">ункт </w:t>
      </w:r>
      <w:r w:rsidR="0057010E" w:rsidRPr="0057010E">
        <w:rPr>
          <w:rFonts w:ascii="Times New Roman" w:hAnsi="Times New Roman" w:cs="Times New Roman"/>
          <w:sz w:val="28"/>
          <w:szCs w:val="28"/>
        </w:rPr>
        <w:t>6</w:t>
      </w:r>
      <w:r w:rsidR="00767428" w:rsidRPr="0057010E">
        <w:rPr>
          <w:rFonts w:ascii="Times New Roman" w:hAnsi="Times New Roman" w:cs="Times New Roman"/>
          <w:sz w:val="28"/>
          <w:szCs w:val="28"/>
        </w:rPr>
        <w:t>.1</w:t>
      </w:r>
      <w:r w:rsidR="001A64E1" w:rsidRPr="005701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10E">
        <w:rPr>
          <w:rFonts w:ascii="Times New Roman" w:hAnsi="Times New Roman" w:cs="Times New Roman"/>
          <w:sz w:val="28"/>
          <w:szCs w:val="28"/>
        </w:rPr>
        <w:t>«6</w:t>
      </w:r>
      <w:r w:rsidR="001A64E1" w:rsidRPr="0057010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0E">
        <w:rPr>
          <w:rFonts w:ascii="Times New Roman" w:hAnsi="Times New Roman" w:cs="Times New Roman"/>
          <w:sz w:val="28"/>
          <w:szCs w:val="28"/>
        </w:rPr>
        <w:t>Субсидия распределяется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0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010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701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7010E">
        <w:rPr>
          <w:rFonts w:ascii="Times New Roman" w:hAnsi="Times New Roman" w:cs="Times New Roman"/>
          <w:sz w:val="28"/>
          <w:szCs w:val="28"/>
        </w:rPr>
        <w:t>РОС</w:t>
      </w:r>
      <w:r w:rsidRPr="0057010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7010E">
        <w:rPr>
          <w:rFonts w:ascii="Times New Roman" w:hAnsi="Times New Roman" w:cs="Times New Roman"/>
          <w:sz w:val="28"/>
          <w:szCs w:val="28"/>
        </w:rPr>
        <w:t>УС</w:t>
      </w:r>
      <w:r w:rsidRPr="0057010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>,</w:t>
      </w: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10E">
        <w:rPr>
          <w:rFonts w:ascii="Times New Roman" w:hAnsi="Times New Roman" w:cs="Times New Roman"/>
          <w:sz w:val="28"/>
          <w:szCs w:val="28"/>
        </w:rPr>
        <w:t>где:</w:t>
      </w:r>
    </w:p>
    <w:p w:rsidR="0057010E" w:rsidRPr="0057010E" w:rsidRDefault="0057010E" w:rsidP="005701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010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7010E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57010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57010E" w:rsidRPr="0057010E" w:rsidRDefault="0057010E" w:rsidP="005701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10E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57010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7010E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57010E" w:rsidRPr="0057010E" w:rsidRDefault="0057010E" w:rsidP="005701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10E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57010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7010E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57010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57010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7010E" w:rsidRPr="0057010E" w:rsidRDefault="0057010E" w:rsidP="005701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10E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57010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7010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010E">
        <w:rPr>
          <w:rFonts w:ascii="Times New Roman" w:hAnsi="Times New Roman" w:cs="Times New Roman"/>
          <w:sz w:val="28"/>
          <w:szCs w:val="28"/>
        </w:rPr>
        <w:lastRenderedPageBreak/>
        <w:t>РОС</w:t>
      </w:r>
      <w:proofErr w:type="gramStart"/>
      <w:r w:rsidRPr="0057010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701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7010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7010E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>,</w:t>
      </w: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10E">
        <w:rPr>
          <w:rFonts w:ascii="Times New Roman" w:hAnsi="Times New Roman" w:cs="Times New Roman"/>
          <w:sz w:val="28"/>
          <w:szCs w:val="28"/>
        </w:rPr>
        <w:t>где:</w:t>
      </w:r>
    </w:p>
    <w:p w:rsidR="0057010E" w:rsidRPr="0057010E" w:rsidRDefault="0057010E" w:rsidP="005701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10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 xml:space="preserve"> - площадь земельных участков, входящих в кадастровые кварталы, включенные в перечень на территории муниципального образования;</w:t>
      </w:r>
    </w:p>
    <w:p w:rsidR="0057010E" w:rsidRPr="0057010E" w:rsidRDefault="0057010E" w:rsidP="005701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10E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 xml:space="preserve"> - стоимость комплексных кадастровых работ за 1 га определяется в соответствии с заявкой муниципального образования, но не </w:t>
      </w:r>
      <w:proofErr w:type="gramStart"/>
      <w:r w:rsidRPr="0057010E">
        <w:rPr>
          <w:rFonts w:ascii="Times New Roman" w:hAnsi="Times New Roman" w:cs="Times New Roman"/>
          <w:sz w:val="28"/>
          <w:szCs w:val="28"/>
        </w:rPr>
        <w:t>более максимальной</w:t>
      </w:r>
      <w:proofErr w:type="gramEnd"/>
      <w:r w:rsidRPr="0057010E">
        <w:rPr>
          <w:rFonts w:ascii="Times New Roman" w:hAnsi="Times New Roman" w:cs="Times New Roman"/>
          <w:sz w:val="28"/>
          <w:szCs w:val="28"/>
        </w:rPr>
        <w:t xml:space="preserve"> стоимости комплексных кадастровых работ.</w:t>
      </w: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10E" w:rsidRPr="0057010E" w:rsidRDefault="0057010E" w:rsidP="005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10E">
        <w:rPr>
          <w:rFonts w:ascii="Times New Roman" w:hAnsi="Times New Roman" w:cs="Times New Roman"/>
          <w:sz w:val="28"/>
          <w:szCs w:val="28"/>
        </w:rPr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1A64E1" w:rsidRDefault="0057010E" w:rsidP="005701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10E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57010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010E">
        <w:rPr>
          <w:rFonts w:ascii="Times New Roman" w:hAnsi="Times New Roman" w:cs="Times New Roman"/>
          <w:sz w:val="28"/>
          <w:szCs w:val="28"/>
        </w:rPr>
        <w:t xml:space="preserve"> на очередной год и на плановый период устанавливается распоряжением Правительства Ленинградской области</w:t>
      </w:r>
      <w:proofErr w:type="gramStart"/>
      <w:r w:rsidRPr="0057010E">
        <w:rPr>
          <w:rFonts w:ascii="Times New Roman" w:hAnsi="Times New Roman" w:cs="Times New Roman"/>
          <w:sz w:val="28"/>
          <w:szCs w:val="28"/>
        </w:rPr>
        <w:t>.</w:t>
      </w:r>
      <w:r w:rsidR="001A64E1" w:rsidRPr="0057010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470D9" w:rsidRPr="00A470D9" w:rsidRDefault="00A470D9" w:rsidP="00A4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D9">
        <w:rPr>
          <w:rFonts w:ascii="Times New Roman" w:hAnsi="Times New Roman" w:cs="Times New Roman"/>
          <w:sz w:val="28"/>
          <w:szCs w:val="28"/>
        </w:rPr>
        <w:t>пункт 5.2 изложить в следующей редакции: «5.2.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извещение, сеть "Интернет") не менее чем за три рабочих дня до даты начала приема заявок. Срок приема заявок не может быть менее трех календарных дней и более 30 календарных дней с момента размещения извещения. Конкретные сроки приема заявок определяются правовым актом Комитета и указываются в извещении</w:t>
      </w:r>
      <w:proofErr w:type="gramStart"/>
      <w:r w:rsidRPr="00A470D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64E1" w:rsidRDefault="00BD15AA" w:rsidP="00A4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4E1" w:rsidRPr="001A64E1">
        <w:rPr>
          <w:rFonts w:ascii="Times New Roman" w:hAnsi="Times New Roman" w:cs="Times New Roman"/>
          <w:sz w:val="28"/>
          <w:szCs w:val="28"/>
        </w:rPr>
        <w:t>ункт</w:t>
      </w:r>
      <w:r w:rsidR="00A470D9">
        <w:rPr>
          <w:rFonts w:ascii="Times New Roman" w:hAnsi="Times New Roman" w:cs="Times New Roman"/>
          <w:sz w:val="28"/>
          <w:szCs w:val="28"/>
        </w:rPr>
        <w:t xml:space="preserve"> </w:t>
      </w:r>
      <w:r w:rsidR="00AF0296">
        <w:rPr>
          <w:rFonts w:ascii="Times New Roman" w:hAnsi="Times New Roman" w:cs="Times New Roman"/>
          <w:sz w:val="28"/>
          <w:szCs w:val="28"/>
        </w:rPr>
        <w:t>6.2 изложить в следующей редакции:</w:t>
      </w:r>
      <w:r w:rsidR="001A64E1" w:rsidRPr="001A64E1">
        <w:rPr>
          <w:rFonts w:ascii="Times New Roman" w:hAnsi="Times New Roman" w:cs="Times New Roman"/>
          <w:sz w:val="28"/>
          <w:szCs w:val="28"/>
        </w:rPr>
        <w:t xml:space="preserve"> «</w:t>
      </w:r>
      <w:r w:rsidR="00AF0296">
        <w:rPr>
          <w:rFonts w:ascii="Times New Roman" w:hAnsi="Times New Roman" w:cs="Times New Roman"/>
          <w:sz w:val="28"/>
          <w:szCs w:val="28"/>
        </w:rPr>
        <w:t>6.2. Распределение субсидии утверждается областным законом об областном бюджете на очередной финансовый год</w:t>
      </w:r>
      <w:r w:rsidR="00767428" w:rsidRPr="00767428">
        <w:rPr>
          <w:rFonts w:ascii="Times New Roman" w:hAnsi="Times New Roman" w:cs="Times New Roman"/>
          <w:sz w:val="28"/>
          <w:szCs w:val="28"/>
        </w:rPr>
        <w:t xml:space="preserve"> </w:t>
      </w:r>
      <w:r w:rsidR="00A470D9">
        <w:rPr>
          <w:rFonts w:ascii="Times New Roman" w:hAnsi="Times New Roman" w:cs="Times New Roman"/>
          <w:sz w:val="28"/>
          <w:szCs w:val="28"/>
        </w:rPr>
        <w:t>и на плановый период»;</w:t>
      </w:r>
    </w:p>
    <w:p w:rsidR="00AF0296" w:rsidRDefault="00AF0296" w:rsidP="00A4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96">
        <w:rPr>
          <w:rFonts w:ascii="Times New Roman" w:hAnsi="Times New Roman" w:cs="Times New Roman"/>
          <w:sz w:val="28"/>
          <w:szCs w:val="28"/>
        </w:rPr>
        <w:t>пункт 6.4.</w:t>
      </w:r>
      <w:r w:rsidR="003A019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A0196" w:rsidRDefault="003A0196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6.5. </w:t>
      </w:r>
      <w:r w:rsidRPr="003A01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0196" w:rsidRDefault="003A0196" w:rsidP="00767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96">
        <w:rPr>
          <w:rFonts w:ascii="Times New Roman" w:hAnsi="Times New Roman" w:cs="Times New Roman"/>
          <w:sz w:val="28"/>
          <w:szCs w:val="28"/>
        </w:rPr>
        <w:t xml:space="preserve"> «6.5. В случаях, предусмотренных </w:t>
      </w:r>
      <w:hyperlink r:id="rId8" w:history="1">
        <w:r w:rsidRPr="003A019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1</w:t>
        </w:r>
      </w:hyperlink>
      <w:r w:rsidRPr="003A01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3A019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6.3</w:t>
        </w:r>
      </w:hyperlink>
      <w:r w:rsidRPr="003A019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увеличения бюджетных ассигнований областного бюджета, предусмотренных на предоставление субсидии, за исключением случая, предусмотренного </w:t>
      </w:r>
      <w:hyperlink r:id="rId10" w:history="1">
        <w:r w:rsidRPr="003A019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5 пункта 6.3</w:t>
        </w:r>
      </w:hyperlink>
      <w:r w:rsidRPr="003A0196">
        <w:rPr>
          <w:rFonts w:ascii="Times New Roman" w:hAnsi="Times New Roman" w:cs="Times New Roman"/>
          <w:sz w:val="28"/>
          <w:szCs w:val="28"/>
        </w:rPr>
        <w:t>, Комитет проводит дополнительный отбор заявок муниципальных образований в соответствии с настоящим Порядком</w:t>
      </w:r>
      <w:proofErr w:type="gramStart"/>
      <w:r w:rsidRPr="003A019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0196" w:rsidRDefault="003A0196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7.3 изложить в следующей редакции: </w:t>
      </w:r>
    </w:p>
    <w:p w:rsidR="003A0196" w:rsidRPr="003A0196" w:rsidRDefault="003A0196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196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«Управление бюджетным процессом Ленинградской области» с </w:t>
      </w:r>
      <w:r w:rsidRPr="003A0196">
        <w:rPr>
          <w:rFonts w:ascii="Times New Roman" w:hAnsi="Times New Roman" w:cs="Times New Roman"/>
          <w:sz w:val="28"/>
          <w:szCs w:val="28"/>
        </w:rPr>
        <w:lastRenderedPageBreak/>
        <w:t>одновременным приложением документов, подтверждающих потребность в осуществлении расходов.</w:t>
      </w:r>
    </w:p>
    <w:p w:rsidR="003A0196" w:rsidRDefault="003A0196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96">
        <w:rPr>
          <w:rFonts w:ascii="Times New Roman" w:hAnsi="Times New Roman" w:cs="Times New Roman"/>
          <w:sz w:val="28"/>
          <w:szCs w:val="28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</w:t>
      </w:r>
      <w:proofErr w:type="gramStart"/>
      <w:r w:rsidRPr="003A01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A0196" w:rsidRDefault="003A0196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7.4 изложить в следующей редакции: </w:t>
      </w:r>
    </w:p>
    <w:p w:rsidR="003A0196" w:rsidRPr="003A0196" w:rsidRDefault="003A0196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196">
        <w:rPr>
          <w:rFonts w:ascii="Times New Roman" w:hAnsi="Times New Roman" w:cs="Times New Roman"/>
          <w:sz w:val="28"/>
          <w:szCs w:val="28"/>
        </w:rPr>
        <w:t>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3A0196" w:rsidRDefault="003A0196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96">
        <w:rPr>
          <w:rFonts w:ascii="Times New Roman" w:hAnsi="Times New Roman" w:cs="Times New Roman"/>
          <w:sz w:val="28"/>
          <w:szCs w:val="28"/>
        </w:rPr>
        <w:t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</w:t>
      </w:r>
      <w:proofErr w:type="gramStart"/>
      <w:r w:rsidRPr="003A0196">
        <w:rPr>
          <w:rFonts w:ascii="Times New Roman" w:hAnsi="Times New Roman" w:cs="Times New Roman"/>
          <w:sz w:val="28"/>
          <w:szCs w:val="28"/>
        </w:rPr>
        <w:t>.»</w:t>
      </w:r>
      <w:r w:rsidR="000458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5875" w:rsidRDefault="00045875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 7 пунктом 7.10 следующего содержания:</w:t>
      </w:r>
    </w:p>
    <w:p w:rsidR="00045875" w:rsidRPr="00045875" w:rsidRDefault="00045875" w:rsidP="00045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«7.10. </w:t>
      </w:r>
      <w:r w:rsidRPr="00045875">
        <w:rPr>
          <w:rFonts w:ascii="Times New Roman" w:hAnsi="Times New Roman" w:cs="Times New Roman"/>
          <w:sz w:val="28"/>
          <w:szCs w:val="28"/>
        </w:rPr>
        <w:t>Принятие</w:t>
      </w:r>
      <w:r w:rsidR="001C3028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045875">
        <w:rPr>
          <w:rFonts w:ascii="Times New Roman" w:hAnsi="Times New Roman" w:cs="Times New Roman"/>
          <w:sz w:val="28"/>
          <w:szCs w:val="28"/>
        </w:rPr>
        <w:t xml:space="preserve">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5875" w:rsidRDefault="00045875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196" w:rsidRPr="001A64E1" w:rsidRDefault="003A0196" w:rsidP="003A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A0196" w:rsidRPr="001A64E1" w:rsidSect="00B20C3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8A" w:rsidRDefault="00FD528A" w:rsidP="00B20C37">
      <w:pPr>
        <w:spacing w:after="0" w:line="240" w:lineRule="auto"/>
      </w:pPr>
      <w:r>
        <w:separator/>
      </w:r>
    </w:p>
  </w:endnote>
  <w:endnote w:type="continuationSeparator" w:id="0">
    <w:p w:rsidR="00FD528A" w:rsidRDefault="00FD528A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8A" w:rsidRDefault="00FD528A" w:rsidP="00B20C37">
      <w:pPr>
        <w:spacing w:after="0" w:line="240" w:lineRule="auto"/>
      </w:pPr>
      <w:r>
        <w:separator/>
      </w:r>
    </w:p>
  </w:footnote>
  <w:footnote w:type="continuationSeparator" w:id="0">
    <w:p w:rsidR="00FD528A" w:rsidRDefault="00FD528A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A5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45875"/>
    <w:rsid w:val="00065673"/>
    <w:rsid w:val="00071D84"/>
    <w:rsid w:val="0008552D"/>
    <w:rsid w:val="00095739"/>
    <w:rsid w:val="000A780D"/>
    <w:rsid w:val="000C12F1"/>
    <w:rsid w:val="000D4616"/>
    <w:rsid w:val="000E218A"/>
    <w:rsid w:val="00125753"/>
    <w:rsid w:val="0012602C"/>
    <w:rsid w:val="001269CF"/>
    <w:rsid w:val="0013777F"/>
    <w:rsid w:val="00166D85"/>
    <w:rsid w:val="00176BA5"/>
    <w:rsid w:val="00180D03"/>
    <w:rsid w:val="001A64E1"/>
    <w:rsid w:val="001C3028"/>
    <w:rsid w:val="001D6249"/>
    <w:rsid w:val="001E3B25"/>
    <w:rsid w:val="001E3B76"/>
    <w:rsid w:val="002254DC"/>
    <w:rsid w:val="00251AA5"/>
    <w:rsid w:val="00255B5C"/>
    <w:rsid w:val="0025661A"/>
    <w:rsid w:val="00270A7F"/>
    <w:rsid w:val="002846BB"/>
    <w:rsid w:val="00295CFA"/>
    <w:rsid w:val="002C5262"/>
    <w:rsid w:val="002E7622"/>
    <w:rsid w:val="003239C4"/>
    <w:rsid w:val="00331E19"/>
    <w:rsid w:val="00357D3F"/>
    <w:rsid w:val="0037493D"/>
    <w:rsid w:val="00385D94"/>
    <w:rsid w:val="003A0196"/>
    <w:rsid w:val="003A027D"/>
    <w:rsid w:val="003D445C"/>
    <w:rsid w:val="00404356"/>
    <w:rsid w:val="00417ABE"/>
    <w:rsid w:val="004317EB"/>
    <w:rsid w:val="00435A56"/>
    <w:rsid w:val="0045402C"/>
    <w:rsid w:val="004767C5"/>
    <w:rsid w:val="004A4DA4"/>
    <w:rsid w:val="004D23D6"/>
    <w:rsid w:val="0050420A"/>
    <w:rsid w:val="00525B99"/>
    <w:rsid w:val="005403E1"/>
    <w:rsid w:val="00567343"/>
    <w:rsid w:val="0057010E"/>
    <w:rsid w:val="00572D47"/>
    <w:rsid w:val="00582027"/>
    <w:rsid w:val="005A04F4"/>
    <w:rsid w:val="005D12CC"/>
    <w:rsid w:val="005F138E"/>
    <w:rsid w:val="00605799"/>
    <w:rsid w:val="00620E35"/>
    <w:rsid w:val="00622A11"/>
    <w:rsid w:val="00646793"/>
    <w:rsid w:val="00653372"/>
    <w:rsid w:val="00657062"/>
    <w:rsid w:val="006C4D9D"/>
    <w:rsid w:val="006F580E"/>
    <w:rsid w:val="00767428"/>
    <w:rsid w:val="00776DFE"/>
    <w:rsid w:val="007E676E"/>
    <w:rsid w:val="0082072E"/>
    <w:rsid w:val="00851755"/>
    <w:rsid w:val="00864531"/>
    <w:rsid w:val="0087036B"/>
    <w:rsid w:val="00876098"/>
    <w:rsid w:val="00897C3C"/>
    <w:rsid w:val="008A0824"/>
    <w:rsid w:val="008A19D5"/>
    <w:rsid w:val="008B153A"/>
    <w:rsid w:val="008C30AF"/>
    <w:rsid w:val="008D449D"/>
    <w:rsid w:val="009118F8"/>
    <w:rsid w:val="009134F2"/>
    <w:rsid w:val="00940C03"/>
    <w:rsid w:val="00986059"/>
    <w:rsid w:val="009C3B77"/>
    <w:rsid w:val="009C6C5F"/>
    <w:rsid w:val="00A01353"/>
    <w:rsid w:val="00A024B8"/>
    <w:rsid w:val="00A05B25"/>
    <w:rsid w:val="00A1090F"/>
    <w:rsid w:val="00A268C0"/>
    <w:rsid w:val="00A36267"/>
    <w:rsid w:val="00A470D9"/>
    <w:rsid w:val="00A66797"/>
    <w:rsid w:val="00A7750F"/>
    <w:rsid w:val="00A86865"/>
    <w:rsid w:val="00AC4E85"/>
    <w:rsid w:val="00AE7883"/>
    <w:rsid w:val="00AF01E2"/>
    <w:rsid w:val="00AF0296"/>
    <w:rsid w:val="00B17489"/>
    <w:rsid w:val="00B20C37"/>
    <w:rsid w:val="00B77E3C"/>
    <w:rsid w:val="00BC3D96"/>
    <w:rsid w:val="00BC47BA"/>
    <w:rsid w:val="00BD15AA"/>
    <w:rsid w:val="00BE5773"/>
    <w:rsid w:val="00C26C90"/>
    <w:rsid w:val="00C53AF2"/>
    <w:rsid w:val="00C7486F"/>
    <w:rsid w:val="00CA3FEE"/>
    <w:rsid w:val="00CB3197"/>
    <w:rsid w:val="00CF3B7B"/>
    <w:rsid w:val="00CF40AA"/>
    <w:rsid w:val="00D96825"/>
    <w:rsid w:val="00DB21BC"/>
    <w:rsid w:val="00DC01A9"/>
    <w:rsid w:val="00DC19D9"/>
    <w:rsid w:val="00E103F8"/>
    <w:rsid w:val="00E40086"/>
    <w:rsid w:val="00E771C8"/>
    <w:rsid w:val="00F005F0"/>
    <w:rsid w:val="00F01AB9"/>
    <w:rsid w:val="00F132CF"/>
    <w:rsid w:val="00F24812"/>
    <w:rsid w:val="00F41CBD"/>
    <w:rsid w:val="00F47BD2"/>
    <w:rsid w:val="00F74512"/>
    <w:rsid w:val="00F86444"/>
    <w:rsid w:val="00FD2DBF"/>
    <w:rsid w:val="00FD528A"/>
    <w:rsid w:val="00FE38C9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B923F22C46AB7FB09F505BA25FCCB8A94683FD5910718BFA7A005B8A23491A6AABD845D725BA4D0642E6013143854B6AF98A45BD22C1DhEp3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AB923F22C46AB7FB09F505BA25FCCB8A94683FD5910718BFA7A005B8A23491A6AABD845E7F55A0D3642E6013143854B6AF98A45BD22C1DhEp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F505BA25FCCB8A94683FD5910718BFA7A005B8A23491A6AABD845D795CA1D2642E6013143854B6AF98A4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EBEF-86FB-4B92-88D5-930AEF0E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2020-09-03T12:05:00Z</cp:lastPrinted>
  <dcterms:created xsi:type="dcterms:W3CDTF">2021-06-17T13:45:00Z</dcterms:created>
  <dcterms:modified xsi:type="dcterms:W3CDTF">2021-06-17T13:45:00Z</dcterms:modified>
</cp:coreProperties>
</file>