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7F" w:rsidRPr="00086F7F" w:rsidRDefault="00086F7F" w:rsidP="00025D3F">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 xml:space="preserve">Приложение к приказу </w:t>
      </w:r>
      <w:proofErr w:type="gramStart"/>
      <w:r w:rsidRPr="00086F7F">
        <w:rPr>
          <w:rFonts w:ascii="Times New Roman" w:hAnsi="Times New Roman" w:cs="Times New Roman"/>
          <w:sz w:val="28"/>
          <w:szCs w:val="28"/>
        </w:rPr>
        <w:t>Ленинградского</w:t>
      </w:r>
      <w:proofErr w:type="gramEnd"/>
    </w:p>
    <w:p w:rsidR="00086F7F" w:rsidRPr="00086F7F" w:rsidRDefault="00086F7F" w:rsidP="00025D3F">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областного комитета по управлению</w:t>
      </w:r>
    </w:p>
    <w:p w:rsidR="00086F7F" w:rsidRPr="00086F7F" w:rsidRDefault="00086F7F" w:rsidP="00025D3F">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государственным имуществом</w:t>
      </w:r>
    </w:p>
    <w:p w:rsidR="00086F7F" w:rsidRPr="00086F7F" w:rsidRDefault="00086F7F" w:rsidP="00025D3F">
      <w:pPr>
        <w:pStyle w:val="ConsPlusNormal"/>
        <w:jc w:val="right"/>
        <w:outlineLvl w:val="0"/>
        <w:rPr>
          <w:rFonts w:ascii="Times New Roman" w:hAnsi="Times New Roman" w:cs="Times New Roman"/>
          <w:sz w:val="28"/>
          <w:szCs w:val="28"/>
        </w:rPr>
      </w:pPr>
      <w:r w:rsidRPr="00086F7F">
        <w:rPr>
          <w:rFonts w:ascii="Times New Roman" w:hAnsi="Times New Roman" w:cs="Times New Roman"/>
          <w:sz w:val="28"/>
          <w:szCs w:val="28"/>
        </w:rPr>
        <w:t>от ___________ № ___</w:t>
      </w:r>
    </w:p>
    <w:p w:rsidR="00086F7F" w:rsidRPr="00086F7F" w:rsidRDefault="00086F7F" w:rsidP="00025D3F">
      <w:pPr>
        <w:pStyle w:val="ConsPlusNormal"/>
        <w:jc w:val="right"/>
        <w:outlineLvl w:val="0"/>
        <w:rPr>
          <w:rFonts w:ascii="Times New Roman" w:hAnsi="Times New Roman" w:cs="Times New Roman"/>
          <w:sz w:val="28"/>
          <w:szCs w:val="28"/>
        </w:rPr>
      </w:pPr>
    </w:p>
    <w:p w:rsidR="002150FC" w:rsidRPr="00086F7F" w:rsidRDefault="002150FC" w:rsidP="00025D3F">
      <w:pPr>
        <w:pStyle w:val="ConsPlusNormal"/>
        <w:jc w:val="right"/>
        <w:outlineLvl w:val="0"/>
        <w:rPr>
          <w:rFonts w:ascii="Times New Roman" w:hAnsi="Times New Roman" w:cs="Times New Roman"/>
          <w:sz w:val="28"/>
          <w:szCs w:val="28"/>
        </w:rPr>
      </w:pPr>
      <w:r w:rsidRPr="00086F7F">
        <w:rPr>
          <w:rFonts w:ascii="Times New Roman" w:hAnsi="Times New Roman" w:cs="Times New Roman"/>
          <w:sz w:val="28"/>
          <w:szCs w:val="28"/>
        </w:rPr>
        <w:t>УТВЕРЖДЕН</w:t>
      </w:r>
    </w:p>
    <w:p w:rsidR="002150FC" w:rsidRPr="00086F7F" w:rsidRDefault="002150FC" w:rsidP="00025D3F">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 xml:space="preserve">приказом </w:t>
      </w:r>
      <w:proofErr w:type="gramStart"/>
      <w:r w:rsidRPr="00086F7F">
        <w:rPr>
          <w:rFonts w:ascii="Times New Roman" w:hAnsi="Times New Roman" w:cs="Times New Roman"/>
          <w:sz w:val="28"/>
          <w:szCs w:val="28"/>
        </w:rPr>
        <w:t>Ленинградского</w:t>
      </w:r>
      <w:proofErr w:type="gramEnd"/>
    </w:p>
    <w:p w:rsidR="002150FC" w:rsidRPr="00086F7F" w:rsidRDefault="002150FC" w:rsidP="00025D3F">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областного комитета по управлению</w:t>
      </w:r>
    </w:p>
    <w:p w:rsidR="002150FC" w:rsidRPr="00086F7F" w:rsidRDefault="002150FC" w:rsidP="00025D3F">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государственным имуществом</w:t>
      </w:r>
    </w:p>
    <w:p w:rsidR="002150FC" w:rsidRPr="00086F7F" w:rsidRDefault="002150FC" w:rsidP="00025D3F">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 xml:space="preserve">от 19.12.2019 </w:t>
      </w:r>
      <w:r w:rsidR="009F728E">
        <w:rPr>
          <w:rFonts w:ascii="Times New Roman" w:hAnsi="Times New Roman" w:cs="Times New Roman"/>
          <w:sz w:val="28"/>
          <w:szCs w:val="28"/>
        </w:rPr>
        <w:t>№</w:t>
      </w:r>
      <w:r w:rsidRPr="00086F7F">
        <w:rPr>
          <w:rFonts w:ascii="Times New Roman" w:hAnsi="Times New Roman" w:cs="Times New Roman"/>
          <w:sz w:val="28"/>
          <w:szCs w:val="28"/>
        </w:rPr>
        <w:t xml:space="preserve"> 38</w:t>
      </w:r>
    </w:p>
    <w:p w:rsidR="002150FC" w:rsidRPr="00086F7F" w:rsidRDefault="002150FC" w:rsidP="00025D3F">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(приложение)</w:t>
      </w: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025D3F" w:rsidRDefault="00025D3F" w:rsidP="00086F7F">
      <w:pPr>
        <w:pStyle w:val="ConsPlusTitle"/>
        <w:spacing w:line="276" w:lineRule="auto"/>
        <w:jc w:val="center"/>
        <w:rPr>
          <w:rFonts w:ascii="Times New Roman" w:hAnsi="Times New Roman" w:cs="Times New Roman"/>
          <w:sz w:val="28"/>
          <w:szCs w:val="28"/>
        </w:rPr>
      </w:pPr>
      <w:bookmarkStart w:id="0" w:name="P34"/>
      <w:bookmarkEnd w:id="0"/>
    </w:p>
    <w:p w:rsidR="009F728E" w:rsidRDefault="009F728E" w:rsidP="00086F7F">
      <w:pPr>
        <w:pStyle w:val="ConsPlusTitle"/>
        <w:spacing w:line="276" w:lineRule="auto"/>
        <w:jc w:val="center"/>
        <w:rPr>
          <w:rFonts w:ascii="Times New Roman" w:hAnsi="Times New Roman" w:cs="Times New Roman"/>
          <w:sz w:val="28"/>
          <w:szCs w:val="28"/>
        </w:rPr>
      </w:pPr>
    </w:p>
    <w:p w:rsidR="009F728E" w:rsidRDefault="009F728E" w:rsidP="00086F7F">
      <w:pPr>
        <w:pStyle w:val="ConsPlusTitle"/>
        <w:spacing w:line="276" w:lineRule="auto"/>
        <w:jc w:val="center"/>
        <w:rPr>
          <w:rFonts w:ascii="Times New Roman" w:hAnsi="Times New Roman" w:cs="Times New Roman"/>
          <w:sz w:val="28"/>
          <w:szCs w:val="28"/>
        </w:rPr>
      </w:pPr>
    </w:p>
    <w:p w:rsidR="002150FC" w:rsidRPr="00086F7F" w:rsidRDefault="002150FC" w:rsidP="00086F7F">
      <w:pPr>
        <w:pStyle w:val="ConsPlusTitle"/>
        <w:spacing w:line="276" w:lineRule="auto"/>
        <w:jc w:val="center"/>
        <w:rPr>
          <w:rFonts w:ascii="Times New Roman" w:hAnsi="Times New Roman" w:cs="Times New Roman"/>
          <w:sz w:val="28"/>
          <w:szCs w:val="28"/>
        </w:rPr>
      </w:pPr>
      <w:r w:rsidRPr="00086F7F">
        <w:rPr>
          <w:rFonts w:ascii="Times New Roman" w:hAnsi="Times New Roman" w:cs="Times New Roman"/>
          <w:sz w:val="28"/>
          <w:szCs w:val="28"/>
        </w:rPr>
        <w:t>ПОРЯДОК</w:t>
      </w:r>
    </w:p>
    <w:p w:rsidR="00086F7F" w:rsidRPr="00086F7F" w:rsidRDefault="002150FC" w:rsidP="00086F7F">
      <w:pPr>
        <w:pStyle w:val="ConsPlusTitle"/>
        <w:spacing w:line="276" w:lineRule="auto"/>
        <w:jc w:val="center"/>
        <w:rPr>
          <w:rFonts w:ascii="Times New Roman" w:hAnsi="Times New Roman" w:cs="Times New Roman"/>
          <w:sz w:val="28"/>
          <w:szCs w:val="28"/>
        </w:rPr>
      </w:pPr>
      <w:r w:rsidRPr="00086F7F">
        <w:rPr>
          <w:rFonts w:ascii="Times New Roman" w:hAnsi="Times New Roman" w:cs="Times New Roman"/>
          <w:sz w:val="28"/>
          <w:szCs w:val="28"/>
        </w:rPr>
        <w:t xml:space="preserve">СОСТАВЛЕНИЯ И УТВЕРЖДЕНИЯ ПЛАНА </w:t>
      </w:r>
    </w:p>
    <w:p w:rsidR="00086F7F" w:rsidRPr="00086F7F" w:rsidRDefault="002150FC" w:rsidP="00086F7F">
      <w:pPr>
        <w:pStyle w:val="ConsPlusTitle"/>
        <w:spacing w:line="276" w:lineRule="auto"/>
        <w:jc w:val="center"/>
        <w:rPr>
          <w:rFonts w:ascii="Times New Roman" w:hAnsi="Times New Roman" w:cs="Times New Roman"/>
          <w:sz w:val="28"/>
          <w:szCs w:val="28"/>
        </w:rPr>
      </w:pPr>
      <w:r w:rsidRPr="00086F7F">
        <w:rPr>
          <w:rFonts w:ascii="Times New Roman" w:hAnsi="Times New Roman" w:cs="Times New Roman"/>
          <w:sz w:val="28"/>
          <w:szCs w:val="28"/>
        </w:rPr>
        <w:t>ФИНАНСОВО-ХОЗЯЙСТВЕННОЙ</w:t>
      </w:r>
      <w:r w:rsidR="00086F7F" w:rsidRPr="00086F7F">
        <w:rPr>
          <w:rFonts w:ascii="Times New Roman" w:hAnsi="Times New Roman" w:cs="Times New Roman"/>
          <w:sz w:val="28"/>
          <w:szCs w:val="28"/>
        </w:rPr>
        <w:t xml:space="preserve"> </w:t>
      </w:r>
      <w:r w:rsidRPr="00086F7F">
        <w:rPr>
          <w:rFonts w:ascii="Times New Roman" w:hAnsi="Times New Roman" w:cs="Times New Roman"/>
          <w:sz w:val="28"/>
          <w:szCs w:val="28"/>
        </w:rPr>
        <w:t>ДЕЯТЕЛЬНОСТИ ГОСУДАРСТВЕННЫХ БЮДЖЕТНЫХ УЧРЕЖДЕНИЙ</w:t>
      </w:r>
      <w:r w:rsidR="00086F7F" w:rsidRPr="00086F7F">
        <w:rPr>
          <w:rFonts w:ascii="Times New Roman" w:hAnsi="Times New Roman" w:cs="Times New Roman"/>
          <w:sz w:val="28"/>
          <w:szCs w:val="28"/>
        </w:rPr>
        <w:t xml:space="preserve"> </w:t>
      </w:r>
      <w:r w:rsidRPr="00086F7F">
        <w:rPr>
          <w:rFonts w:ascii="Times New Roman" w:hAnsi="Times New Roman" w:cs="Times New Roman"/>
          <w:sz w:val="28"/>
          <w:szCs w:val="28"/>
        </w:rPr>
        <w:t>ЛЕНИНГРАДСКОЙ ОБЛАСТИ, ПОДВЕДОМСТВЕННЫХ ЛЕНИНГРАДСКОМУ</w:t>
      </w:r>
      <w:r w:rsidR="00086F7F" w:rsidRPr="00086F7F">
        <w:rPr>
          <w:rFonts w:ascii="Times New Roman" w:hAnsi="Times New Roman" w:cs="Times New Roman"/>
          <w:sz w:val="28"/>
          <w:szCs w:val="28"/>
        </w:rPr>
        <w:t xml:space="preserve"> </w:t>
      </w:r>
      <w:r w:rsidRPr="00086F7F">
        <w:rPr>
          <w:rFonts w:ascii="Times New Roman" w:hAnsi="Times New Roman" w:cs="Times New Roman"/>
          <w:sz w:val="28"/>
          <w:szCs w:val="28"/>
        </w:rPr>
        <w:t xml:space="preserve">ОБЛАСТНОМУ КОМИТЕТУ </w:t>
      </w:r>
    </w:p>
    <w:p w:rsidR="002150FC" w:rsidRPr="00086F7F" w:rsidRDefault="002150FC" w:rsidP="00086F7F">
      <w:pPr>
        <w:pStyle w:val="ConsPlusTitle"/>
        <w:spacing w:line="276" w:lineRule="auto"/>
        <w:jc w:val="center"/>
        <w:rPr>
          <w:rFonts w:ascii="Times New Roman" w:hAnsi="Times New Roman" w:cs="Times New Roman"/>
          <w:sz w:val="28"/>
          <w:szCs w:val="28"/>
        </w:rPr>
      </w:pPr>
      <w:r w:rsidRPr="00086F7F">
        <w:rPr>
          <w:rFonts w:ascii="Times New Roman" w:hAnsi="Times New Roman" w:cs="Times New Roman"/>
          <w:sz w:val="28"/>
          <w:szCs w:val="28"/>
        </w:rPr>
        <w:t>ПО УПРАВЛЕНИЮ ГОСУДАРСТВЕННЫМ</w:t>
      </w:r>
      <w:r w:rsidR="00086F7F" w:rsidRPr="00086F7F">
        <w:rPr>
          <w:rFonts w:ascii="Times New Roman" w:hAnsi="Times New Roman" w:cs="Times New Roman"/>
          <w:sz w:val="28"/>
          <w:szCs w:val="28"/>
        </w:rPr>
        <w:t xml:space="preserve"> </w:t>
      </w:r>
      <w:r w:rsidRPr="00086F7F">
        <w:rPr>
          <w:rFonts w:ascii="Times New Roman" w:hAnsi="Times New Roman" w:cs="Times New Roman"/>
          <w:sz w:val="28"/>
          <w:szCs w:val="28"/>
        </w:rPr>
        <w:t>ИМУЩЕСТВОМ</w:t>
      </w: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Title"/>
        <w:spacing w:line="276" w:lineRule="auto"/>
        <w:jc w:val="center"/>
        <w:outlineLvl w:val="1"/>
        <w:rPr>
          <w:rFonts w:ascii="Times New Roman" w:hAnsi="Times New Roman" w:cs="Times New Roman"/>
          <w:sz w:val="28"/>
          <w:szCs w:val="28"/>
        </w:rPr>
      </w:pPr>
      <w:r w:rsidRPr="00086F7F">
        <w:rPr>
          <w:rFonts w:ascii="Times New Roman" w:hAnsi="Times New Roman" w:cs="Times New Roman"/>
          <w:sz w:val="28"/>
          <w:szCs w:val="28"/>
        </w:rPr>
        <w:t>I. Общие положения</w:t>
      </w: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r w:rsidRPr="00086F7F">
        <w:rPr>
          <w:rFonts w:ascii="Times New Roman" w:hAnsi="Times New Roman" w:cs="Times New Roman"/>
          <w:sz w:val="28"/>
          <w:szCs w:val="28"/>
        </w:rPr>
        <w:t xml:space="preserve">1. Настоящий Порядок составления и утверждения плана финансово-хозяйственной деятельности государственных бюджетных учреждений Ленинградской области, подведомственных Ленинградскому областному комитету по управлению государственным имуществом (далее </w:t>
      </w:r>
      <w:r w:rsidR="00086F7F">
        <w:rPr>
          <w:rFonts w:ascii="Times New Roman" w:hAnsi="Times New Roman" w:cs="Times New Roman"/>
          <w:sz w:val="28"/>
          <w:szCs w:val="28"/>
        </w:rPr>
        <w:t>– П</w:t>
      </w:r>
      <w:r w:rsidRPr="00086F7F">
        <w:rPr>
          <w:rFonts w:ascii="Times New Roman" w:hAnsi="Times New Roman" w:cs="Times New Roman"/>
          <w:sz w:val="28"/>
          <w:szCs w:val="28"/>
        </w:rPr>
        <w:t xml:space="preserve">орядок) разработан в соответствии с </w:t>
      </w:r>
      <w:r w:rsidR="00086F7F">
        <w:rPr>
          <w:rFonts w:ascii="Times New Roman" w:hAnsi="Times New Roman" w:cs="Times New Roman"/>
          <w:sz w:val="28"/>
          <w:szCs w:val="28"/>
        </w:rPr>
        <w:t xml:space="preserve">Требованиями </w:t>
      </w:r>
      <w:r w:rsidRPr="00086F7F">
        <w:rPr>
          <w:rFonts w:ascii="Times New Roman" w:hAnsi="Times New Roman" w:cs="Times New Roman"/>
          <w:sz w:val="28"/>
          <w:szCs w:val="28"/>
        </w:rPr>
        <w:t>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w:t>
      </w:r>
      <w:r w:rsidR="00086F7F">
        <w:rPr>
          <w:rFonts w:ascii="Times New Roman" w:hAnsi="Times New Roman" w:cs="Times New Roman"/>
          <w:sz w:val="28"/>
          <w:szCs w:val="28"/>
        </w:rPr>
        <w:t>ода</w:t>
      </w:r>
      <w:r w:rsidRPr="00086F7F">
        <w:rPr>
          <w:rFonts w:ascii="Times New Roman" w:hAnsi="Times New Roman" w:cs="Times New Roman"/>
          <w:sz w:val="28"/>
          <w:szCs w:val="28"/>
        </w:rPr>
        <w:t xml:space="preserve"> </w:t>
      </w:r>
      <w:r w:rsidR="00086F7F">
        <w:rPr>
          <w:rFonts w:ascii="Times New Roman" w:hAnsi="Times New Roman" w:cs="Times New Roman"/>
          <w:sz w:val="28"/>
          <w:szCs w:val="28"/>
        </w:rPr>
        <w:t>№</w:t>
      </w:r>
      <w:r w:rsidRPr="00086F7F">
        <w:rPr>
          <w:rFonts w:ascii="Times New Roman" w:hAnsi="Times New Roman" w:cs="Times New Roman"/>
          <w:sz w:val="28"/>
          <w:szCs w:val="28"/>
        </w:rPr>
        <w:t xml:space="preserve"> 186н.</w:t>
      </w:r>
    </w:p>
    <w:p w:rsidR="00AC0C69" w:rsidRDefault="002150FC" w:rsidP="00AC0C69">
      <w:pPr>
        <w:pStyle w:val="ConsPlusNormal"/>
        <w:spacing w:line="276" w:lineRule="auto"/>
        <w:ind w:firstLine="540"/>
        <w:jc w:val="both"/>
        <w:rPr>
          <w:rFonts w:ascii="Times New Roman" w:hAnsi="Times New Roman" w:cs="Times New Roman"/>
          <w:sz w:val="28"/>
          <w:szCs w:val="28"/>
        </w:rPr>
      </w:pPr>
      <w:r w:rsidRPr="00086F7F">
        <w:rPr>
          <w:rFonts w:ascii="Times New Roman" w:hAnsi="Times New Roman" w:cs="Times New Roman"/>
          <w:sz w:val="28"/>
          <w:szCs w:val="28"/>
        </w:rPr>
        <w:t xml:space="preserve">Порядок определяет правила составления и утверждения плана финансово-хозяйственной деятельности (далее </w:t>
      </w:r>
      <w:r w:rsidR="00086F7F">
        <w:rPr>
          <w:rFonts w:ascii="Times New Roman" w:hAnsi="Times New Roman" w:cs="Times New Roman"/>
          <w:sz w:val="28"/>
          <w:szCs w:val="28"/>
        </w:rPr>
        <w:t>– П</w:t>
      </w:r>
      <w:r w:rsidRPr="00086F7F">
        <w:rPr>
          <w:rFonts w:ascii="Times New Roman" w:hAnsi="Times New Roman" w:cs="Times New Roman"/>
          <w:sz w:val="28"/>
          <w:szCs w:val="28"/>
        </w:rPr>
        <w:t>лан) государственных бюджетных учреждений Ленинградской области, подведомственных Ленинградскому областному комитету по управлению государственным имуществом (далее - Учреждение, Комитет), оказывающих государственные услуги (выполняющих работы) в соответствии с государственным заданием на оказание государственных услуг (выполнение работ), утвержденным Учреждению.</w:t>
      </w:r>
    </w:p>
    <w:p w:rsidR="004E3517" w:rsidRDefault="00667400" w:rsidP="00AC0C6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B5BE7">
        <w:rPr>
          <w:rFonts w:ascii="Times New Roman" w:hAnsi="Times New Roman" w:cs="Times New Roman"/>
          <w:sz w:val="28"/>
          <w:szCs w:val="28"/>
        </w:rPr>
        <w:t xml:space="preserve">. </w:t>
      </w:r>
      <w:proofErr w:type="gramStart"/>
      <w:r w:rsidR="008B5BE7">
        <w:rPr>
          <w:rFonts w:ascii="Times New Roman" w:hAnsi="Times New Roman" w:cs="Times New Roman"/>
          <w:sz w:val="28"/>
          <w:szCs w:val="28"/>
        </w:rPr>
        <w:t xml:space="preserve">План, а также иные документы и информация, предусмотренные </w:t>
      </w:r>
      <w:r w:rsidR="008B5BE7">
        <w:rPr>
          <w:rFonts w:ascii="Times New Roman" w:hAnsi="Times New Roman" w:cs="Times New Roman"/>
          <w:sz w:val="28"/>
          <w:szCs w:val="28"/>
        </w:rPr>
        <w:lastRenderedPageBreak/>
        <w:t xml:space="preserve">настоящим Порядком, не содержащие сведения, составляющие государственную тайну, составляются и ведутся </w:t>
      </w:r>
      <w:r w:rsidR="004E3517">
        <w:rPr>
          <w:rFonts w:ascii="Times New Roman" w:hAnsi="Times New Roman" w:cs="Times New Roman"/>
          <w:sz w:val="28"/>
          <w:szCs w:val="28"/>
        </w:rPr>
        <w:t>У</w:t>
      </w:r>
      <w:r w:rsidR="008B5BE7">
        <w:rPr>
          <w:rFonts w:ascii="Times New Roman" w:hAnsi="Times New Roman" w:cs="Times New Roman"/>
          <w:sz w:val="28"/>
          <w:szCs w:val="28"/>
        </w:rPr>
        <w:t xml:space="preserve">чреждением в </w:t>
      </w:r>
      <w:r w:rsidR="0011184D">
        <w:rPr>
          <w:rFonts w:ascii="Times New Roman" w:hAnsi="Times New Roman" w:cs="Times New Roman"/>
          <w:sz w:val="28"/>
          <w:szCs w:val="28"/>
        </w:rPr>
        <w:t>подсистеме «АЦК-Планирование» информационной системы «Управление бюджетным процессом Ленинградской области»</w:t>
      </w:r>
      <w:r w:rsidR="004E3517">
        <w:rPr>
          <w:rFonts w:ascii="Times New Roman" w:hAnsi="Times New Roman" w:cs="Times New Roman"/>
          <w:sz w:val="28"/>
          <w:szCs w:val="28"/>
        </w:rPr>
        <w:t xml:space="preserve"> в форме электронных документов, </w:t>
      </w:r>
      <w:r w:rsidR="00AC0C69">
        <w:rPr>
          <w:rFonts w:ascii="Times New Roman" w:hAnsi="Times New Roman" w:cs="Times New Roman"/>
          <w:sz w:val="28"/>
          <w:szCs w:val="28"/>
        </w:rPr>
        <w:t xml:space="preserve">подписываемых усиленной квалифицированной электронной подписью лица, уполномоченного действовать от имени Учреждения или Комитета (далее </w:t>
      </w:r>
      <w:r w:rsidR="0043782A">
        <w:rPr>
          <w:rFonts w:ascii="Times New Roman" w:hAnsi="Times New Roman" w:cs="Times New Roman"/>
          <w:sz w:val="28"/>
          <w:szCs w:val="28"/>
        </w:rPr>
        <w:t>– у</w:t>
      </w:r>
      <w:r w:rsidR="00AC0C69">
        <w:rPr>
          <w:rFonts w:ascii="Times New Roman" w:hAnsi="Times New Roman" w:cs="Times New Roman"/>
          <w:sz w:val="28"/>
          <w:szCs w:val="28"/>
        </w:rPr>
        <w:t>полномоченное лицо), в соответствии с приказом Комитета финансов Ленинградской области от 16</w:t>
      </w:r>
      <w:proofErr w:type="gramEnd"/>
      <w:r w:rsidR="00AC0C69">
        <w:rPr>
          <w:rFonts w:ascii="Times New Roman" w:hAnsi="Times New Roman" w:cs="Times New Roman"/>
          <w:sz w:val="28"/>
          <w:szCs w:val="28"/>
        </w:rPr>
        <w:t xml:space="preserve"> июля 2019 года № 18-02/12-19 «</w:t>
      </w:r>
      <w:r w:rsidR="00AC0C69" w:rsidRPr="00AC0C69">
        <w:rPr>
          <w:rFonts w:ascii="Times New Roman" w:hAnsi="Times New Roman" w:cs="Times New Roman"/>
          <w:sz w:val="28"/>
          <w:szCs w:val="28"/>
        </w:rPr>
        <w:t xml:space="preserve">О внедрении юридически значимого электронного документооборота в информационной системе </w:t>
      </w:r>
      <w:r w:rsidR="00AC0C69">
        <w:rPr>
          <w:rFonts w:ascii="Times New Roman" w:hAnsi="Times New Roman" w:cs="Times New Roman"/>
          <w:sz w:val="28"/>
          <w:szCs w:val="28"/>
        </w:rPr>
        <w:t>«</w:t>
      </w:r>
      <w:r w:rsidR="00AC0C69" w:rsidRPr="00AC0C69">
        <w:rPr>
          <w:rFonts w:ascii="Times New Roman" w:hAnsi="Times New Roman" w:cs="Times New Roman"/>
          <w:sz w:val="28"/>
          <w:szCs w:val="28"/>
        </w:rPr>
        <w:t>Управление бюджетным процессом Ленинградской области</w:t>
      </w:r>
      <w:r w:rsidR="00AC0C69">
        <w:rPr>
          <w:rFonts w:ascii="Times New Roman" w:hAnsi="Times New Roman" w:cs="Times New Roman"/>
          <w:sz w:val="28"/>
          <w:szCs w:val="28"/>
        </w:rPr>
        <w:t>»</w:t>
      </w:r>
      <w:r w:rsidR="0011184D">
        <w:rPr>
          <w:rFonts w:ascii="Times New Roman" w:hAnsi="Times New Roman" w:cs="Times New Roman"/>
          <w:sz w:val="28"/>
          <w:szCs w:val="28"/>
        </w:rPr>
        <w:t>.</w:t>
      </w:r>
    </w:p>
    <w:p w:rsidR="004E3517" w:rsidRDefault="004E3517" w:rsidP="004E351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 иные документы и информация, предусмотренные настоящим Порядком, содержащие сведения, составляющие государственную тайну, составляются и ведутся Учреждением с соблюдением законодательства Российской Федерации о защите государственной тайны.</w:t>
      </w:r>
    </w:p>
    <w:p w:rsidR="002150FC" w:rsidRPr="00086F7F" w:rsidRDefault="00667400"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150FC" w:rsidRPr="00086F7F">
        <w:rPr>
          <w:rFonts w:ascii="Times New Roman" w:hAnsi="Times New Roman" w:cs="Times New Roman"/>
          <w:sz w:val="28"/>
          <w:szCs w:val="28"/>
        </w:rPr>
        <w:t xml:space="preserve">. План составляется на </w:t>
      </w:r>
      <w:r>
        <w:rPr>
          <w:rFonts w:ascii="Times New Roman" w:hAnsi="Times New Roman" w:cs="Times New Roman"/>
          <w:sz w:val="28"/>
          <w:szCs w:val="28"/>
        </w:rPr>
        <w:t xml:space="preserve">очередной </w:t>
      </w:r>
      <w:r w:rsidR="002150FC" w:rsidRPr="00086F7F">
        <w:rPr>
          <w:rFonts w:ascii="Times New Roman" w:hAnsi="Times New Roman" w:cs="Times New Roman"/>
          <w:sz w:val="28"/>
          <w:szCs w:val="28"/>
        </w:rPr>
        <w:t xml:space="preserve">финансовый год </w:t>
      </w:r>
      <w:r>
        <w:rPr>
          <w:rFonts w:ascii="Times New Roman" w:hAnsi="Times New Roman" w:cs="Times New Roman"/>
          <w:sz w:val="28"/>
          <w:szCs w:val="28"/>
        </w:rPr>
        <w:t>и плановый период и действует в течение срока действия областного закона об областном бюджете Ленинградской области.</w:t>
      </w:r>
    </w:p>
    <w:p w:rsidR="002150FC" w:rsidRDefault="002150FC" w:rsidP="00086F7F">
      <w:pPr>
        <w:pStyle w:val="ConsPlusNormal"/>
        <w:spacing w:line="276" w:lineRule="auto"/>
        <w:ind w:firstLine="540"/>
        <w:jc w:val="both"/>
        <w:rPr>
          <w:rFonts w:ascii="Times New Roman" w:hAnsi="Times New Roman" w:cs="Times New Roman"/>
          <w:sz w:val="28"/>
          <w:szCs w:val="28"/>
        </w:rPr>
      </w:pPr>
      <w:r w:rsidRPr="00086F7F">
        <w:rPr>
          <w:rFonts w:ascii="Times New Roman" w:hAnsi="Times New Roman" w:cs="Times New Roman"/>
          <w:sz w:val="28"/>
          <w:szCs w:val="28"/>
        </w:rPr>
        <w:t xml:space="preserve">При </w:t>
      </w:r>
      <w:r w:rsidR="00667400">
        <w:rPr>
          <w:rFonts w:ascii="Times New Roman" w:hAnsi="Times New Roman" w:cs="Times New Roman"/>
          <w:sz w:val="28"/>
          <w:szCs w:val="28"/>
        </w:rPr>
        <w:t xml:space="preserve">наличии необходимости </w:t>
      </w:r>
      <w:r w:rsidRPr="00086F7F">
        <w:rPr>
          <w:rFonts w:ascii="Times New Roman" w:hAnsi="Times New Roman" w:cs="Times New Roman"/>
          <w:sz w:val="28"/>
          <w:szCs w:val="28"/>
        </w:rPr>
        <w:t>приняти</w:t>
      </w:r>
      <w:r w:rsidR="00076CEF">
        <w:rPr>
          <w:rFonts w:ascii="Times New Roman" w:hAnsi="Times New Roman" w:cs="Times New Roman"/>
          <w:sz w:val="28"/>
          <w:szCs w:val="28"/>
        </w:rPr>
        <w:t>я</w:t>
      </w:r>
      <w:r w:rsidRPr="00086F7F">
        <w:rPr>
          <w:rFonts w:ascii="Times New Roman" w:hAnsi="Times New Roman" w:cs="Times New Roman"/>
          <w:sz w:val="28"/>
          <w:szCs w:val="28"/>
        </w:rPr>
        <w:t xml:space="preserve"> </w:t>
      </w:r>
      <w:r w:rsidR="00667400">
        <w:rPr>
          <w:rFonts w:ascii="Times New Roman" w:hAnsi="Times New Roman" w:cs="Times New Roman"/>
          <w:sz w:val="28"/>
          <w:szCs w:val="28"/>
        </w:rPr>
        <w:t xml:space="preserve">и исполнения </w:t>
      </w:r>
      <w:r w:rsidRPr="00086F7F">
        <w:rPr>
          <w:rFonts w:ascii="Times New Roman" w:hAnsi="Times New Roman" w:cs="Times New Roman"/>
          <w:sz w:val="28"/>
          <w:szCs w:val="28"/>
        </w:rPr>
        <w:t xml:space="preserve">Учреждением обязательств, срок </w:t>
      </w:r>
      <w:r w:rsidR="00667400">
        <w:rPr>
          <w:rFonts w:ascii="Times New Roman" w:hAnsi="Times New Roman" w:cs="Times New Roman"/>
          <w:sz w:val="28"/>
          <w:szCs w:val="28"/>
        </w:rPr>
        <w:t>выполнения</w:t>
      </w:r>
      <w:r w:rsidRPr="00086F7F">
        <w:rPr>
          <w:rFonts w:ascii="Times New Roman" w:hAnsi="Times New Roman" w:cs="Times New Roman"/>
          <w:sz w:val="28"/>
          <w:szCs w:val="28"/>
        </w:rPr>
        <w:t xml:space="preserve"> которых превышает срок, предусмотренный абзацем первым настоящего пункта, показатели Плана утверждаются на период, превышающий указанный срок.</w:t>
      </w:r>
    </w:p>
    <w:p w:rsidR="0043782A" w:rsidRPr="00086F7F" w:rsidRDefault="0043782A"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 вновь созданного учреждения составляется на текущий финансовый год и плановый период.</w:t>
      </w:r>
    </w:p>
    <w:p w:rsidR="002150FC" w:rsidRDefault="00667400"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150FC" w:rsidRPr="00086F7F">
        <w:rPr>
          <w:rFonts w:ascii="Times New Roman" w:hAnsi="Times New Roman" w:cs="Times New Roman"/>
          <w:sz w:val="28"/>
          <w:szCs w:val="28"/>
        </w:rPr>
        <w:t>. План составляется по кассовому методу в валюте Российской Федерации</w:t>
      </w:r>
      <w:r>
        <w:rPr>
          <w:rFonts w:ascii="Times New Roman" w:hAnsi="Times New Roman" w:cs="Times New Roman"/>
          <w:sz w:val="28"/>
          <w:szCs w:val="28"/>
        </w:rPr>
        <w:t xml:space="preserve"> с точностью до двух знаков после запятой</w:t>
      </w:r>
      <w:r w:rsidR="002150FC" w:rsidRPr="00086F7F">
        <w:rPr>
          <w:rFonts w:ascii="Times New Roman" w:hAnsi="Times New Roman" w:cs="Times New Roman"/>
          <w:sz w:val="28"/>
          <w:szCs w:val="28"/>
        </w:rPr>
        <w:t>.</w:t>
      </w:r>
    </w:p>
    <w:p w:rsidR="00667400" w:rsidRDefault="00667400"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Показатели Плана группируются по следующим направлениям:</w:t>
      </w:r>
    </w:p>
    <w:p w:rsidR="00667400" w:rsidRDefault="00667400"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 разделе 1 «Поступления и выплаты» отражаются плановые показатели остатков денежных средств на начало и конец соответствующего финансового года, показатели плановых поступлений и выплат;</w:t>
      </w:r>
    </w:p>
    <w:p w:rsidR="00667400" w:rsidRPr="00086F7F" w:rsidRDefault="00667400"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разделе 2 «Сведения по выплатам на закупки товаров, работ, услуг» детализируются показатели выплат по расходам на закупку товаров, работ, услуг, </w:t>
      </w:r>
      <w:proofErr w:type="gramStart"/>
      <w:r>
        <w:rPr>
          <w:rFonts w:ascii="Times New Roman" w:hAnsi="Times New Roman" w:cs="Times New Roman"/>
          <w:sz w:val="28"/>
          <w:szCs w:val="28"/>
        </w:rPr>
        <w:t>включенные</w:t>
      </w:r>
      <w:proofErr w:type="gramEnd"/>
      <w:r>
        <w:rPr>
          <w:rFonts w:ascii="Times New Roman" w:hAnsi="Times New Roman" w:cs="Times New Roman"/>
          <w:sz w:val="28"/>
          <w:szCs w:val="28"/>
        </w:rPr>
        <w:t xml:space="preserve"> в том числе в показатели, </w:t>
      </w:r>
      <w:r w:rsidR="004E3517">
        <w:rPr>
          <w:rFonts w:ascii="Times New Roman" w:hAnsi="Times New Roman" w:cs="Times New Roman"/>
          <w:sz w:val="28"/>
          <w:szCs w:val="28"/>
        </w:rPr>
        <w:t>отраженные по соответствующим строкам раздела 1 «Поступления и выплаты» Плана.</w:t>
      </w:r>
    </w:p>
    <w:p w:rsidR="002150FC" w:rsidRPr="00086F7F" w:rsidRDefault="004E3517"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150FC" w:rsidRPr="00086F7F">
        <w:rPr>
          <w:rFonts w:ascii="Times New Roman" w:hAnsi="Times New Roman" w:cs="Times New Roman"/>
          <w:sz w:val="28"/>
          <w:szCs w:val="28"/>
        </w:rPr>
        <w:t>.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не позднее 30 дней с момента изменения подведомственности.</w:t>
      </w: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Title"/>
        <w:spacing w:line="276" w:lineRule="auto"/>
        <w:jc w:val="center"/>
        <w:outlineLvl w:val="1"/>
        <w:rPr>
          <w:rFonts w:ascii="Times New Roman" w:hAnsi="Times New Roman" w:cs="Times New Roman"/>
          <w:sz w:val="28"/>
          <w:szCs w:val="28"/>
        </w:rPr>
      </w:pPr>
      <w:r w:rsidRPr="00086F7F">
        <w:rPr>
          <w:rFonts w:ascii="Times New Roman" w:hAnsi="Times New Roman" w:cs="Times New Roman"/>
          <w:sz w:val="28"/>
          <w:szCs w:val="28"/>
        </w:rPr>
        <w:lastRenderedPageBreak/>
        <w:t xml:space="preserve">II. </w:t>
      </w:r>
      <w:r w:rsidR="00076CEF">
        <w:rPr>
          <w:rFonts w:ascii="Times New Roman" w:hAnsi="Times New Roman" w:cs="Times New Roman"/>
          <w:sz w:val="28"/>
          <w:szCs w:val="28"/>
        </w:rPr>
        <w:t>Составление</w:t>
      </w:r>
      <w:r w:rsidRPr="00086F7F">
        <w:rPr>
          <w:rFonts w:ascii="Times New Roman" w:hAnsi="Times New Roman" w:cs="Times New Roman"/>
          <w:sz w:val="28"/>
          <w:szCs w:val="28"/>
        </w:rPr>
        <w:t xml:space="preserve"> Плана</w:t>
      </w: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076CEF" w:rsidRDefault="00076CEF"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150FC" w:rsidRPr="00086F7F">
        <w:rPr>
          <w:rFonts w:ascii="Times New Roman" w:hAnsi="Times New Roman" w:cs="Times New Roman"/>
          <w:sz w:val="28"/>
          <w:szCs w:val="28"/>
        </w:rPr>
        <w:t xml:space="preserve">. </w:t>
      </w:r>
      <w:r>
        <w:rPr>
          <w:rFonts w:ascii="Times New Roman" w:hAnsi="Times New Roman" w:cs="Times New Roman"/>
          <w:sz w:val="28"/>
          <w:szCs w:val="28"/>
        </w:rPr>
        <w:t>При составлении Плана (внесении в него изменений) устанавливается (уточняется) плановый объем поступлений и выплат денежных средств.</w:t>
      </w:r>
    </w:p>
    <w:p w:rsidR="0074172D" w:rsidRDefault="0074172D"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76CEF">
        <w:rPr>
          <w:rFonts w:ascii="Times New Roman" w:hAnsi="Times New Roman" w:cs="Times New Roman"/>
          <w:sz w:val="28"/>
          <w:szCs w:val="28"/>
        </w:rPr>
        <w:t xml:space="preserve">Учреждение составляет проект Плана при </w:t>
      </w:r>
      <w:r w:rsidR="002150FC" w:rsidRPr="00086F7F">
        <w:rPr>
          <w:rFonts w:ascii="Times New Roman" w:hAnsi="Times New Roman" w:cs="Times New Roman"/>
          <w:sz w:val="28"/>
          <w:szCs w:val="28"/>
        </w:rPr>
        <w:t>формировани</w:t>
      </w:r>
      <w:r w:rsidR="00076CEF">
        <w:rPr>
          <w:rFonts w:ascii="Times New Roman" w:hAnsi="Times New Roman" w:cs="Times New Roman"/>
          <w:sz w:val="28"/>
          <w:szCs w:val="28"/>
        </w:rPr>
        <w:t>и</w:t>
      </w:r>
      <w:r w:rsidR="002150FC" w:rsidRPr="00086F7F">
        <w:rPr>
          <w:rFonts w:ascii="Times New Roman" w:hAnsi="Times New Roman" w:cs="Times New Roman"/>
          <w:sz w:val="28"/>
          <w:szCs w:val="28"/>
        </w:rPr>
        <w:t xml:space="preserve"> проекта областного закона о</w:t>
      </w:r>
      <w:r w:rsidR="00076CEF">
        <w:rPr>
          <w:rFonts w:ascii="Times New Roman" w:hAnsi="Times New Roman" w:cs="Times New Roman"/>
          <w:sz w:val="28"/>
          <w:szCs w:val="28"/>
        </w:rPr>
        <w:t>б областном</w:t>
      </w:r>
      <w:r w:rsidR="002150FC" w:rsidRPr="00086F7F">
        <w:rPr>
          <w:rFonts w:ascii="Times New Roman" w:hAnsi="Times New Roman" w:cs="Times New Roman"/>
          <w:sz w:val="28"/>
          <w:szCs w:val="28"/>
        </w:rPr>
        <w:t xml:space="preserve"> бюджет</w:t>
      </w:r>
      <w:r w:rsidR="00076CEF">
        <w:rPr>
          <w:rFonts w:ascii="Times New Roman" w:hAnsi="Times New Roman" w:cs="Times New Roman"/>
          <w:sz w:val="28"/>
          <w:szCs w:val="28"/>
        </w:rPr>
        <w:t>е Ленинградской области</w:t>
      </w:r>
      <w:r>
        <w:rPr>
          <w:rFonts w:ascii="Times New Roman" w:hAnsi="Times New Roman" w:cs="Times New Roman"/>
          <w:sz w:val="28"/>
          <w:szCs w:val="28"/>
        </w:rPr>
        <w:t xml:space="preserve"> (рекомендуемый образец Плана приведен в приложении 1 к Порядку).</w:t>
      </w:r>
    </w:p>
    <w:p w:rsidR="00F06610" w:rsidRDefault="00F06610" w:rsidP="00F0661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Плана составляется на основании обоснований (расчетов) плановых показателей поступлений и выплат, являющихся неотъемлемой частью Плана, формируемых в соответствии с главой </w:t>
      </w:r>
      <w:r w:rsidR="00BD0128">
        <w:rPr>
          <w:rFonts w:ascii="Times New Roman" w:hAnsi="Times New Roman" w:cs="Times New Roman"/>
          <w:sz w:val="28"/>
          <w:szCs w:val="28"/>
          <w:lang w:val="en-US"/>
        </w:rPr>
        <w:t>IV</w:t>
      </w:r>
      <w:r>
        <w:rPr>
          <w:rFonts w:ascii="Times New Roman" w:hAnsi="Times New Roman" w:cs="Times New Roman"/>
          <w:sz w:val="28"/>
          <w:szCs w:val="28"/>
        </w:rPr>
        <w:t xml:space="preserve"> Порядка.</w:t>
      </w:r>
    </w:p>
    <w:p w:rsidR="00F06610" w:rsidRDefault="00F06610"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Учреждение,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пятнадцати рабочих дней со дня доведения до Учреждения Комитетом информации о планируемых к предоставлению из областного бюджета Ленинградской области объемах субсидии, осуществляет формирование проекта Плана на основании обоснований (расчетов) плановых показателей поступлений и выплат, используемых при составлении Плана, и информации, доведенной Комитетом.</w:t>
      </w:r>
    </w:p>
    <w:p w:rsidR="0079222E" w:rsidRDefault="0074172D"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Учреждение составляет проект Плана</w:t>
      </w:r>
      <w:r w:rsidR="0079222E">
        <w:rPr>
          <w:rFonts w:ascii="Times New Roman" w:hAnsi="Times New Roman" w:cs="Times New Roman"/>
          <w:sz w:val="28"/>
          <w:szCs w:val="28"/>
        </w:rPr>
        <w:t>:</w:t>
      </w:r>
    </w:p>
    <w:p w:rsidR="0074172D" w:rsidRDefault="0079222E"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172D">
        <w:rPr>
          <w:rFonts w:ascii="Times New Roman" w:hAnsi="Times New Roman" w:cs="Times New Roman"/>
          <w:sz w:val="28"/>
          <w:szCs w:val="28"/>
        </w:rPr>
        <w:t xml:space="preserve"> с учетом планируемых объемов</w:t>
      </w:r>
      <w:r>
        <w:rPr>
          <w:rFonts w:ascii="Times New Roman" w:hAnsi="Times New Roman" w:cs="Times New Roman"/>
          <w:sz w:val="28"/>
          <w:szCs w:val="28"/>
        </w:rPr>
        <w:t xml:space="preserve"> поступлений</w:t>
      </w:r>
      <w:r w:rsidR="0074172D">
        <w:rPr>
          <w:rFonts w:ascii="Times New Roman" w:hAnsi="Times New Roman" w:cs="Times New Roman"/>
          <w:sz w:val="28"/>
          <w:szCs w:val="28"/>
        </w:rPr>
        <w:t>:</w:t>
      </w:r>
    </w:p>
    <w:p w:rsidR="00884D53" w:rsidRPr="00086F7F" w:rsidRDefault="00884D53" w:rsidP="00884D53">
      <w:pPr>
        <w:pStyle w:val="ConsPlusNormal"/>
        <w:spacing w:line="276" w:lineRule="auto"/>
        <w:ind w:firstLine="540"/>
        <w:jc w:val="both"/>
        <w:rPr>
          <w:rFonts w:ascii="Times New Roman" w:hAnsi="Times New Roman" w:cs="Times New Roman"/>
          <w:sz w:val="28"/>
          <w:szCs w:val="28"/>
        </w:rPr>
      </w:pPr>
      <w:r w:rsidRPr="00086F7F">
        <w:rPr>
          <w:rFonts w:ascii="Times New Roman" w:hAnsi="Times New Roman" w:cs="Times New Roman"/>
          <w:sz w:val="28"/>
          <w:szCs w:val="28"/>
        </w:rPr>
        <w:t>а) субсиди</w:t>
      </w:r>
      <w:r>
        <w:rPr>
          <w:rFonts w:ascii="Times New Roman" w:hAnsi="Times New Roman" w:cs="Times New Roman"/>
          <w:sz w:val="28"/>
          <w:szCs w:val="28"/>
        </w:rPr>
        <w:t>и</w:t>
      </w:r>
      <w:r w:rsidRPr="00086F7F">
        <w:rPr>
          <w:rFonts w:ascii="Times New Roman" w:hAnsi="Times New Roman" w:cs="Times New Roman"/>
          <w:sz w:val="28"/>
          <w:szCs w:val="28"/>
        </w:rPr>
        <w:t xml:space="preserve"> на финансовое обеспечение выполнения государственного задания;</w:t>
      </w:r>
    </w:p>
    <w:p w:rsidR="00884D53" w:rsidRPr="00086F7F" w:rsidRDefault="00884D53" w:rsidP="00884D53">
      <w:pPr>
        <w:pStyle w:val="ConsPlusNormal"/>
        <w:spacing w:line="276" w:lineRule="auto"/>
        <w:ind w:firstLine="540"/>
        <w:jc w:val="both"/>
        <w:rPr>
          <w:rFonts w:ascii="Times New Roman" w:hAnsi="Times New Roman" w:cs="Times New Roman"/>
          <w:sz w:val="28"/>
          <w:szCs w:val="28"/>
        </w:rPr>
      </w:pPr>
      <w:r w:rsidRPr="00086F7F">
        <w:rPr>
          <w:rFonts w:ascii="Times New Roman" w:hAnsi="Times New Roman" w:cs="Times New Roman"/>
          <w:sz w:val="28"/>
          <w:szCs w:val="28"/>
        </w:rPr>
        <w:t>б) субсидий, предусмотренных</w:t>
      </w:r>
      <w:r>
        <w:rPr>
          <w:rFonts w:ascii="Times New Roman" w:hAnsi="Times New Roman" w:cs="Times New Roman"/>
          <w:sz w:val="28"/>
          <w:szCs w:val="28"/>
        </w:rPr>
        <w:t xml:space="preserve"> абзацем вторым пункта 1 статьи 78.1 </w:t>
      </w:r>
      <w:r w:rsidRPr="00086F7F">
        <w:rPr>
          <w:rFonts w:ascii="Times New Roman" w:hAnsi="Times New Roman" w:cs="Times New Roman"/>
          <w:sz w:val="28"/>
          <w:szCs w:val="28"/>
        </w:rPr>
        <w:t xml:space="preserve">Бюджетного кодекса Российской Федерации (далее </w:t>
      </w:r>
      <w:r w:rsidR="009B0E75">
        <w:rPr>
          <w:rFonts w:ascii="Times New Roman" w:hAnsi="Times New Roman" w:cs="Times New Roman"/>
          <w:sz w:val="28"/>
          <w:szCs w:val="28"/>
        </w:rPr>
        <w:t>– ц</w:t>
      </w:r>
      <w:r w:rsidRPr="00086F7F">
        <w:rPr>
          <w:rFonts w:ascii="Times New Roman" w:hAnsi="Times New Roman" w:cs="Times New Roman"/>
          <w:sz w:val="28"/>
          <w:szCs w:val="28"/>
        </w:rPr>
        <w:t>елев</w:t>
      </w:r>
      <w:r>
        <w:rPr>
          <w:rFonts w:ascii="Times New Roman" w:hAnsi="Times New Roman" w:cs="Times New Roman"/>
          <w:sz w:val="28"/>
          <w:szCs w:val="28"/>
        </w:rPr>
        <w:t>ая</w:t>
      </w:r>
      <w:r w:rsidRPr="00086F7F">
        <w:rPr>
          <w:rFonts w:ascii="Times New Roman" w:hAnsi="Times New Roman" w:cs="Times New Roman"/>
          <w:sz w:val="28"/>
          <w:szCs w:val="28"/>
        </w:rPr>
        <w:t xml:space="preserve"> субсиди</w:t>
      </w:r>
      <w:r>
        <w:rPr>
          <w:rFonts w:ascii="Times New Roman" w:hAnsi="Times New Roman" w:cs="Times New Roman"/>
          <w:sz w:val="28"/>
          <w:szCs w:val="28"/>
        </w:rPr>
        <w:t>я</w:t>
      </w:r>
      <w:r w:rsidRPr="00086F7F">
        <w:rPr>
          <w:rFonts w:ascii="Times New Roman" w:hAnsi="Times New Roman" w:cs="Times New Roman"/>
          <w:sz w:val="28"/>
          <w:szCs w:val="28"/>
        </w:rPr>
        <w:t>)</w:t>
      </w:r>
      <w:r>
        <w:rPr>
          <w:rFonts w:ascii="Times New Roman" w:hAnsi="Times New Roman" w:cs="Times New Roman"/>
          <w:sz w:val="28"/>
          <w:szCs w:val="28"/>
        </w:rPr>
        <w:t>, и целей их предоставления</w:t>
      </w:r>
      <w:r w:rsidRPr="00086F7F">
        <w:rPr>
          <w:rFonts w:ascii="Times New Roman" w:hAnsi="Times New Roman" w:cs="Times New Roman"/>
          <w:sz w:val="28"/>
          <w:szCs w:val="28"/>
        </w:rPr>
        <w:t>;</w:t>
      </w:r>
    </w:p>
    <w:p w:rsidR="00884D53" w:rsidRPr="00086F7F" w:rsidRDefault="00884D53" w:rsidP="00884D53">
      <w:pPr>
        <w:pStyle w:val="ConsPlusNormal"/>
        <w:spacing w:line="276" w:lineRule="auto"/>
        <w:ind w:firstLine="540"/>
        <w:jc w:val="both"/>
        <w:rPr>
          <w:rFonts w:ascii="Times New Roman" w:hAnsi="Times New Roman" w:cs="Times New Roman"/>
          <w:sz w:val="28"/>
          <w:szCs w:val="28"/>
        </w:rPr>
      </w:pPr>
      <w:r w:rsidRPr="00086F7F">
        <w:rPr>
          <w:rFonts w:ascii="Times New Roman" w:hAnsi="Times New Roman" w:cs="Times New Roman"/>
          <w:sz w:val="28"/>
          <w:szCs w:val="28"/>
        </w:rPr>
        <w:t xml:space="preserve">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w:t>
      </w:r>
      <w:r w:rsidR="009B0E75">
        <w:rPr>
          <w:rFonts w:ascii="Times New Roman" w:hAnsi="Times New Roman" w:cs="Times New Roman"/>
          <w:sz w:val="28"/>
          <w:szCs w:val="28"/>
        </w:rPr>
        <w:t>– с</w:t>
      </w:r>
      <w:r w:rsidRPr="00086F7F">
        <w:rPr>
          <w:rFonts w:ascii="Times New Roman" w:hAnsi="Times New Roman" w:cs="Times New Roman"/>
          <w:sz w:val="28"/>
          <w:szCs w:val="28"/>
        </w:rPr>
        <w:t>убсидии на осуществление капитальных вложений);</w:t>
      </w:r>
    </w:p>
    <w:p w:rsidR="00884D53" w:rsidRPr="00086F7F" w:rsidRDefault="00884D53" w:rsidP="00884D53">
      <w:pPr>
        <w:pStyle w:val="ConsPlusNormal"/>
        <w:spacing w:line="276" w:lineRule="auto"/>
        <w:ind w:firstLine="540"/>
        <w:jc w:val="both"/>
        <w:rPr>
          <w:rFonts w:ascii="Times New Roman" w:hAnsi="Times New Roman" w:cs="Times New Roman"/>
          <w:sz w:val="28"/>
          <w:szCs w:val="28"/>
        </w:rPr>
      </w:pPr>
      <w:bookmarkStart w:id="1" w:name="P59"/>
      <w:bookmarkEnd w:id="1"/>
      <w:r w:rsidRPr="00086F7F">
        <w:rPr>
          <w:rFonts w:ascii="Times New Roman" w:hAnsi="Times New Roman" w:cs="Times New Roman"/>
          <w:sz w:val="28"/>
          <w:szCs w:val="28"/>
        </w:rPr>
        <w:t xml:space="preserve">г) грантов, в том числе в форме субсидий, предоставляемых из бюджетов бюджетной системы Российской Федерации (далее </w:t>
      </w:r>
      <w:r w:rsidR="009B0E75">
        <w:rPr>
          <w:rFonts w:ascii="Times New Roman" w:hAnsi="Times New Roman" w:cs="Times New Roman"/>
          <w:sz w:val="28"/>
          <w:szCs w:val="28"/>
        </w:rPr>
        <w:t>– г</w:t>
      </w:r>
      <w:r w:rsidRPr="00086F7F">
        <w:rPr>
          <w:rFonts w:ascii="Times New Roman" w:hAnsi="Times New Roman" w:cs="Times New Roman"/>
          <w:sz w:val="28"/>
          <w:szCs w:val="28"/>
        </w:rPr>
        <w:t>ранты);</w:t>
      </w:r>
    </w:p>
    <w:p w:rsidR="00884D53" w:rsidRPr="00086F7F" w:rsidRDefault="00884D53" w:rsidP="003814DF">
      <w:pPr>
        <w:autoSpaceDE w:val="0"/>
        <w:autoSpaceDN w:val="0"/>
        <w:adjustRightInd w:val="0"/>
        <w:spacing w:after="0" w:line="240" w:lineRule="auto"/>
        <w:jc w:val="both"/>
        <w:rPr>
          <w:rFonts w:ascii="Times New Roman" w:hAnsi="Times New Roman" w:cs="Times New Roman"/>
          <w:sz w:val="28"/>
          <w:szCs w:val="28"/>
        </w:rPr>
      </w:pPr>
      <w:bookmarkStart w:id="2" w:name="P60"/>
      <w:bookmarkEnd w:id="2"/>
      <w:r w:rsidRPr="00086F7F">
        <w:rPr>
          <w:rFonts w:ascii="Times New Roman" w:hAnsi="Times New Roman" w:cs="Times New Roman"/>
          <w:sz w:val="28"/>
          <w:szCs w:val="28"/>
        </w:rPr>
        <w:t xml:space="preserve">д) </w:t>
      </w:r>
      <w:r>
        <w:rPr>
          <w:rFonts w:ascii="Times New Roman" w:hAnsi="Times New Roman" w:cs="Times New Roman"/>
          <w:sz w:val="28"/>
          <w:szCs w:val="28"/>
        </w:rPr>
        <w:t xml:space="preserve">иных </w:t>
      </w:r>
      <w:r w:rsidRPr="00086F7F">
        <w:rPr>
          <w:rFonts w:ascii="Times New Roman" w:hAnsi="Times New Roman" w:cs="Times New Roman"/>
          <w:sz w:val="28"/>
          <w:szCs w:val="28"/>
        </w:rPr>
        <w:t xml:space="preserve">доходов, которые планирует получить </w:t>
      </w:r>
      <w:r>
        <w:rPr>
          <w:rFonts w:ascii="Times New Roman" w:hAnsi="Times New Roman" w:cs="Times New Roman"/>
          <w:sz w:val="28"/>
          <w:szCs w:val="28"/>
        </w:rPr>
        <w:t>У</w:t>
      </w:r>
      <w:r w:rsidRPr="00086F7F">
        <w:rPr>
          <w:rFonts w:ascii="Times New Roman" w:hAnsi="Times New Roman" w:cs="Times New Roman"/>
          <w:sz w:val="28"/>
          <w:szCs w:val="28"/>
        </w:rPr>
        <w:t xml:space="preserve">чреждение при оказании услуг, выполнении работ за плату сверх установленного государственного задания, а в случаях, установленных </w:t>
      </w:r>
      <w:r w:rsidR="003814DF">
        <w:rPr>
          <w:rFonts w:ascii="Times New Roman" w:hAnsi="Times New Roman" w:cs="Times New Roman"/>
          <w:sz w:val="28"/>
          <w:szCs w:val="28"/>
        </w:rPr>
        <w:t xml:space="preserve">действующим законодательством, </w:t>
      </w:r>
      <w:r w:rsidR="009B0E75">
        <w:rPr>
          <w:rFonts w:ascii="Times New Roman" w:hAnsi="Times New Roman" w:cs="Times New Roman"/>
          <w:sz w:val="28"/>
          <w:szCs w:val="28"/>
        </w:rPr>
        <w:t>–</w:t>
      </w:r>
      <w:r w:rsidR="003814DF">
        <w:rPr>
          <w:rFonts w:ascii="Times New Roman" w:hAnsi="Times New Roman" w:cs="Times New Roman"/>
          <w:sz w:val="28"/>
          <w:szCs w:val="28"/>
        </w:rPr>
        <w:t xml:space="preserve"> </w:t>
      </w:r>
      <w:r w:rsidR="009B0E75">
        <w:rPr>
          <w:rFonts w:ascii="Times New Roman" w:hAnsi="Times New Roman" w:cs="Times New Roman"/>
          <w:sz w:val="28"/>
          <w:szCs w:val="28"/>
        </w:rPr>
        <w:t>в</w:t>
      </w:r>
      <w:r w:rsidR="003814DF">
        <w:rPr>
          <w:rFonts w:ascii="Times New Roman" w:hAnsi="Times New Roman" w:cs="Times New Roman"/>
          <w:sz w:val="28"/>
          <w:szCs w:val="28"/>
        </w:rPr>
        <w:t xml:space="preserve"> </w:t>
      </w:r>
      <w:r w:rsidRPr="00086F7F">
        <w:rPr>
          <w:rFonts w:ascii="Times New Roman" w:hAnsi="Times New Roman" w:cs="Times New Roman"/>
          <w:sz w:val="28"/>
          <w:szCs w:val="28"/>
        </w:rPr>
        <w:t>рамках</w:t>
      </w:r>
      <w:r w:rsidR="003814DF">
        <w:rPr>
          <w:rFonts w:ascii="Times New Roman" w:hAnsi="Times New Roman" w:cs="Times New Roman"/>
          <w:sz w:val="28"/>
          <w:szCs w:val="28"/>
        </w:rPr>
        <w:t xml:space="preserve"> </w:t>
      </w:r>
      <w:r w:rsidRPr="00086F7F">
        <w:rPr>
          <w:rFonts w:ascii="Times New Roman" w:hAnsi="Times New Roman" w:cs="Times New Roman"/>
          <w:sz w:val="28"/>
          <w:szCs w:val="28"/>
        </w:rPr>
        <w:t>государственного задания;</w:t>
      </w:r>
    </w:p>
    <w:p w:rsidR="00884D53" w:rsidRDefault="00884D53" w:rsidP="00884D53">
      <w:pPr>
        <w:pStyle w:val="ConsPlusNormal"/>
        <w:spacing w:line="276" w:lineRule="auto"/>
        <w:ind w:firstLine="540"/>
        <w:jc w:val="both"/>
        <w:rPr>
          <w:rFonts w:ascii="Times New Roman" w:hAnsi="Times New Roman" w:cs="Times New Roman"/>
          <w:sz w:val="28"/>
          <w:szCs w:val="28"/>
        </w:rPr>
      </w:pPr>
      <w:bookmarkStart w:id="3" w:name="P61"/>
      <w:bookmarkEnd w:id="3"/>
      <w:r w:rsidRPr="00086F7F">
        <w:rPr>
          <w:rFonts w:ascii="Times New Roman" w:hAnsi="Times New Roman" w:cs="Times New Roman"/>
          <w:sz w:val="28"/>
          <w:szCs w:val="28"/>
        </w:rPr>
        <w:t xml:space="preserve">е) доходов от </w:t>
      </w:r>
      <w:r>
        <w:rPr>
          <w:rFonts w:ascii="Times New Roman" w:hAnsi="Times New Roman" w:cs="Times New Roman"/>
          <w:sz w:val="28"/>
          <w:szCs w:val="28"/>
        </w:rPr>
        <w:t xml:space="preserve">иной </w:t>
      </w:r>
      <w:r w:rsidRPr="00086F7F">
        <w:rPr>
          <w:rFonts w:ascii="Times New Roman" w:hAnsi="Times New Roman" w:cs="Times New Roman"/>
          <w:sz w:val="28"/>
          <w:szCs w:val="28"/>
        </w:rPr>
        <w:t xml:space="preserve">приносящей доход деятельности, предусмотренной уставом </w:t>
      </w:r>
      <w:r>
        <w:rPr>
          <w:rFonts w:ascii="Times New Roman" w:hAnsi="Times New Roman" w:cs="Times New Roman"/>
          <w:sz w:val="28"/>
          <w:szCs w:val="28"/>
        </w:rPr>
        <w:t>У</w:t>
      </w:r>
      <w:r w:rsidRPr="00086F7F">
        <w:rPr>
          <w:rFonts w:ascii="Times New Roman" w:hAnsi="Times New Roman" w:cs="Times New Roman"/>
          <w:sz w:val="28"/>
          <w:szCs w:val="28"/>
        </w:rPr>
        <w:t>чреждения;</w:t>
      </w:r>
    </w:p>
    <w:p w:rsidR="002150FC" w:rsidRDefault="0079222E"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с учетом планируемых объемов выплат</w:t>
      </w:r>
      <w:bookmarkStart w:id="4" w:name="P56"/>
      <w:bookmarkEnd w:id="4"/>
      <w:r w:rsidR="00F06610">
        <w:rPr>
          <w:rFonts w:ascii="Times New Roman" w:hAnsi="Times New Roman" w:cs="Times New Roman"/>
          <w:sz w:val="28"/>
          <w:szCs w:val="28"/>
        </w:rPr>
        <w:t>,</w:t>
      </w:r>
      <w:r w:rsidR="002150FC" w:rsidRPr="00086F7F">
        <w:rPr>
          <w:rFonts w:ascii="Times New Roman" w:hAnsi="Times New Roman" w:cs="Times New Roman"/>
          <w:sz w:val="28"/>
          <w:szCs w:val="28"/>
        </w:rPr>
        <w:t xml:space="preserve"> связанных с осуществлением деятельности, предусмотренной уставом </w:t>
      </w:r>
      <w:r w:rsidR="00F06610">
        <w:rPr>
          <w:rFonts w:ascii="Times New Roman" w:hAnsi="Times New Roman" w:cs="Times New Roman"/>
          <w:sz w:val="28"/>
          <w:szCs w:val="28"/>
        </w:rPr>
        <w:t>У</w:t>
      </w:r>
      <w:r w:rsidR="002150FC" w:rsidRPr="00086F7F">
        <w:rPr>
          <w:rFonts w:ascii="Times New Roman" w:hAnsi="Times New Roman" w:cs="Times New Roman"/>
          <w:sz w:val="28"/>
          <w:szCs w:val="28"/>
        </w:rPr>
        <w:t>чреждения.</w:t>
      </w:r>
    </w:p>
    <w:p w:rsidR="0079222E" w:rsidRDefault="0079222E"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Проект Плана, а также прилагаемые к нему обоснования (расчеты) плановых показателей поступлений и выплат, формируемые при составлении проекта Плана, подписываются руководителем Учреждения (уполномоченным им </w:t>
      </w:r>
      <w:r>
        <w:rPr>
          <w:rFonts w:ascii="Times New Roman" w:hAnsi="Times New Roman" w:cs="Times New Roman"/>
          <w:sz w:val="28"/>
          <w:szCs w:val="28"/>
        </w:rPr>
        <w:lastRenderedPageBreak/>
        <w:t>лицом) и не позднее одного рабочего дня после дня его подписания направляется в Комитет.</w:t>
      </w:r>
    </w:p>
    <w:p w:rsidR="0079222E" w:rsidRDefault="0079222E"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Комитет осуществляет рассмотрение проекта Плана на предмет соответствия бюджетному законодательству Российской Федерации, </w:t>
      </w:r>
      <w:r w:rsidR="00113F1D">
        <w:rPr>
          <w:rFonts w:ascii="Times New Roman" w:hAnsi="Times New Roman" w:cs="Times New Roman"/>
          <w:sz w:val="28"/>
          <w:szCs w:val="28"/>
        </w:rPr>
        <w:t xml:space="preserve">настоящему </w:t>
      </w:r>
      <w:r>
        <w:rPr>
          <w:rFonts w:ascii="Times New Roman" w:hAnsi="Times New Roman" w:cs="Times New Roman"/>
          <w:sz w:val="28"/>
          <w:szCs w:val="28"/>
        </w:rPr>
        <w:t>Порядку</w:t>
      </w:r>
      <w:r w:rsidR="00295690">
        <w:rPr>
          <w:rFonts w:ascii="Times New Roman" w:hAnsi="Times New Roman" w:cs="Times New Roman"/>
          <w:sz w:val="28"/>
          <w:szCs w:val="28"/>
        </w:rPr>
        <w:t xml:space="preserve"> и при отсутствии замечаний к проекту Плана и (или) обоснованиям (расчетам) плановых показателей в срок не позднее десяти рабочих дней со дня получения от Учреждения проекта Плана согласовывает его.</w:t>
      </w:r>
    </w:p>
    <w:p w:rsidR="00E050AE" w:rsidRDefault="00113F1D"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наличия замечаний к проекту Плана и (или) обоснованиям (расчетам) плановых показателей поступления и выплат Комитет не позднее десяти рабочих дней со дня получения от Учреждения проекта Плана направляет Учреждению информацию об отклонении проекта Плана с указанием причин отклонения (замечаний).</w:t>
      </w:r>
    </w:p>
    <w:p w:rsidR="00113F1D" w:rsidRDefault="00113F1D" w:rsidP="00086F7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Учреждение не позднее десяти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 в Комитет.</w:t>
      </w:r>
    </w:p>
    <w:p w:rsidR="00DC563F" w:rsidRDefault="00DC563F" w:rsidP="00DC563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Комитет рассматривает и принимает уточненный проект Плана (отклоняет проект Плана) не позднее пяти рабочих дней после получения уточненного проекта Плана.</w:t>
      </w:r>
    </w:p>
    <w:p w:rsidR="00DC563F" w:rsidRDefault="00DC563F" w:rsidP="00DC563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После принятия областного закона об областном бюджете Ленинградской области Законодательным собранием Ленинградской области и формирования соглашений о предоставлении субсидий проект Плана при необходимости уточняется учреждением на основании уточненной информации о планируемых к предоставлению из областного бюджета Ленинградской области объемах субсидий.</w:t>
      </w:r>
      <w:proofErr w:type="gramEnd"/>
    </w:p>
    <w:p w:rsidR="002307AB" w:rsidRDefault="00CE4815"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Уточненный Учреждением проект Плана подлежит рассмотрению, согласованию и принятию в соответствии с пунктами 7 – 9 настоящего Порядка.</w:t>
      </w:r>
    </w:p>
    <w:p w:rsidR="002307AB" w:rsidRDefault="002307AB"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A16892">
        <w:rPr>
          <w:rFonts w:ascii="Times New Roman" w:hAnsi="Times New Roman" w:cs="Times New Roman"/>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2307AB" w:rsidRDefault="00A16892"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а) планируемых поступлений:</w:t>
      </w:r>
    </w:p>
    <w:p w:rsidR="002307AB" w:rsidRDefault="00A16892"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доходов - по коду аналитической </w:t>
      </w:r>
      <w:proofErr w:type="gramStart"/>
      <w:r>
        <w:rPr>
          <w:rFonts w:ascii="Times New Roman" w:hAnsi="Times New Roman" w:cs="Times New Roman"/>
          <w:sz w:val="28"/>
          <w:szCs w:val="28"/>
        </w:rPr>
        <w:t>группы подвида доходов бюджетов классификации доходов бюджетов</w:t>
      </w:r>
      <w:proofErr w:type="gramEnd"/>
      <w:r>
        <w:rPr>
          <w:rFonts w:ascii="Times New Roman" w:hAnsi="Times New Roman" w:cs="Times New Roman"/>
          <w:sz w:val="28"/>
          <w:szCs w:val="28"/>
        </w:rPr>
        <w:t>;</w:t>
      </w:r>
    </w:p>
    <w:p w:rsidR="002307AB" w:rsidRDefault="00A16892"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возврата дебиторской задолженности прошлых лет - по коду аналитической </w:t>
      </w:r>
      <w:proofErr w:type="gramStart"/>
      <w:r>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rFonts w:ascii="Times New Roman" w:hAnsi="Times New Roman" w:cs="Times New Roman"/>
          <w:sz w:val="28"/>
          <w:szCs w:val="28"/>
        </w:rPr>
        <w:t>;</w:t>
      </w:r>
    </w:p>
    <w:p w:rsidR="002307AB" w:rsidRDefault="00A16892"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б) планируемых выплат:</w:t>
      </w:r>
    </w:p>
    <w:p w:rsidR="002307AB" w:rsidRDefault="00A16892"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расходам - по кодам </w:t>
      </w:r>
      <w:proofErr w:type="gramStart"/>
      <w:r>
        <w:rPr>
          <w:rFonts w:ascii="Times New Roman" w:hAnsi="Times New Roman" w:cs="Times New Roman"/>
          <w:sz w:val="28"/>
          <w:szCs w:val="28"/>
        </w:rPr>
        <w:t>видов расходов классификации расходов бюджетов</w:t>
      </w:r>
      <w:proofErr w:type="gramEnd"/>
      <w:r>
        <w:rPr>
          <w:rFonts w:ascii="Times New Roman" w:hAnsi="Times New Roman" w:cs="Times New Roman"/>
          <w:sz w:val="28"/>
          <w:szCs w:val="28"/>
        </w:rPr>
        <w:t>;</w:t>
      </w:r>
    </w:p>
    <w:p w:rsidR="002307AB" w:rsidRDefault="00A16892"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возврату в бюджет остатков субсидий прошлых лет - по коду </w:t>
      </w:r>
      <w:r>
        <w:rPr>
          <w:rFonts w:ascii="Times New Roman" w:hAnsi="Times New Roman" w:cs="Times New Roman"/>
          <w:sz w:val="28"/>
          <w:szCs w:val="28"/>
        </w:rPr>
        <w:lastRenderedPageBreak/>
        <w:t xml:space="preserve">аналитической </w:t>
      </w:r>
      <w:proofErr w:type="gramStart"/>
      <w:r>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rFonts w:ascii="Times New Roman" w:hAnsi="Times New Roman" w:cs="Times New Roman"/>
          <w:sz w:val="28"/>
          <w:szCs w:val="28"/>
        </w:rPr>
        <w:t>;</w:t>
      </w:r>
    </w:p>
    <w:p w:rsidR="002307AB" w:rsidRDefault="00A16892"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Pr>
          <w:rFonts w:ascii="Times New Roman" w:hAnsi="Times New Roman" w:cs="Times New Roman"/>
          <w:sz w:val="28"/>
          <w:szCs w:val="28"/>
        </w:rPr>
        <w:t>группы подвида доходов бюджетов</w:t>
      </w:r>
      <w:r w:rsidR="002307AB">
        <w:rPr>
          <w:rFonts w:ascii="Times New Roman" w:hAnsi="Times New Roman" w:cs="Times New Roman"/>
          <w:sz w:val="28"/>
          <w:szCs w:val="28"/>
        </w:rPr>
        <w:t xml:space="preserve"> классификации доходов бюджетов</w:t>
      </w:r>
      <w:proofErr w:type="gramEnd"/>
      <w:r w:rsidR="002307AB">
        <w:rPr>
          <w:rFonts w:ascii="Times New Roman" w:hAnsi="Times New Roman" w:cs="Times New Roman"/>
          <w:sz w:val="28"/>
          <w:szCs w:val="28"/>
        </w:rPr>
        <w:t>.</w:t>
      </w:r>
    </w:p>
    <w:p w:rsidR="002307AB" w:rsidRDefault="002307AB" w:rsidP="002307AB">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иных аналитических показателей.</w:t>
      </w:r>
    </w:p>
    <w:p w:rsidR="00CE4815" w:rsidRDefault="00CE4815" w:rsidP="00DC563F">
      <w:pPr>
        <w:pStyle w:val="ConsPlusNormal"/>
        <w:spacing w:line="276" w:lineRule="auto"/>
        <w:ind w:firstLine="540"/>
        <w:jc w:val="both"/>
        <w:rPr>
          <w:rFonts w:ascii="Times New Roman" w:hAnsi="Times New Roman" w:cs="Times New Roman"/>
          <w:sz w:val="28"/>
          <w:szCs w:val="28"/>
        </w:rPr>
      </w:pPr>
    </w:p>
    <w:p w:rsidR="00BD0128" w:rsidRPr="00BD0128" w:rsidRDefault="00BD0128" w:rsidP="00BD0128">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086F7F">
        <w:rPr>
          <w:rFonts w:ascii="Times New Roman" w:hAnsi="Times New Roman" w:cs="Times New Roman"/>
          <w:sz w:val="28"/>
          <w:szCs w:val="28"/>
        </w:rPr>
        <w:t xml:space="preserve">. </w:t>
      </w:r>
      <w:r>
        <w:rPr>
          <w:rFonts w:ascii="Times New Roman" w:hAnsi="Times New Roman" w:cs="Times New Roman"/>
          <w:sz w:val="28"/>
          <w:szCs w:val="28"/>
        </w:rPr>
        <w:t>Ведение Плана</w:t>
      </w:r>
    </w:p>
    <w:p w:rsidR="00BD0128" w:rsidRDefault="00BD0128" w:rsidP="00BD0128">
      <w:pPr>
        <w:pStyle w:val="ConsPlusNormal"/>
        <w:spacing w:line="276" w:lineRule="auto"/>
        <w:ind w:firstLine="540"/>
        <w:jc w:val="both"/>
        <w:rPr>
          <w:rFonts w:ascii="Times New Roman" w:hAnsi="Times New Roman" w:cs="Times New Roman"/>
          <w:sz w:val="28"/>
          <w:szCs w:val="28"/>
        </w:rPr>
      </w:pP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12. Ведение Плана осуществляется Учреждением путем внесения изменений в показатели Плана (далее – изменение показателей Плана) текущего финансового года, очередного года и первого года планового периода и формирования показателей Плана второго года планового периода.</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показатели Плана осуществляется в соответствии с пунктами 7 – 9 настоящего Порядка.</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Изменение показателей Плана в течение текущего финансового года </w:t>
      </w:r>
      <w:proofErr w:type="gramStart"/>
      <w:r>
        <w:rPr>
          <w:rFonts w:ascii="Times New Roman" w:hAnsi="Times New Roman" w:cs="Times New Roman"/>
          <w:sz w:val="28"/>
          <w:szCs w:val="28"/>
        </w:rPr>
        <w:t>осуществляется</w:t>
      </w:r>
      <w:proofErr w:type="gramEnd"/>
      <w:r>
        <w:rPr>
          <w:rFonts w:ascii="Times New Roman" w:hAnsi="Times New Roman" w:cs="Times New Roman"/>
          <w:sz w:val="28"/>
          <w:szCs w:val="28"/>
        </w:rPr>
        <w:t xml:space="preserve"> в том числе в связи с:</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потребность в которых подтверждена в установленном бюджетным законодательством порядке;</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изменением объема предоставляемых субсидий на финансовое обеспечение выполнения государственного задания, целевых субсидий, субсидий на осуществление капитальных вложений, грантов, в том числе грантов в форме субсидий;</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изменением объема услуг (работ), предоставляемых за плату;</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изменением объемов безвозмездных поступлений от юридических и физических лиц;</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внесением изменений в план (план-график) закупок, предусматривающих увеличение или уменьшение ранее запланированных выплат;</w:t>
      </w:r>
      <w:bookmarkStart w:id="5" w:name="Par9"/>
      <w:bookmarkEnd w:id="5"/>
    </w:p>
    <w:p w:rsidR="00BD0128" w:rsidRDefault="00BD0128" w:rsidP="00BD012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 проведением реорганизации учреждения.</w:t>
      </w:r>
    </w:p>
    <w:p w:rsidR="00E92881" w:rsidRDefault="00BD0128" w:rsidP="00E92881">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Внесение изменений в показатели Плана в связи с изменением объема предоставляемых субсидий на финансовое обеспечение выполнения государственного задания, целевых субсидий, субсидий на осуществление капитальных вложений, грантов в форме субсидий, предоставляемых из бюджетов бюджетной системы Российской Федерации, осуществляется не позднее пятнадцати рабочих дней после заключения соответствующего соглашения (дополнительного соглашения) о предоставлении субсидии (гранта в форме субсидии).</w:t>
      </w:r>
      <w:proofErr w:type="gramEnd"/>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E92881" w:rsidRDefault="00E92881"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BD0128">
        <w:rPr>
          <w:rFonts w:ascii="Times New Roman" w:hAnsi="Times New Roman" w:cs="Times New Roman"/>
          <w:sz w:val="28"/>
          <w:szCs w:val="28"/>
        </w:rPr>
        <w:t>. Внесение изменений в показатели Плана по поступлениям и</w:t>
      </w:r>
      <w:r>
        <w:rPr>
          <w:rFonts w:ascii="Times New Roman" w:hAnsi="Times New Roman" w:cs="Times New Roman"/>
          <w:sz w:val="28"/>
          <w:szCs w:val="28"/>
        </w:rPr>
        <w:t xml:space="preserve"> </w:t>
      </w:r>
      <w:r w:rsidR="00BD0128">
        <w:rPr>
          <w:rFonts w:ascii="Times New Roman" w:hAnsi="Times New Roman" w:cs="Times New Roman"/>
          <w:sz w:val="28"/>
          <w:szCs w:val="28"/>
        </w:rPr>
        <w:t xml:space="preserve">(или) выплатам должно формироваться путем внесения изменений в соответствующие обоснования (расчеты) плановых показателей, сформированные при составлении Плана, за исключением случаев, предусмотренных пунктом </w:t>
      </w:r>
      <w:r>
        <w:rPr>
          <w:rFonts w:ascii="Times New Roman" w:hAnsi="Times New Roman" w:cs="Times New Roman"/>
          <w:sz w:val="28"/>
          <w:szCs w:val="28"/>
        </w:rPr>
        <w:t>14</w:t>
      </w:r>
      <w:r w:rsidR="00BD0128">
        <w:rPr>
          <w:rFonts w:ascii="Times New Roman" w:hAnsi="Times New Roman" w:cs="Times New Roman"/>
          <w:sz w:val="28"/>
          <w:szCs w:val="28"/>
        </w:rPr>
        <w:t xml:space="preserve"> настоящего Порядка.</w:t>
      </w:r>
    </w:p>
    <w:p w:rsidR="00E92881" w:rsidRDefault="00E92881"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D0128">
        <w:rPr>
          <w:rFonts w:ascii="Times New Roman" w:hAnsi="Times New Roman" w:cs="Times New Roman"/>
          <w:sz w:val="28"/>
          <w:szCs w:val="28"/>
        </w:rPr>
        <w:t>. Учреждение по согласованию с Комитетом 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о поступлении денежных средств или документов, являющихся основанием для осуществления выплат, ранее не включенных в показатели Плана:</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а) при поступлении в текущем финансовом году:</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сумм возврата по ранее произведенным выплатам, в том числе дебиторской задолженности прошлых лет;</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сумм, поступивших в возмещение ущерба, недостач, выявленных в текущем финансовом году, а также в виде пеней, штрафов, неустоек по договорам, контрактам;</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сумм, поступивших по решению суда или на основании исполнительных документов;</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б) при необходимости осуществления выплат:</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оплате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возмещению ущерба;</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решению суда, на основании исполнительных документов;</w:t>
      </w:r>
    </w:p>
    <w:p w:rsidR="00E92881" w:rsidRDefault="00BD0128" w:rsidP="00E92881">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 уплате штрафов, в том числе административных.</w:t>
      </w:r>
    </w:p>
    <w:p w:rsidR="0095483A" w:rsidRDefault="00BD0128" w:rsidP="0095483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Учреждение вправе самостоятельно инициировать внесение изменений в действующую редакцию Плана.</w:t>
      </w:r>
    </w:p>
    <w:p w:rsidR="0095483A" w:rsidRDefault="0095483A" w:rsidP="0095483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BD0128">
        <w:rPr>
          <w:rFonts w:ascii="Times New Roman" w:hAnsi="Times New Roman" w:cs="Times New Roman"/>
          <w:sz w:val="28"/>
          <w:szCs w:val="28"/>
        </w:rPr>
        <w:t>. При внесении изменений в показатели Плана в случае, установленном</w:t>
      </w:r>
      <w:r>
        <w:rPr>
          <w:rFonts w:ascii="Times New Roman" w:hAnsi="Times New Roman" w:cs="Times New Roman"/>
          <w:sz w:val="28"/>
          <w:szCs w:val="28"/>
        </w:rPr>
        <w:t xml:space="preserve"> подпунктом «в» пункта 12 настоящ</w:t>
      </w:r>
      <w:r w:rsidR="00BD0128">
        <w:rPr>
          <w:rFonts w:ascii="Times New Roman" w:hAnsi="Times New Roman" w:cs="Times New Roman"/>
          <w:sz w:val="28"/>
          <w:szCs w:val="28"/>
        </w:rPr>
        <w:t>его Порядка, при реорганизации:</w:t>
      </w:r>
    </w:p>
    <w:p w:rsidR="0095483A" w:rsidRDefault="00BD0128" w:rsidP="0095483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формах присоединения, слияния </w:t>
      </w:r>
      <w:r w:rsidR="0095483A">
        <w:rPr>
          <w:rFonts w:ascii="Times New Roman" w:hAnsi="Times New Roman" w:cs="Times New Roman"/>
          <w:sz w:val="28"/>
          <w:szCs w:val="28"/>
        </w:rPr>
        <w:t>– п</w:t>
      </w:r>
      <w:r>
        <w:rPr>
          <w:rFonts w:ascii="Times New Roman" w:hAnsi="Times New Roman" w:cs="Times New Roman"/>
          <w:sz w:val="28"/>
          <w:szCs w:val="28"/>
        </w:rPr>
        <w:t>оказатели План</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 учреждения(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r w:rsidR="0095483A">
        <w:rPr>
          <w:rFonts w:ascii="Times New Roman" w:hAnsi="Times New Roman" w:cs="Times New Roman"/>
          <w:sz w:val="28"/>
          <w:szCs w:val="28"/>
        </w:rPr>
        <w:t>–</w:t>
      </w:r>
      <w:r>
        <w:rPr>
          <w:rFonts w:ascii="Times New Roman" w:hAnsi="Times New Roman" w:cs="Times New Roman"/>
          <w:sz w:val="28"/>
          <w:szCs w:val="28"/>
        </w:rPr>
        <w:t>правопреемника(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формируются с учетом показателей Планов реорганизуемых учреждений, прекращающих свою деятельность, путем суммирования (построчного объединения) показателей поступлений и выплат;</w:t>
      </w:r>
    </w:p>
    <w:p w:rsidR="0095483A" w:rsidRDefault="00BD0128" w:rsidP="0095483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форме выделения </w:t>
      </w:r>
      <w:r w:rsidR="0095483A">
        <w:rPr>
          <w:rFonts w:ascii="Times New Roman" w:hAnsi="Times New Roman" w:cs="Times New Roman"/>
          <w:sz w:val="28"/>
          <w:szCs w:val="28"/>
        </w:rPr>
        <w:t>– п</w:t>
      </w:r>
      <w:r>
        <w:rPr>
          <w:rFonts w:ascii="Times New Roman" w:hAnsi="Times New Roman" w:cs="Times New Roman"/>
          <w:sz w:val="28"/>
          <w:szCs w:val="28"/>
        </w:rPr>
        <w:t>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95483A" w:rsidRDefault="00BD0128" w:rsidP="0095483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форме разделения </w:t>
      </w:r>
      <w:r w:rsidR="0095483A">
        <w:rPr>
          <w:rFonts w:ascii="Times New Roman" w:hAnsi="Times New Roman" w:cs="Times New Roman"/>
          <w:sz w:val="28"/>
          <w:szCs w:val="28"/>
        </w:rPr>
        <w:t>– п</w:t>
      </w:r>
      <w:r>
        <w:rPr>
          <w:rFonts w:ascii="Times New Roman" w:hAnsi="Times New Roman" w:cs="Times New Roman"/>
          <w:sz w:val="28"/>
          <w:szCs w:val="28"/>
        </w:rPr>
        <w:t>оказатели Планов формируются путем разделения соответствующих показателей поступлений и выплат Плана реорганизованного учреждения, прекращающего свою деятельность, в разрезе вновь возникших юридических лиц.</w:t>
      </w:r>
    </w:p>
    <w:p w:rsidR="0095483A" w:rsidRDefault="00BD0128" w:rsidP="0095483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После завершения реорганизации показатели поступлений и выплат План</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ов</w:t>
      </w:r>
      <w:proofErr w:type="spellEnd"/>
      <w:r>
        <w:rPr>
          <w:rFonts w:ascii="Times New Roman" w:hAnsi="Times New Roman" w:cs="Times New Roman"/>
          <w:sz w:val="28"/>
          <w:szCs w:val="28"/>
        </w:rPr>
        <w:t>) реорганизованных юридических лиц при суммировании должны соответствовать показателям Плана(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учреждения(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до начала реорганизации.</w:t>
      </w:r>
    </w:p>
    <w:p w:rsidR="006810FD" w:rsidRDefault="00BD0128" w:rsidP="006810F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После завершения реорганизации данные по поступлениям и выплатам учреждения уточняются в части взаимосвязанных поступлений и выплат (при необходимости).</w:t>
      </w:r>
    </w:p>
    <w:p w:rsidR="00BD0128" w:rsidRDefault="006810FD" w:rsidP="006810F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BD0128">
        <w:rPr>
          <w:rFonts w:ascii="Times New Roman" w:hAnsi="Times New Roman" w:cs="Times New Roman"/>
          <w:sz w:val="28"/>
          <w:szCs w:val="28"/>
        </w:rPr>
        <w:t>. Внесение изменений в показатели Плана на текущий финансовый год осуществляется не позднее одного рабочего дня до окончания текущего финансового года.</w:t>
      </w:r>
    </w:p>
    <w:p w:rsidR="00BD0128" w:rsidRDefault="00BD0128" w:rsidP="00BD0128">
      <w:pPr>
        <w:pStyle w:val="ConsPlusNormal"/>
        <w:spacing w:line="276" w:lineRule="auto"/>
        <w:ind w:firstLine="540"/>
        <w:jc w:val="both"/>
        <w:rPr>
          <w:rFonts w:ascii="Times New Roman" w:hAnsi="Times New Roman" w:cs="Times New Roman"/>
          <w:sz w:val="28"/>
          <w:szCs w:val="28"/>
        </w:rPr>
      </w:pPr>
    </w:p>
    <w:p w:rsidR="006B2B98" w:rsidRPr="00086F7F" w:rsidRDefault="006B2B98" w:rsidP="006B2B98">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086F7F">
        <w:rPr>
          <w:rFonts w:ascii="Times New Roman" w:hAnsi="Times New Roman" w:cs="Times New Roman"/>
          <w:sz w:val="28"/>
          <w:szCs w:val="28"/>
        </w:rPr>
        <w:t>. Формирование обоснований (расчетов) плановых</w:t>
      </w:r>
    </w:p>
    <w:p w:rsidR="006B2B98" w:rsidRPr="00086F7F" w:rsidRDefault="006B2B98" w:rsidP="006B2B98">
      <w:pPr>
        <w:pStyle w:val="ConsPlusTitle"/>
        <w:spacing w:line="276" w:lineRule="auto"/>
        <w:jc w:val="center"/>
        <w:rPr>
          <w:rFonts w:ascii="Times New Roman" w:hAnsi="Times New Roman" w:cs="Times New Roman"/>
          <w:sz w:val="28"/>
          <w:szCs w:val="28"/>
        </w:rPr>
      </w:pPr>
      <w:r w:rsidRPr="00086F7F">
        <w:rPr>
          <w:rFonts w:ascii="Times New Roman" w:hAnsi="Times New Roman" w:cs="Times New Roman"/>
          <w:sz w:val="28"/>
          <w:szCs w:val="28"/>
        </w:rPr>
        <w:t>показателей поступлений и выплат</w:t>
      </w:r>
    </w:p>
    <w:p w:rsidR="006B2B98" w:rsidRPr="00086F7F" w:rsidRDefault="006B2B98" w:rsidP="006B2B98">
      <w:pPr>
        <w:pStyle w:val="ConsPlusNormal"/>
        <w:spacing w:line="276" w:lineRule="auto"/>
        <w:ind w:firstLine="539"/>
        <w:jc w:val="both"/>
        <w:rPr>
          <w:rFonts w:ascii="Times New Roman" w:hAnsi="Times New Roman" w:cs="Times New Roman"/>
          <w:sz w:val="28"/>
          <w:szCs w:val="28"/>
        </w:rPr>
      </w:pP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sidRPr="006B2B98">
        <w:rPr>
          <w:rFonts w:ascii="Times New Roman" w:hAnsi="Times New Roman" w:cs="Times New Roman"/>
          <w:sz w:val="28"/>
          <w:szCs w:val="28"/>
        </w:rPr>
        <w:t>17</w:t>
      </w:r>
      <w:r w:rsidRPr="00086F7F">
        <w:rPr>
          <w:rFonts w:ascii="Times New Roman" w:hAnsi="Times New Roman" w:cs="Times New Roman"/>
          <w:sz w:val="28"/>
          <w:szCs w:val="28"/>
        </w:rPr>
        <w:t xml:space="preserve">. </w:t>
      </w:r>
      <w:r>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Pr>
          <w:rFonts w:ascii="Times New Roman" w:hAnsi="Times New Roman" w:cs="Times New Roman"/>
          <w:sz w:val="28"/>
          <w:szCs w:val="28"/>
        </w:rPr>
        <w:t>расходов</w:t>
      </w:r>
      <w:proofErr w:type="gramEnd"/>
      <w:r>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18. Расчеты доходов формируются:</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по доходам от использования собственности;</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lastRenderedPageBreak/>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осуществляется исходя из </w:t>
      </w:r>
      <w:proofErr w:type="gramStart"/>
      <w:r>
        <w:rPr>
          <w:rFonts w:ascii="Times New Roman" w:hAnsi="Times New Roman" w:cs="Times New Roman"/>
          <w:sz w:val="28"/>
          <w:szCs w:val="28"/>
        </w:rPr>
        <w:t>объема</w:t>
      </w:r>
      <w:proofErr w:type="gramEnd"/>
      <w:r>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действующим законодательством,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w:t>
      </w:r>
      <w:r>
        <w:rPr>
          <w:rFonts w:ascii="Times New Roman" w:hAnsi="Times New Roman" w:cs="Times New Roman"/>
          <w:sz w:val="28"/>
          <w:szCs w:val="28"/>
        </w:rPr>
        <w:lastRenderedPageBreak/>
        <w:t>страхового возмещения при наступлении страхового случая осуществляется в размере, определенном указанными решениями.</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Комитетом.</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услуг (выполнения работ).</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производстве</w:t>
      </w:r>
      <w:proofErr w:type="gramEnd"/>
      <w:r>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6B2B98" w:rsidRDefault="006B2B98" w:rsidP="006B2B98">
      <w:pPr>
        <w:autoSpaceDE w:val="0"/>
        <w:autoSpaceDN w:val="0"/>
        <w:adjustRightInd w:val="0"/>
        <w:spacing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Pr>
          <w:rFonts w:ascii="Times New Roman" w:hAnsi="Times New Roman" w:cs="Times New Roman"/>
          <w:sz w:val="28"/>
          <w:szCs w:val="28"/>
        </w:rPr>
        <w:t xml:space="preserve"> Российской Федерации, локальными нормативными актами </w:t>
      </w:r>
      <w:r w:rsidR="001C4DB9">
        <w:rPr>
          <w:rFonts w:ascii="Times New Roman" w:hAnsi="Times New Roman" w:cs="Times New Roman"/>
          <w:sz w:val="28"/>
          <w:szCs w:val="28"/>
        </w:rPr>
        <w:t>У</w:t>
      </w:r>
      <w:r>
        <w:rPr>
          <w:rFonts w:ascii="Times New Roman" w:hAnsi="Times New Roman" w:cs="Times New Roman"/>
          <w:sz w:val="28"/>
          <w:szCs w:val="28"/>
        </w:rPr>
        <w:t>чреждения в соответствии с утвержденным штатным расписанием.</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коллективным трудовым договором, локальными актами </w:t>
      </w:r>
      <w:r w:rsidR="001C4DB9">
        <w:rPr>
          <w:rFonts w:ascii="Times New Roman" w:hAnsi="Times New Roman" w:cs="Times New Roman"/>
          <w:sz w:val="28"/>
          <w:szCs w:val="28"/>
        </w:rPr>
        <w:t>У</w:t>
      </w:r>
      <w:r>
        <w:rPr>
          <w:rFonts w:ascii="Times New Roman" w:hAnsi="Times New Roman" w:cs="Times New Roman"/>
          <w:sz w:val="28"/>
          <w:szCs w:val="28"/>
        </w:rPr>
        <w:t>чреждения.</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 xml:space="preserve">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w:t>
      </w:r>
      <w:r>
        <w:rPr>
          <w:rFonts w:ascii="Times New Roman" w:hAnsi="Times New Roman" w:cs="Times New Roman"/>
          <w:sz w:val="28"/>
          <w:szCs w:val="28"/>
        </w:rPr>
        <w:lastRenderedPageBreak/>
        <w:t>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31.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6" w:name="Par31"/>
      <w:bookmarkEnd w:id="6"/>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Pr>
          <w:rFonts w:ascii="Times New Roman" w:hAnsi="Times New Roman" w:cs="Times New Roman"/>
          <w:sz w:val="28"/>
          <w:szCs w:val="28"/>
        </w:rPr>
        <w:t>интернет-трафика</w:t>
      </w:r>
      <w:proofErr w:type="gramEnd"/>
      <w:r>
        <w:rPr>
          <w:rFonts w:ascii="Times New Roman" w:hAnsi="Times New Roman" w:cs="Times New Roman"/>
          <w:sz w:val="28"/>
          <w:szCs w:val="28"/>
        </w:rPr>
        <w:t>.</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w:t>
      </w:r>
      <w:r>
        <w:rPr>
          <w:rFonts w:ascii="Times New Roman" w:hAnsi="Times New Roman" w:cs="Times New Roman"/>
          <w:sz w:val="28"/>
          <w:szCs w:val="28"/>
        </w:rPr>
        <w:lastRenderedPageBreak/>
        <w:t xml:space="preserve">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Pr>
          <w:rFonts w:ascii="Times New Roman" w:hAnsi="Times New Roman" w:cs="Times New Roman"/>
          <w:sz w:val="28"/>
          <w:szCs w:val="28"/>
        </w:rPr>
        <w:t>одноставочного</w:t>
      </w:r>
      <w:proofErr w:type="spellEnd"/>
      <w:r>
        <w:rPr>
          <w:rFonts w:ascii="Times New Roman" w:hAnsi="Times New Roman" w:cs="Times New Roman"/>
          <w:sz w:val="28"/>
          <w:szCs w:val="28"/>
        </w:rPr>
        <w:t xml:space="preserve">, дифференцированного по зонам суток или </w:t>
      </w:r>
      <w:proofErr w:type="spellStart"/>
      <w:r>
        <w:rPr>
          <w:rFonts w:ascii="Times New Roman" w:hAnsi="Times New Roman" w:cs="Times New Roman"/>
          <w:sz w:val="28"/>
          <w:szCs w:val="28"/>
        </w:rPr>
        <w:t>двуставочного</w:t>
      </w:r>
      <w:proofErr w:type="spellEnd"/>
      <w:r>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Pr>
          <w:rFonts w:ascii="Times New Roman" w:hAnsi="Times New Roman" w:cs="Times New Roman"/>
          <w:sz w:val="28"/>
          <w:szCs w:val="28"/>
        </w:rPr>
        <w:t>регламентно</w:t>
      </w:r>
      <w:proofErr w:type="spellEnd"/>
      <w:r>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bookmarkStart w:id="7" w:name="Par37"/>
      <w:bookmarkEnd w:id="7"/>
      <w:proofErr w:type="gramEnd"/>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1C4DB9" w:rsidRDefault="006B2B98" w:rsidP="001C4DB9">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w:t>
      </w:r>
      <w:r w:rsidR="001C4DB9">
        <w:rPr>
          <w:rFonts w:ascii="Times New Roman" w:hAnsi="Times New Roman" w:cs="Times New Roman"/>
          <w:sz w:val="28"/>
          <w:szCs w:val="28"/>
        </w:rPr>
        <w:t xml:space="preserve"> пунктах 32 – 38 настоящего Порядка</w:t>
      </w:r>
      <w:r>
        <w:rPr>
          <w:rFonts w:ascii="Times New Roman" w:hAnsi="Times New Roman" w:cs="Times New Roman"/>
          <w:sz w:val="28"/>
          <w:szCs w:val="28"/>
        </w:rPr>
        <w:t xml:space="preserve">,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w:t>
      </w:r>
      <w:r w:rsidR="001C4DB9">
        <w:rPr>
          <w:rFonts w:ascii="Times New Roman" w:hAnsi="Times New Roman" w:cs="Times New Roman"/>
          <w:sz w:val="28"/>
          <w:szCs w:val="28"/>
        </w:rPr>
        <w:t>У</w:t>
      </w:r>
      <w:r>
        <w:rPr>
          <w:rFonts w:ascii="Times New Roman" w:hAnsi="Times New Roman" w:cs="Times New Roman"/>
          <w:sz w:val="28"/>
          <w:szCs w:val="28"/>
        </w:rPr>
        <w:t xml:space="preserve">чреждения, предусмотренной уставом </w:t>
      </w:r>
      <w:r w:rsidR="001C4DB9">
        <w:rPr>
          <w:rFonts w:ascii="Times New Roman" w:hAnsi="Times New Roman" w:cs="Times New Roman"/>
          <w:sz w:val="28"/>
          <w:szCs w:val="28"/>
        </w:rPr>
        <w:t>У</w:t>
      </w:r>
      <w:r>
        <w:rPr>
          <w:rFonts w:ascii="Times New Roman" w:hAnsi="Times New Roman" w:cs="Times New Roman"/>
          <w:sz w:val="28"/>
          <w:szCs w:val="28"/>
        </w:rPr>
        <w:t>чреждения.</w:t>
      </w:r>
      <w:proofErr w:type="gramEnd"/>
    </w:p>
    <w:p w:rsidR="005D7E56" w:rsidRDefault="006B2B98" w:rsidP="005D7E5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40. </w:t>
      </w:r>
      <w:proofErr w:type="gramStart"/>
      <w:r>
        <w:rPr>
          <w:rFonts w:ascii="Times New Roman" w:hAnsi="Times New Roman" w:cs="Times New Roman"/>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бытовых </w:t>
      </w:r>
      <w:r>
        <w:rPr>
          <w:rFonts w:ascii="Times New Roman" w:hAnsi="Times New Roman" w:cs="Times New Roman"/>
          <w:sz w:val="28"/>
          <w:szCs w:val="28"/>
        </w:rPr>
        <w:lastRenderedPageBreak/>
        <w:t xml:space="preserve">приборов) осуществляется с учетом среднего срока эксплуатации указанного имущества, норм обеспеченности (при их наличии), потребности </w:t>
      </w:r>
      <w:r w:rsidR="005D7E56">
        <w:rPr>
          <w:rFonts w:ascii="Times New Roman" w:hAnsi="Times New Roman" w:cs="Times New Roman"/>
          <w:sz w:val="28"/>
          <w:szCs w:val="28"/>
        </w:rPr>
        <w:t>У</w:t>
      </w:r>
      <w:r>
        <w:rPr>
          <w:rFonts w:ascii="Times New Roman" w:hAnsi="Times New Roman" w:cs="Times New Roman"/>
          <w:sz w:val="28"/>
          <w:szCs w:val="28"/>
        </w:rPr>
        <w:t>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Pr>
          <w:rFonts w:ascii="Times New Roman" w:hAnsi="Times New Roman" w:cs="Times New Roman"/>
          <w:sz w:val="28"/>
          <w:szCs w:val="28"/>
        </w:rPr>
        <w:t>, в том числе о ценах производителей (изготовителей) указанных товаров, работ, услуг.</w:t>
      </w:r>
    </w:p>
    <w:p w:rsidR="005D7E56" w:rsidRDefault="006B2B98" w:rsidP="005D7E5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5D7E56" w:rsidRDefault="006B2B98" w:rsidP="005D7E5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42. Расчеты расходов на закупку товаров, работ, услуг должны соответствовать в части планируемых к заключению контрактов (договоров):</w:t>
      </w:r>
    </w:p>
    <w:p w:rsidR="005D7E56" w:rsidRDefault="006B2B98" w:rsidP="005D7E56">
      <w:pPr>
        <w:autoSpaceDE w:val="0"/>
        <w:autoSpaceDN w:val="0"/>
        <w:adjustRightInd w:val="0"/>
        <w:spacing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показателям плана-графика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соответствии с Федеральным</w:t>
      </w:r>
      <w:r w:rsidR="005D7E56">
        <w:rPr>
          <w:rFonts w:ascii="Times New Roman" w:hAnsi="Times New Roman" w:cs="Times New Roman"/>
          <w:sz w:val="28"/>
          <w:szCs w:val="28"/>
        </w:rPr>
        <w:t xml:space="preserve"> законом</w:t>
      </w:r>
      <w:r>
        <w:rPr>
          <w:rFonts w:ascii="Times New Roman" w:hAnsi="Times New Roman" w:cs="Times New Roman"/>
          <w:sz w:val="28"/>
          <w:szCs w:val="28"/>
        </w:rPr>
        <w:t xml:space="preserve"> от 5 апреля 2013 г</w:t>
      </w:r>
      <w:r w:rsidR="005D7E56">
        <w:rPr>
          <w:rFonts w:ascii="Times New Roman" w:hAnsi="Times New Roman" w:cs="Times New Roman"/>
          <w:sz w:val="28"/>
          <w:szCs w:val="28"/>
        </w:rPr>
        <w:t>ода</w:t>
      </w:r>
      <w:r>
        <w:rPr>
          <w:rFonts w:ascii="Times New Roman" w:hAnsi="Times New Roman" w:cs="Times New Roman"/>
          <w:sz w:val="28"/>
          <w:szCs w:val="28"/>
        </w:rPr>
        <w:t xml:space="preserve"> </w:t>
      </w:r>
      <w:r w:rsidR="005D7E56">
        <w:rPr>
          <w:rFonts w:ascii="Times New Roman" w:hAnsi="Times New Roman" w:cs="Times New Roman"/>
          <w:sz w:val="28"/>
          <w:szCs w:val="28"/>
        </w:rPr>
        <w:t>№</w:t>
      </w:r>
      <w:r>
        <w:rPr>
          <w:rFonts w:ascii="Times New Roman" w:hAnsi="Times New Roman" w:cs="Times New Roman"/>
          <w:sz w:val="28"/>
          <w:szCs w:val="28"/>
        </w:rPr>
        <w:t xml:space="preserve"> 44-ФЗ </w:t>
      </w:r>
      <w:r w:rsidR="005D7E56">
        <w:rPr>
          <w:rFonts w:ascii="Times New Roman" w:hAnsi="Times New Roman" w:cs="Times New Roman"/>
          <w:sz w:val="28"/>
          <w:szCs w:val="28"/>
        </w:rPr>
        <w:t>«</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5D7E56">
        <w:rPr>
          <w:rFonts w:ascii="Times New Roman" w:hAnsi="Times New Roman" w:cs="Times New Roman"/>
          <w:sz w:val="28"/>
          <w:szCs w:val="28"/>
        </w:rPr>
        <w:t>».</w:t>
      </w:r>
      <w:proofErr w:type="gramEnd"/>
    </w:p>
    <w:p w:rsidR="005D7E56" w:rsidRDefault="006B2B98" w:rsidP="005D7E5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43. Расчет расходов на осуществление капитальных вложений:</w:t>
      </w:r>
    </w:p>
    <w:p w:rsidR="005D7E56" w:rsidRDefault="006B2B98" w:rsidP="005D7E5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D7E56" w:rsidRDefault="006B2B98" w:rsidP="005D7E5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5D7E56" w:rsidRDefault="006B2B98" w:rsidP="005D7E5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44. Расчеты расходов, связанных с выполнением </w:t>
      </w:r>
      <w:r w:rsidR="005D7E56">
        <w:rPr>
          <w:rFonts w:ascii="Times New Roman" w:hAnsi="Times New Roman" w:cs="Times New Roman"/>
          <w:sz w:val="28"/>
          <w:szCs w:val="28"/>
        </w:rPr>
        <w:t>У</w:t>
      </w:r>
      <w:r>
        <w:rPr>
          <w:rFonts w:ascii="Times New Roman" w:hAnsi="Times New Roman" w:cs="Times New Roman"/>
          <w:sz w:val="28"/>
          <w:szCs w:val="28"/>
        </w:rPr>
        <w:t xml:space="preserve">чреждением государственного задания, могут осуществляться с превышением нормативных затрат, определенных в порядке, установленном </w:t>
      </w:r>
      <w:r w:rsidR="005D7E56">
        <w:rPr>
          <w:rFonts w:ascii="Times New Roman" w:hAnsi="Times New Roman" w:cs="Times New Roman"/>
          <w:sz w:val="28"/>
          <w:szCs w:val="28"/>
        </w:rPr>
        <w:t xml:space="preserve">Правительством Ленинградской области, </w:t>
      </w:r>
      <w:r>
        <w:rPr>
          <w:rFonts w:ascii="Times New Roman" w:hAnsi="Times New Roman" w:cs="Times New Roman"/>
          <w:sz w:val="28"/>
          <w:szCs w:val="28"/>
        </w:rPr>
        <w:t>в пределах общего объема средств субсидии на финансовое обеспечение выполнения государственного задания.</w:t>
      </w:r>
    </w:p>
    <w:p w:rsidR="006B2B98" w:rsidRDefault="006B2B98" w:rsidP="005D7E5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lastRenderedPageBreak/>
        <w:t>45.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sidR="005D7E56">
        <w:rPr>
          <w:rFonts w:ascii="Times New Roman" w:hAnsi="Times New Roman" w:cs="Times New Roman"/>
          <w:sz w:val="28"/>
          <w:szCs w:val="28"/>
        </w:rPr>
        <w:t>У</w:t>
      </w:r>
      <w:r>
        <w:rPr>
          <w:rFonts w:ascii="Times New Roman" w:hAnsi="Times New Roman" w:cs="Times New Roman"/>
          <w:sz w:val="28"/>
          <w:szCs w:val="28"/>
        </w:rPr>
        <w:t>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B2B98" w:rsidRPr="006B2B98" w:rsidRDefault="006B2B98" w:rsidP="006B2B98">
      <w:pPr>
        <w:pStyle w:val="ConsPlusNormal"/>
        <w:spacing w:line="276" w:lineRule="auto"/>
        <w:ind w:firstLine="540"/>
        <w:jc w:val="both"/>
        <w:rPr>
          <w:rFonts w:ascii="Times New Roman" w:hAnsi="Times New Roman" w:cs="Times New Roman"/>
          <w:sz w:val="28"/>
          <w:szCs w:val="28"/>
        </w:rPr>
      </w:pPr>
    </w:p>
    <w:p w:rsidR="00FA4034" w:rsidRDefault="002150FC" w:rsidP="00FA4034">
      <w:pPr>
        <w:pStyle w:val="ConsPlusTitle"/>
        <w:spacing w:line="276" w:lineRule="auto"/>
        <w:jc w:val="center"/>
        <w:outlineLvl w:val="1"/>
        <w:rPr>
          <w:rFonts w:ascii="Times New Roman" w:hAnsi="Times New Roman" w:cs="Times New Roman"/>
          <w:sz w:val="28"/>
          <w:szCs w:val="28"/>
        </w:rPr>
      </w:pPr>
      <w:r w:rsidRPr="00086F7F">
        <w:rPr>
          <w:rFonts w:ascii="Times New Roman" w:hAnsi="Times New Roman" w:cs="Times New Roman"/>
          <w:sz w:val="28"/>
          <w:szCs w:val="28"/>
        </w:rPr>
        <w:t>V. Утверждение Плана</w:t>
      </w:r>
    </w:p>
    <w:p w:rsidR="00FA4034" w:rsidRDefault="00FA4034" w:rsidP="00FA4034">
      <w:pPr>
        <w:pStyle w:val="ConsPlusTitle"/>
        <w:spacing w:line="276" w:lineRule="auto"/>
        <w:jc w:val="center"/>
        <w:outlineLvl w:val="1"/>
        <w:rPr>
          <w:rFonts w:ascii="Times New Roman" w:hAnsi="Times New Roman" w:cs="Times New Roman"/>
          <w:sz w:val="28"/>
          <w:szCs w:val="28"/>
        </w:rPr>
      </w:pPr>
    </w:p>
    <w:p w:rsidR="00FA4034" w:rsidRDefault="00FF59F8" w:rsidP="00FA4034">
      <w:pPr>
        <w:pStyle w:val="ConsPlusTitle"/>
        <w:spacing w:line="276" w:lineRule="auto"/>
        <w:ind w:firstLine="540"/>
        <w:jc w:val="both"/>
        <w:outlineLvl w:val="1"/>
        <w:rPr>
          <w:rFonts w:ascii="Times New Roman" w:hAnsi="Times New Roman" w:cs="Times New Roman"/>
          <w:b w:val="0"/>
          <w:sz w:val="28"/>
          <w:szCs w:val="28"/>
        </w:rPr>
      </w:pPr>
      <w:r w:rsidRPr="00FA4034">
        <w:rPr>
          <w:rFonts w:ascii="Times New Roman" w:hAnsi="Times New Roman" w:cs="Times New Roman"/>
          <w:b w:val="0"/>
          <w:sz w:val="28"/>
          <w:szCs w:val="28"/>
        </w:rPr>
        <w:t>46</w:t>
      </w:r>
      <w:r w:rsidR="002150FC" w:rsidRPr="00FA4034">
        <w:rPr>
          <w:rFonts w:ascii="Times New Roman" w:hAnsi="Times New Roman" w:cs="Times New Roman"/>
          <w:b w:val="0"/>
          <w:sz w:val="28"/>
          <w:szCs w:val="28"/>
        </w:rPr>
        <w:t xml:space="preserve">. </w:t>
      </w:r>
      <w:r w:rsidRPr="00FA4034">
        <w:rPr>
          <w:rFonts w:ascii="Times New Roman" w:hAnsi="Times New Roman" w:cs="Times New Roman"/>
          <w:b w:val="0"/>
          <w:sz w:val="28"/>
          <w:szCs w:val="28"/>
        </w:rPr>
        <w:t xml:space="preserve">План утверждается </w:t>
      </w:r>
      <w:r w:rsidR="00FA4034">
        <w:rPr>
          <w:rFonts w:ascii="Times New Roman" w:hAnsi="Times New Roman" w:cs="Times New Roman"/>
          <w:b w:val="0"/>
          <w:sz w:val="28"/>
          <w:szCs w:val="28"/>
        </w:rPr>
        <w:t xml:space="preserve">руководителем Учреждения (уполномоченным им лицом) </w:t>
      </w:r>
      <w:r w:rsidRPr="00FA4034">
        <w:rPr>
          <w:rFonts w:ascii="Times New Roman" w:hAnsi="Times New Roman" w:cs="Times New Roman"/>
          <w:b w:val="0"/>
          <w:sz w:val="28"/>
          <w:szCs w:val="28"/>
        </w:rPr>
        <w:t>после принятия областного закона об областном бюджете Ленинградской области на очередной финансовый год и плановый период</w:t>
      </w:r>
      <w:r w:rsidR="00FA4034">
        <w:rPr>
          <w:rFonts w:ascii="Times New Roman" w:hAnsi="Times New Roman" w:cs="Times New Roman"/>
          <w:b w:val="0"/>
          <w:sz w:val="28"/>
          <w:szCs w:val="28"/>
        </w:rPr>
        <w:t>,</w:t>
      </w:r>
      <w:r w:rsidRPr="00FA4034">
        <w:rPr>
          <w:rFonts w:ascii="Times New Roman" w:hAnsi="Times New Roman" w:cs="Times New Roman"/>
          <w:b w:val="0"/>
          <w:sz w:val="28"/>
          <w:szCs w:val="28"/>
        </w:rPr>
        <w:t xml:space="preserve"> в срок не позднее десяти рабочих дней со дня заключения соглашения о предоставлении из областного бюджета </w:t>
      </w:r>
      <w:r w:rsidR="00FA4034">
        <w:rPr>
          <w:rFonts w:ascii="Times New Roman" w:hAnsi="Times New Roman" w:cs="Times New Roman"/>
          <w:b w:val="0"/>
          <w:sz w:val="28"/>
          <w:szCs w:val="28"/>
        </w:rPr>
        <w:t xml:space="preserve">Ленинградской области </w:t>
      </w:r>
      <w:r w:rsidRPr="00FA4034">
        <w:rPr>
          <w:rFonts w:ascii="Times New Roman" w:hAnsi="Times New Roman" w:cs="Times New Roman"/>
          <w:b w:val="0"/>
          <w:sz w:val="28"/>
          <w:szCs w:val="28"/>
        </w:rPr>
        <w:t>субсидий на очередной финансовый год и плановый период.</w:t>
      </w:r>
    </w:p>
    <w:p w:rsidR="00FF59F8" w:rsidRDefault="00FF59F8" w:rsidP="00FA4034">
      <w:pPr>
        <w:pStyle w:val="ConsPlusTitle"/>
        <w:spacing w:line="276" w:lineRule="auto"/>
        <w:ind w:firstLine="540"/>
        <w:jc w:val="both"/>
        <w:outlineLvl w:val="1"/>
        <w:rPr>
          <w:rFonts w:ascii="Times New Roman" w:hAnsi="Times New Roman" w:cs="Times New Roman"/>
          <w:b w:val="0"/>
          <w:sz w:val="28"/>
          <w:szCs w:val="28"/>
        </w:rPr>
      </w:pPr>
      <w:r w:rsidRPr="00FA4034">
        <w:rPr>
          <w:rFonts w:ascii="Times New Roman" w:hAnsi="Times New Roman" w:cs="Times New Roman"/>
          <w:b w:val="0"/>
          <w:sz w:val="28"/>
          <w:szCs w:val="28"/>
        </w:rPr>
        <w:t>План утверждается до начала очередного финансового года.</w:t>
      </w:r>
    </w:p>
    <w:p w:rsidR="002150FC" w:rsidRDefault="002150FC" w:rsidP="00086F7F">
      <w:pPr>
        <w:pStyle w:val="ConsPlusNormal"/>
        <w:spacing w:line="276" w:lineRule="auto"/>
        <w:ind w:firstLine="540"/>
        <w:jc w:val="both"/>
        <w:rPr>
          <w:rFonts w:ascii="Times New Roman" w:hAnsi="Times New Roman" w:cs="Times New Roman"/>
          <w:sz w:val="28"/>
          <w:szCs w:val="28"/>
        </w:rPr>
      </w:pPr>
    </w:p>
    <w:p w:rsidR="00F20D17" w:rsidRDefault="00F20D17"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4A3468" w:rsidRDefault="004A346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150FC" w:rsidRPr="00086F7F" w:rsidRDefault="002150FC" w:rsidP="00451A2D">
      <w:pPr>
        <w:pStyle w:val="ConsPlusNormal"/>
        <w:jc w:val="right"/>
        <w:outlineLvl w:val="1"/>
        <w:rPr>
          <w:rFonts w:ascii="Times New Roman" w:hAnsi="Times New Roman" w:cs="Times New Roman"/>
          <w:sz w:val="28"/>
          <w:szCs w:val="28"/>
        </w:rPr>
      </w:pPr>
      <w:r w:rsidRPr="00086F7F">
        <w:rPr>
          <w:rFonts w:ascii="Times New Roman" w:hAnsi="Times New Roman" w:cs="Times New Roman"/>
          <w:sz w:val="28"/>
          <w:szCs w:val="28"/>
        </w:rPr>
        <w:lastRenderedPageBreak/>
        <w:t>Приложение</w:t>
      </w:r>
      <w:r w:rsidR="00196BFD">
        <w:rPr>
          <w:rFonts w:ascii="Times New Roman" w:hAnsi="Times New Roman" w:cs="Times New Roman"/>
          <w:sz w:val="28"/>
          <w:szCs w:val="28"/>
        </w:rPr>
        <w:t xml:space="preserve"> 1</w:t>
      </w:r>
      <w:bookmarkStart w:id="8" w:name="_GoBack"/>
      <w:bookmarkEnd w:id="8"/>
    </w:p>
    <w:p w:rsidR="002150FC" w:rsidRPr="00086F7F" w:rsidRDefault="002150FC" w:rsidP="00451A2D">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к Порядку, утвержденному</w:t>
      </w:r>
    </w:p>
    <w:p w:rsidR="002150FC" w:rsidRPr="00086F7F" w:rsidRDefault="002150FC" w:rsidP="00451A2D">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 xml:space="preserve">приказом </w:t>
      </w:r>
      <w:proofErr w:type="gramStart"/>
      <w:r w:rsidRPr="00086F7F">
        <w:rPr>
          <w:rFonts w:ascii="Times New Roman" w:hAnsi="Times New Roman" w:cs="Times New Roman"/>
          <w:sz w:val="28"/>
          <w:szCs w:val="28"/>
        </w:rPr>
        <w:t>Ленинградского</w:t>
      </w:r>
      <w:proofErr w:type="gramEnd"/>
    </w:p>
    <w:p w:rsidR="002150FC" w:rsidRPr="00086F7F" w:rsidRDefault="002150FC" w:rsidP="00451A2D">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областного комитета по управлению</w:t>
      </w:r>
    </w:p>
    <w:p w:rsidR="002150FC" w:rsidRPr="00086F7F" w:rsidRDefault="002150FC" w:rsidP="00451A2D">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государственным имуществом</w:t>
      </w:r>
    </w:p>
    <w:p w:rsidR="002150FC" w:rsidRPr="00086F7F" w:rsidRDefault="002150FC" w:rsidP="00451A2D">
      <w:pPr>
        <w:pStyle w:val="ConsPlusNormal"/>
        <w:jc w:val="right"/>
        <w:rPr>
          <w:rFonts w:ascii="Times New Roman" w:hAnsi="Times New Roman" w:cs="Times New Roman"/>
          <w:sz w:val="28"/>
          <w:szCs w:val="28"/>
        </w:rPr>
      </w:pPr>
      <w:r w:rsidRPr="00086F7F">
        <w:rPr>
          <w:rFonts w:ascii="Times New Roman" w:hAnsi="Times New Roman" w:cs="Times New Roman"/>
          <w:sz w:val="28"/>
          <w:szCs w:val="28"/>
        </w:rPr>
        <w:t xml:space="preserve">от 19.12.2019 </w:t>
      </w:r>
      <w:r w:rsidR="00F20D17">
        <w:rPr>
          <w:rFonts w:ascii="Times New Roman" w:hAnsi="Times New Roman" w:cs="Times New Roman"/>
          <w:sz w:val="28"/>
          <w:szCs w:val="28"/>
        </w:rPr>
        <w:t>№</w:t>
      </w:r>
      <w:r w:rsidRPr="00086F7F">
        <w:rPr>
          <w:rFonts w:ascii="Times New Roman" w:hAnsi="Times New Roman" w:cs="Times New Roman"/>
          <w:sz w:val="28"/>
          <w:szCs w:val="28"/>
        </w:rPr>
        <w:t xml:space="preserve"> 38</w:t>
      </w: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Pr="00086F7F" w:rsidRDefault="002150FC" w:rsidP="00086F7F">
      <w:pPr>
        <w:pStyle w:val="ConsPlusNormal"/>
        <w:spacing w:line="276" w:lineRule="auto"/>
        <w:jc w:val="right"/>
        <w:rPr>
          <w:rFonts w:ascii="Times New Roman" w:hAnsi="Times New Roman" w:cs="Times New Roman"/>
          <w:sz w:val="28"/>
          <w:szCs w:val="28"/>
        </w:rPr>
      </w:pPr>
      <w:r w:rsidRPr="00086F7F">
        <w:rPr>
          <w:rFonts w:ascii="Times New Roman" w:hAnsi="Times New Roman" w:cs="Times New Roman"/>
          <w:sz w:val="28"/>
          <w:szCs w:val="28"/>
        </w:rPr>
        <w:t>Рекомендуемый образец</w:t>
      </w:r>
    </w:p>
    <w:p w:rsidR="002150FC" w:rsidRPr="00086F7F" w:rsidRDefault="002150FC" w:rsidP="00086F7F">
      <w:pPr>
        <w:pStyle w:val="ConsPlusNormal"/>
        <w:spacing w:line="276" w:lineRule="auto"/>
        <w:ind w:firstLine="540"/>
        <w:jc w:val="both"/>
        <w:rPr>
          <w:rFonts w:ascii="Times New Roman" w:hAnsi="Times New Roman" w:cs="Times New Roman"/>
          <w:sz w:val="28"/>
          <w:szCs w:val="28"/>
        </w:rPr>
      </w:pPr>
    </w:p>
    <w:p w:rsidR="002150FC" w:rsidRDefault="002150FC" w:rsidP="00086F7F">
      <w:pPr>
        <w:spacing w:after="0"/>
        <w:rPr>
          <w:rFonts w:ascii="Times New Roman" w:hAnsi="Times New Roman" w:cs="Times New Roman"/>
          <w:sz w:val="28"/>
          <w:szCs w:val="28"/>
        </w:rPr>
      </w:pPr>
    </w:p>
    <w:p w:rsidR="00346F7F" w:rsidRDefault="00346F7F" w:rsidP="00346F7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46F7F">
        <w:rPr>
          <w:rFonts w:ascii="Times New Roman" w:eastAsia="Times New Roman" w:hAnsi="Times New Roman" w:cs="Times New Roman"/>
          <w:sz w:val="28"/>
          <w:szCs w:val="28"/>
          <w:lang w:eastAsia="ru-RU"/>
        </w:rPr>
        <w:t>УТВЕРЖДАЮ</w:t>
      </w: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 xml:space="preserve">                             ______________________________________________</w:t>
      </w: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 xml:space="preserve">                              (наименование должности уполномоченного лица)</w:t>
      </w: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 xml:space="preserve">                             ______________________________________________</w:t>
      </w: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 xml:space="preserve">                             (наименование учреждения)</w:t>
      </w: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 xml:space="preserve">                               _____________  _____________________________</w:t>
      </w: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346F7F">
        <w:rPr>
          <w:rFonts w:ascii="Times New Roman" w:eastAsia="Times New Roman" w:hAnsi="Times New Roman" w:cs="Times New Roman"/>
          <w:sz w:val="24"/>
          <w:szCs w:val="24"/>
          <w:lang w:eastAsia="ru-RU"/>
        </w:rPr>
        <w:t xml:space="preserve">   (расшифровка подписи)</w:t>
      </w: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46F7F">
        <w:rPr>
          <w:rFonts w:ascii="Times New Roman" w:eastAsia="Times New Roman" w:hAnsi="Times New Roman" w:cs="Times New Roman"/>
          <w:sz w:val="28"/>
          <w:szCs w:val="28"/>
          <w:lang w:eastAsia="ru-RU"/>
        </w:rPr>
        <w:t xml:space="preserve">                             "__" ___________ 20__ г.</w:t>
      </w:r>
    </w:p>
    <w:p w:rsidR="00346F7F" w:rsidRPr="00346F7F" w:rsidRDefault="00346F7F" w:rsidP="00346F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6F7F" w:rsidRDefault="00346F7F" w:rsidP="00346F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 xml:space="preserve">           </w:t>
      </w:r>
    </w:p>
    <w:p w:rsidR="00346F7F" w:rsidRPr="00346F7F" w:rsidRDefault="00346F7F" w:rsidP="00346F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6F7F">
        <w:rPr>
          <w:rFonts w:ascii="Times New Roman" w:eastAsia="Times New Roman" w:hAnsi="Times New Roman" w:cs="Times New Roman"/>
          <w:sz w:val="28"/>
          <w:szCs w:val="28"/>
          <w:lang w:eastAsia="ru-RU"/>
        </w:rPr>
        <w:t>План финансово-хозяйственной деятельности на 20__ г.</w:t>
      </w:r>
    </w:p>
    <w:p w:rsidR="00346F7F" w:rsidRPr="00346F7F" w:rsidRDefault="00346F7F" w:rsidP="00346F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46F7F">
        <w:rPr>
          <w:rFonts w:ascii="Times New Roman" w:eastAsia="Times New Roman" w:hAnsi="Times New Roman" w:cs="Times New Roman"/>
          <w:sz w:val="28"/>
          <w:szCs w:val="28"/>
          <w:lang w:eastAsia="ru-RU"/>
        </w:rPr>
        <w:t>и плановый период 20__ и 20__ годов</w:t>
      </w:r>
    </w:p>
    <w:p w:rsidR="00346F7F" w:rsidRPr="00346F7F" w:rsidRDefault="00346F7F" w:rsidP="00346F7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438"/>
        <w:gridCol w:w="1141"/>
      </w:tblGrid>
      <w:tr w:rsidR="00346F7F" w:rsidRPr="00346F7F" w:rsidTr="00346F7F">
        <w:tc>
          <w:tcPr>
            <w:tcW w:w="5839" w:type="dxa"/>
            <w:tcBorders>
              <w:top w:val="nil"/>
              <w:left w:val="nil"/>
              <w:bottom w:val="nil"/>
              <w:right w:val="nil"/>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tcBorders>
              <w:top w:val="nil"/>
              <w:left w:val="nil"/>
              <w:bottom w:val="nil"/>
              <w:right w:val="single" w:sz="4" w:space="0" w:color="auto"/>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41" w:type="dxa"/>
            <w:tcBorders>
              <w:top w:val="single" w:sz="4" w:space="0" w:color="auto"/>
              <w:left w:val="single" w:sz="4" w:space="0" w:color="auto"/>
              <w:bottom w:val="single" w:sz="4" w:space="0" w:color="auto"/>
              <w:right w:val="single" w:sz="4" w:space="0" w:color="auto"/>
            </w:tcBorders>
          </w:tcPr>
          <w:p w:rsidR="00346F7F" w:rsidRPr="00346F7F" w:rsidRDefault="00346F7F" w:rsidP="00346F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Коды</w:t>
            </w:r>
          </w:p>
        </w:tc>
      </w:tr>
      <w:tr w:rsidR="00346F7F" w:rsidRPr="00346F7F" w:rsidTr="00346F7F">
        <w:tc>
          <w:tcPr>
            <w:tcW w:w="5839" w:type="dxa"/>
            <w:tcBorders>
              <w:top w:val="nil"/>
              <w:left w:val="nil"/>
              <w:bottom w:val="nil"/>
              <w:right w:val="nil"/>
            </w:tcBorders>
          </w:tcPr>
          <w:p w:rsidR="00346F7F" w:rsidRPr="00346F7F" w:rsidRDefault="00346F7F" w:rsidP="00346F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________ 20__ г.</w:t>
            </w:r>
          </w:p>
        </w:tc>
        <w:tc>
          <w:tcPr>
            <w:tcW w:w="2438" w:type="dxa"/>
            <w:tcBorders>
              <w:top w:val="nil"/>
              <w:left w:val="nil"/>
              <w:bottom w:val="nil"/>
              <w:right w:val="single" w:sz="4" w:space="0" w:color="auto"/>
            </w:tcBorders>
          </w:tcPr>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Дата</w:t>
            </w:r>
          </w:p>
        </w:tc>
        <w:tc>
          <w:tcPr>
            <w:tcW w:w="1141" w:type="dxa"/>
            <w:tcBorders>
              <w:top w:val="single" w:sz="4" w:space="0" w:color="auto"/>
              <w:left w:val="single" w:sz="4" w:space="0" w:color="auto"/>
              <w:bottom w:val="single" w:sz="4" w:space="0" w:color="auto"/>
              <w:right w:val="single" w:sz="4" w:space="0" w:color="auto"/>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6F7F" w:rsidRPr="00346F7F" w:rsidTr="00346F7F">
        <w:tc>
          <w:tcPr>
            <w:tcW w:w="5839" w:type="dxa"/>
            <w:vMerge w:val="restart"/>
            <w:tcBorders>
              <w:top w:val="nil"/>
              <w:left w:val="nil"/>
              <w:bottom w:val="nil"/>
              <w:right w:val="nil"/>
            </w:tcBorders>
            <w:vAlign w:val="bottom"/>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Орган, осуществляющий</w:t>
            </w:r>
          </w:p>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функции и полномочия учредителя ________________</w:t>
            </w:r>
          </w:p>
        </w:tc>
        <w:tc>
          <w:tcPr>
            <w:tcW w:w="2438" w:type="dxa"/>
            <w:tcBorders>
              <w:top w:val="nil"/>
              <w:left w:val="nil"/>
              <w:bottom w:val="nil"/>
              <w:right w:val="single" w:sz="4" w:space="0" w:color="auto"/>
            </w:tcBorders>
          </w:tcPr>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по Сводному реестру</w:t>
            </w:r>
          </w:p>
        </w:tc>
        <w:tc>
          <w:tcPr>
            <w:tcW w:w="1141" w:type="dxa"/>
            <w:tcBorders>
              <w:top w:val="single" w:sz="4" w:space="0" w:color="auto"/>
              <w:left w:val="single" w:sz="4" w:space="0" w:color="auto"/>
              <w:bottom w:val="single" w:sz="4" w:space="0" w:color="auto"/>
              <w:right w:val="single" w:sz="4" w:space="0" w:color="auto"/>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6F7F" w:rsidRPr="00346F7F" w:rsidTr="00346F7F">
        <w:tc>
          <w:tcPr>
            <w:tcW w:w="5839" w:type="dxa"/>
            <w:vMerge/>
            <w:tcBorders>
              <w:top w:val="nil"/>
              <w:left w:val="nil"/>
              <w:bottom w:val="nil"/>
              <w:right w:val="nil"/>
            </w:tcBorders>
          </w:tcPr>
          <w:p w:rsidR="00346F7F" w:rsidRPr="00346F7F" w:rsidRDefault="00346F7F" w:rsidP="00346F7F">
            <w:pPr>
              <w:rPr>
                <w:rFonts w:ascii="Times New Roman" w:hAnsi="Times New Roman" w:cs="Times New Roman"/>
                <w:sz w:val="24"/>
                <w:szCs w:val="24"/>
              </w:rPr>
            </w:pPr>
          </w:p>
        </w:tc>
        <w:tc>
          <w:tcPr>
            <w:tcW w:w="2438" w:type="dxa"/>
            <w:tcBorders>
              <w:top w:val="nil"/>
              <w:left w:val="nil"/>
              <w:bottom w:val="nil"/>
              <w:right w:val="single" w:sz="4" w:space="0" w:color="auto"/>
            </w:tcBorders>
          </w:tcPr>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глава по БК</w:t>
            </w:r>
          </w:p>
        </w:tc>
        <w:tc>
          <w:tcPr>
            <w:tcW w:w="1141" w:type="dxa"/>
            <w:tcBorders>
              <w:top w:val="single" w:sz="4" w:space="0" w:color="auto"/>
              <w:left w:val="single" w:sz="4" w:space="0" w:color="auto"/>
              <w:bottom w:val="single" w:sz="4" w:space="0" w:color="auto"/>
              <w:right w:val="single" w:sz="4" w:space="0" w:color="auto"/>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6F7F" w:rsidRPr="00346F7F" w:rsidTr="00346F7F">
        <w:tc>
          <w:tcPr>
            <w:tcW w:w="5839" w:type="dxa"/>
            <w:tcBorders>
              <w:top w:val="nil"/>
              <w:left w:val="nil"/>
              <w:bottom w:val="nil"/>
              <w:right w:val="nil"/>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tcBorders>
              <w:top w:val="nil"/>
              <w:left w:val="nil"/>
              <w:bottom w:val="nil"/>
              <w:right w:val="single" w:sz="4" w:space="0" w:color="auto"/>
            </w:tcBorders>
          </w:tcPr>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по Сводному реестру</w:t>
            </w:r>
          </w:p>
        </w:tc>
        <w:tc>
          <w:tcPr>
            <w:tcW w:w="1141" w:type="dxa"/>
            <w:tcBorders>
              <w:top w:val="single" w:sz="4" w:space="0" w:color="auto"/>
              <w:left w:val="single" w:sz="4" w:space="0" w:color="auto"/>
              <w:bottom w:val="single" w:sz="4" w:space="0" w:color="auto"/>
              <w:right w:val="single" w:sz="4" w:space="0" w:color="auto"/>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6F7F" w:rsidRPr="00346F7F" w:rsidTr="00346F7F">
        <w:tc>
          <w:tcPr>
            <w:tcW w:w="5839" w:type="dxa"/>
            <w:tcBorders>
              <w:top w:val="nil"/>
              <w:left w:val="nil"/>
              <w:bottom w:val="nil"/>
              <w:right w:val="nil"/>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tcBorders>
              <w:top w:val="nil"/>
              <w:left w:val="nil"/>
              <w:bottom w:val="nil"/>
              <w:right w:val="single" w:sz="4" w:space="0" w:color="auto"/>
            </w:tcBorders>
          </w:tcPr>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ИНН</w:t>
            </w:r>
          </w:p>
        </w:tc>
        <w:tc>
          <w:tcPr>
            <w:tcW w:w="1141" w:type="dxa"/>
            <w:tcBorders>
              <w:top w:val="single" w:sz="4" w:space="0" w:color="auto"/>
              <w:left w:val="single" w:sz="4" w:space="0" w:color="auto"/>
              <w:bottom w:val="single" w:sz="4" w:space="0" w:color="auto"/>
              <w:right w:val="single" w:sz="4" w:space="0" w:color="auto"/>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6F7F" w:rsidRPr="00346F7F" w:rsidTr="00346F7F">
        <w:tc>
          <w:tcPr>
            <w:tcW w:w="5839" w:type="dxa"/>
            <w:tcBorders>
              <w:top w:val="nil"/>
              <w:left w:val="nil"/>
              <w:bottom w:val="nil"/>
              <w:right w:val="nil"/>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Учреждение ___________________________________</w:t>
            </w:r>
          </w:p>
        </w:tc>
        <w:tc>
          <w:tcPr>
            <w:tcW w:w="2438" w:type="dxa"/>
            <w:tcBorders>
              <w:top w:val="nil"/>
              <w:left w:val="nil"/>
              <w:bottom w:val="nil"/>
              <w:right w:val="single" w:sz="4" w:space="0" w:color="auto"/>
            </w:tcBorders>
          </w:tcPr>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КПП</w:t>
            </w:r>
          </w:p>
        </w:tc>
        <w:tc>
          <w:tcPr>
            <w:tcW w:w="1141" w:type="dxa"/>
            <w:tcBorders>
              <w:top w:val="single" w:sz="4" w:space="0" w:color="auto"/>
              <w:left w:val="single" w:sz="4" w:space="0" w:color="auto"/>
              <w:bottom w:val="single" w:sz="4" w:space="0" w:color="auto"/>
              <w:right w:val="single" w:sz="4" w:space="0" w:color="auto"/>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46F7F" w:rsidRPr="00346F7F" w:rsidTr="00346F7F">
        <w:tc>
          <w:tcPr>
            <w:tcW w:w="5839" w:type="dxa"/>
            <w:tcBorders>
              <w:top w:val="nil"/>
              <w:left w:val="nil"/>
              <w:bottom w:val="nil"/>
              <w:right w:val="nil"/>
            </w:tcBorders>
          </w:tcPr>
          <w:p w:rsidR="00346F7F" w:rsidRPr="00346F7F" w:rsidRDefault="00346F7F" w:rsidP="00346F7F">
            <w:pPr>
              <w:widowControl w:val="0"/>
              <w:autoSpaceDE w:val="0"/>
              <w:autoSpaceDN w:val="0"/>
              <w:spacing w:after="0" w:line="240" w:lineRule="auto"/>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 xml:space="preserve">Единица измерения: </w:t>
            </w:r>
            <w:proofErr w:type="spellStart"/>
            <w:r w:rsidRPr="00346F7F">
              <w:rPr>
                <w:rFonts w:ascii="Times New Roman" w:eastAsia="Times New Roman" w:hAnsi="Times New Roman" w:cs="Times New Roman"/>
                <w:sz w:val="24"/>
                <w:szCs w:val="24"/>
                <w:lang w:eastAsia="ru-RU"/>
              </w:rPr>
              <w:t>руб</w:t>
            </w:r>
            <w:proofErr w:type="spellEnd"/>
          </w:p>
        </w:tc>
        <w:tc>
          <w:tcPr>
            <w:tcW w:w="2438" w:type="dxa"/>
            <w:tcBorders>
              <w:top w:val="nil"/>
              <w:left w:val="nil"/>
              <w:bottom w:val="nil"/>
              <w:right w:val="single" w:sz="4" w:space="0" w:color="auto"/>
            </w:tcBorders>
          </w:tcPr>
          <w:p w:rsidR="00346F7F" w:rsidRPr="00346F7F" w:rsidRDefault="00346F7F" w:rsidP="00346F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6F7F">
              <w:rPr>
                <w:rFonts w:ascii="Times New Roman" w:eastAsia="Times New Roman" w:hAnsi="Times New Roman" w:cs="Times New Roman"/>
                <w:sz w:val="24"/>
                <w:szCs w:val="24"/>
                <w:lang w:eastAsia="ru-RU"/>
              </w:rPr>
              <w:t>по ОКЕИ</w:t>
            </w:r>
          </w:p>
        </w:tc>
        <w:tc>
          <w:tcPr>
            <w:tcW w:w="1141" w:type="dxa"/>
            <w:tcBorders>
              <w:top w:val="single" w:sz="4" w:space="0" w:color="auto"/>
              <w:left w:val="single" w:sz="4" w:space="0" w:color="auto"/>
              <w:bottom w:val="single" w:sz="4" w:space="0" w:color="auto"/>
              <w:right w:val="single" w:sz="4" w:space="0" w:color="auto"/>
            </w:tcBorders>
          </w:tcPr>
          <w:p w:rsidR="00346F7F" w:rsidRPr="00346F7F" w:rsidRDefault="00DE6A34" w:rsidP="00346F7F">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8" w:history="1">
              <w:r w:rsidR="00346F7F" w:rsidRPr="00346F7F">
                <w:rPr>
                  <w:rFonts w:ascii="Times New Roman" w:eastAsia="Times New Roman" w:hAnsi="Times New Roman" w:cs="Times New Roman"/>
                  <w:sz w:val="24"/>
                  <w:szCs w:val="24"/>
                  <w:lang w:eastAsia="ru-RU"/>
                </w:rPr>
                <w:t>383</w:t>
              </w:r>
            </w:hyperlink>
          </w:p>
        </w:tc>
      </w:tr>
    </w:tbl>
    <w:p w:rsidR="00346F7F" w:rsidRPr="00346F7F" w:rsidRDefault="00346F7F" w:rsidP="00346F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6F7F" w:rsidRDefault="00346F7F" w:rsidP="00346F7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251"/>
      <w:bookmarkEnd w:id="9"/>
      <w:r w:rsidRPr="00346F7F">
        <w:rPr>
          <w:rFonts w:ascii="Times New Roman" w:eastAsia="Times New Roman" w:hAnsi="Times New Roman" w:cs="Times New Roman"/>
          <w:sz w:val="24"/>
          <w:szCs w:val="24"/>
          <w:lang w:eastAsia="ru-RU"/>
        </w:rPr>
        <w:t xml:space="preserve">                     </w:t>
      </w:r>
    </w:p>
    <w:p w:rsidR="00346F7F" w:rsidRDefault="00346F7F" w:rsidP="00346F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6F7F" w:rsidRPr="00346F7F" w:rsidRDefault="00346F7F" w:rsidP="00346F7F">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rsidR="00346F7F" w:rsidRPr="00346F7F" w:rsidRDefault="00346F7F" w:rsidP="00346F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6F7F" w:rsidRPr="00346F7F" w:rsidRDefault="0042280C" w:rsidP="0042280C">
      <w:pPr>
        <w:jc w:val="center"/>
        <w:rPr>
          <w:rFonts w:ascii="Times New Roman" w:hAnsi="Times New Roman" w:cs="Times New Roman"/>
          <w:sz w:val="24"/>
          <w:szCs w:val="24"/>
        </w:rPr>
        <w:sectPr w:rsidR="00346F7F" w:rsidRPr="00346F7F" w:rsidSect="00025D3F">
          <w:footerReference w:type="default" r:id="rId9"/>
          <w:pgSz w:w="11906" w:h="16838"/>
          <w:pgMar w:top="851" w:right="851" w:bottom="851" w:left="1134" w:header="709" w:footer="709" w:gutter="0"/>
          <w:cols w:space="708"/>
          <w:docGrid w:linePitch="360"/>
        </w:sectPr>
      </w:pPr>
      <w:r w:rsidRPr="00346F7F">
        <w:rPr>
          <w:rFonts w:ascii="Times New Roman" w:eastAsia="Times New Roman" w:hAnsi="Times New Roman" w:cs="Times New Roman"/>
          <w:sz w:val="28"/>
          <w:szCs w:val="28"/>
          <w:lang w:eastAsia="ru-RU"/>
        </w:rPr>
        <w:t>Раздел 1. Поступления и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850"/>
        <w:gridCol w:w="1417"/>
        <w:gridCol w:w="964"/>
        <w:gridCol w:w="1417"/>
        <w:gridCol w:w="1190"/>
        <w:gridCol w:w="1247"/>
        <w:gridCol w:w="1299"/>
      </w:tblGrid>
      <w:tr w:rsidR="002150FC" w:rsidRPr="0042280C" w:rsidTr="0042280C">
        <w:tc>
          <w:tcPr>
            <w:tcW w:w="3965" w:type="dxa"/>
            <w:vMerge w:val="restart"/>
          </w:tcPr>
          <w:p w:rsidR="002150FC" w:rsidRPr="0042280C" w:rsidRDefault="002150FC" w:rsidP="00086F7F">
            <w:pPr>
              <w:pStyle w:val="ConsPlusNormal"/>
              <w:spacing w:line="276" w:lineRule="auto"/>
              <w:jc w:val="center"/>
              <w:rPr>
                <w:rFonts w:ascii="Times New Roman" w:hAnsi="Times New Roman" w:cs="Times New Roman"/>
                <w:sz w:val="24"/>
                <w:szCs w:val="24"/>
              </w:rPr>
            </w:pPr>
            <w:bookmarkStart w:id="10" w:name="P223"/>
            <w:bookmarkEnd w:id="10"/>
            <w:r w:rsidRPr="0042280C">
              <w:rPr>
                <w:rFonts w:ascii="Times New Roman" w:hAnsi="Times New Roman" w:cs="Times New Roman"/>
                <w:sz w:val="24"/>
                <w:szCs w:val="24"/>
              </w:rPr>
              <w:lastRenderedPageBreak/>
              <w:t>Наименование показателя</w:t>
            </w:r>
          </w:p>
        </w:tc>
        <w:tc>
          <w:tcPr>
            <w:tcW w:w="850" w:type="dxa"/>
            <w:vMerge w:val="restart"/>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Код строки</w:t>
            </w:r>
          </w:p>
        </w:tc>
        <w:tc>
          <w:tcPr>
            <w:tcW w:w="1417" w:type="dxa"/>
            <w:vMerge w:val="restart"/>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Код по бюджетной классификации Российской Федерации</w:t>
            </w:r>
          </w:p>
        </w:tc>
        <w:tc>
          <w:tcPr>
            <w:tcW w:w="964" w:type="dxa"/>
            <w:vMerge w:val="restart"/>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КОСГУ</w:t>
            </w:r>
          </w:p>
        </w:tc>
        <w:tc>
          <w:tcPr>
            <w:tcW w:w="5153" w:type="dxa"/>
            <w:gridSpan w:val="4"/>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Сумма</w:t>
            </w:r>
          </w:p>
        </w:tc>
      </w:tr>
      <w:tr w:rsidR="002150FC" w:rsidRPr="0042280C" w:rsidTr="0042280C">
        <w:tc>
          <w:tcPr>
            <w:tcW w:w="3965" w:type="dxa"/>
            <w:vMerge/>
          </w:tcPr>
          <w:p w:rsidR="002150FC" w:rsidRPr="0042280C" w:rsidRDefault="002150FC" w:rsidP="00086F7F">
            <w:pPr>
              <w:spacing w:after="0"/>
              <w:rPr>
                <w:rFonts w:ascii="Times New Roman" w:hAnsi="Times New Roman" w:cs="Times New Roman"/>
                <w:sz w:val="24"/>
                <w:szCs w:val="24"/>
              </w:rPr>
            </w:pPr>
          </w:p>
        </w:tc>
        <w:tc>
          <w:tcPr>
            <w:tcW w:w="850" w:type="dxa"/>
            <w:vMerge/>
          </w:tcPr>
          <w:p w:rsidR="002150FC" w:rsidRPr="0042280C" w:rsidRDefault="002150FC" w:rsidP="00086F7F">
            <w:pPr>
              <w:spacing w:after="0"/>
              <w:rPr>
                <w:rFonts w:ascii="Times New Roman" w:hAnsi="Times New Roman" w:cs="Times New Roman"/>
                <w:sz w:val="24"/>
                <w:szCs w:val="24"/>
              </w:rPr>
            </w:pPr>
          </w:p>
        </w:tc>
        <w:tc>
          <w:tcPr>
            <w:tcW w:w="1417" w:type="dxa"/>
            <w:vMerge/>
          </w:tcPr>
          <w:p w:rsidR="002150FC" w:rsidRPr="0042280C" w:rsidRDefault="002150FC" w:rsidP="00086F7F">
            <w:pPr>
              <w:spacing w:after="0"/>
              <w:rPr>
                <w:rFonts w:ascii="Times New Roman" w:hAnsi="Times New Roman" w:cs="Times New Roman"/>
                <w:sz w:val="24"/>
                <w:szCs w:val="24"/>
              </w:rPr>
            </w:pPr>
          </w:p>
        </w:tc>
        <w:tc>
          <w:tcPr>
            <w:tcW w:w="964" w:type="dxa"/>
            <w:vMerge/>
          </w:tcPr>
          <w:p w:rsidR="002150FC" w:rsidRPr="0042280C" w:rsidRDefault="002150FC" w:rsidP="00086F7F">
            <w:pPr>
              <w:spacing w:after="0"/>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на 20__ г. текущий финансовый год</w:t>
            </w: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на 20__ г. первый год планового периода</w:t>
            </w: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на 20__ г. второй год планового периода</w:t>
            </w: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за пределами планового периода</w:t>
            </w:r>
          </w:p>
        </w:tc>
      </w:tr>
      <w:tr w:rsidR="002150FC" w:rsidRPr="0042280C" w:rsidTr="0042280C">
        <w:tc>
          <w:tcPr>
            <w:tcW w:w="3965" w:type="dxa"/>
          </w:tcPr>
          <w:p w:rsidR="002150FC" w:rsidRPr="0042280C" w:rsidRDefault="002150FC" w:rsidP="00086F7F">
            <w:pPr>
              <w:pStyle w:val="ConsPlusNormal"/>
              <w:spacing w:line="276" w:lineRule="auto"/>
              <w:jc w:val="center"/>
              <w:rPr>
                <w:rFonts w:ascii="Times New Roman" w:hAnsi="Times New Roman" w:cs="Times New Roman"/>
                <w:sz w:val="24"/>
                <w:szCs w:val="24"/>
              </w:rPr>
            </w:pPr>
            <w:bookmarkStart w:id="11" w:name="P265"/>
            <w:bookmarkEnd w:id="11"/>
            <w:r w:rsidRPr="0042280C">
              <w:rPr>
                <w:rFonts w:ascii="Times New Roman" w:hAnsi="Times New Roman" w:cs="Times New Roman"/>
                <w:sz w:val="24"/>
                <w:szCs w:val="24"/>
              </w:rPr>
              <w:t>1</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bookmarkStart w:id="12" w:name="P268"/>
            <w:bookmarkEnd w:id="12"/>
            <w:r w:rsidRPr="0042280C">
              <w:rPr>
                <w:rFonts w:ascii="Times New Roman" w:hAnsi="Times New Roman" w:cs="Times New Roman"/>
                <w:sz w:val="24"/>
                <w:szCs w:val="24"/>
              </w:rPr>
              <w:t>4</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5</w:t>
            </w: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6</w:t>
            </w: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7</w:t>
            </w: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Остаток средств на начало текущего финансового года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0001</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Остаток средств на конец текущего финансового года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0002</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Доходы,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1000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доходы от собственности,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1100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1110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120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доходы от оказания услуг, работ, компенсации затрат учреждения,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1200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 xml:space="preserve">субсидии на финансовое обеспечение выполнения государственного (муниципального) </w:t>
            </w:r>
            <w:r w:rsidRPr="0042280C">
              <w:rPr>
                <w:rFonts w:ascii="Times New Roman" w:hAnsi="Times New Roman" w:cs="Times New Roman"/>
                <w:sz w:val="24"/>
                <w:szCs w:val="24"/>
              </w:rPr>
              <w:lastRenderedPageBreak/>
              <w:t>задания за счет средств бюджета публично-правового образования, создавшего учреждение</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lastRenderedPageBreak/>
              <w:t>1210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1220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доходы от штрафов, пеней, иных сумм принудительного изъятия,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140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140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безвозмездные денежные поступления,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1400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150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прочие доходы,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1500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180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целевые субсидии</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1510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180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субсидии на осуществление капитальных вложений</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1520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180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 xml:space="preserve">доходы от операций с активами, </w:t>
            </w:r>
            <w:r w:rsidRPr="0042280C">
              <w:rPr>
                <w:rFonts w:ascii="Times New Roman" w:hAnsi="Times New Roman" w:cs="Times New Roman"/>
                <w:sz w:val="24"/>
                <w:szCs w:val="24"/>
              </w:rPr>
              <w:lastRenderedPageBreak/>
              <w:t>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lastRenderedPageBreak/>
              <w:t>1900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lastRenderedPageBreak/>
              <w:t>в том числе:</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прочие поступления,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1980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из них:</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1981</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510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Расходы,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2000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на выплаты персоналу,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оплата труда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111</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выплаты компенсационного характера, за исключением фонда оплаты труда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112</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2130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113</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 xml:space="preserve">взносы по обязательному социальному страхованию на выплаты по оплате труда работников и иные выплаты работникам </w:t>
            </w:r>
            <w:r w:rsidRPr="0042280C">
              <w:rPr>
                <w:rFonts w:ascii="Times New Roman" w:hAnsi="Times New Roman" w:cs="Times New Roman"/>
                <w:sz w:val="24"/>
                <w:szCs w:val="24"/>
              </w:rPr>
              <w:lastRenderedPageBreak/>
              <w:t>учреждения,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lastRenderedPageBreak/>
              <w:t>2140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119</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lastRenderedPageBreak/>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на выплаты по оплате труда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2141</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119</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2150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131</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иные выплаты военнослужащим и сотрудникам, имеющим специальные звания</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2160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134</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страховые взносы на обязательное социальное страхование в части, касающейся выплат персоналу, подлежащих обложению страховыми взносами</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2170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139</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на оплату труда стажеров</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2171</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139</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на иные выплаты гражданским лицам (денежное содержание)</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2172</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139</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социальные и иные выплаты населению,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2200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300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 xml:space="preserve">социальные выплаты гражданам, кроме публичных нормативных </w:t>
            </w:r>
            <w:r w:rsidRPr="0042280C">
              <w:rPr>
                <w:rFonts w:ascii="Times New Roman" w:hAnsi="Times New Roman" w:cs="Times New Roman"/>
                <w:sz w:val="24"/>
                <w:szCs w:val="24"/>
              </w:rPr>
              <w:lastRenderedPageBreak/>
              <w:t>социальных выплат</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lastRenderedPageBreak/>
              <w:t>2210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320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lastRenderedPageBreak/>
              <w:t>из них:</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2211</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321</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42280C">
              <w:rPr>
                <w:rFonts w:ascii="Times New Roman" w:hAnsi="Times New Roman" w:cs="Times New Roman"/>
                <w:sz w:val="24"/>
                <w:szCs w:val="24"/>
              </w:rPr>
              <w:t>дств ст</w:t>
            </w:r>
            <w:proofErr w:type="gramEnd"/>
            <w:r w:rsidRPr="0042280C">
              <w:rPr>
                <w:rFonts w:ascii="Times New Roman" w:hAnsi="Times New Roman" w:cs="Times New Roman"/>
                <w:sz w:val="24"/>
                <w:szCs w:val="24"/>
              </w:rPr>
              <w:t>ипендиального фонда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2220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340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на премирование физических лиц</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2230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350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2240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360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уплата налогов, сборов и иных платежей,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2300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850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из них:</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lastRenderedPageBreak/>
              <w:t>налог на имущество организаций и земельный налог</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lastRenderedPageBreak/>
              <w:t>2310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851</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2320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852</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уплата штрафов (в том числе административных), пеней, иных платежей</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2330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853</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безвозмездные перечисления организациям и физическим лицам,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2400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из них:</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гранты, предоставляемые другим организациям и физическим лицам</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2410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810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взносы в международные организации</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2420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862</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2430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863</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 xml:space="preserve">прочие выплаты (кроме выплат на </w:t>
            </w:r>
            <w:r w:rsidRPr="0042280C">
              <w:rPr>
                <w:rFonts w:ascii="Times New Roman" w:hAnsi="Times New Roman" w:cs="Times New Roman"/>
                <w:sz w:val="24"/>
                <w:szCs w:val="24"/>
              </w:rPr>
              <w:lastRenderedPageBreak/>
              <w:t>закупку товаров, работ, услуг)</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lastRenderedPageBreak/>
              <w:t>2500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2520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831</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расходы на закупку товаров, работ, услуг,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2600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закупка научно-исследовательских и опытно-конструкторских работ</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2610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241</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закупка товаров, работ, услуг в сфере информационно-коммуникационных технологий</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2620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242</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2630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243</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прочая закупка товаров, работ и услуг,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2640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244</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из них:</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 xml:space="preserve">капитальные вложения в объекты </w:t>
            </w:r>
            <w:r w:rsidRPr="0042280C">
              <w:rPr>
                <w:rFonts w:ascii="Times New Roman" w:hAnsi="Times New Roman" w:cs="Times New Roman"/>
                <w:sz w:val="24"/>
                <w:szCs w:val="24"/>
              </w:rPr>
              <w:lastRenderedPageBreak/>
              <w:t>государственной (муниципальной) собственности,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lastRenderedPageBreak/>
              <w:t>2650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400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lastRenderedPageBreak/>
              <w:t>в том числе:</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приобретение объектов недвижимого имущества государственным (муниципальным) учреждением</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2651</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406</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строительство (реконструкция) объектов недвижимого имущества государственным (муниципальным) учреждением</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2652</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407</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Выплаты, уменьшающие доход,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3010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100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 том числе: налог на прибыль</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3000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налог на добавленную стоимость</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3020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прочие налоги, уменьшающие доход</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3030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Прочие выплаты, всего</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4000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r w:rsidR="002150FC" w:rsidRPr="0042280C" w:rsidTr="0042280C">
        <w:tc>
          <w:tcPr>
            <w:tcW w:w="3965" w:type="dxa"/>
          </w:tcPr>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из них:</w:t>
            </w:r>
          </w:p>
          <w:p w:rsidR="002150FC" w:rsidRPr="0042280C" w:rsidRDefault="002150FC" w:rsidP="00086F7F">
            <w:pPr>
              <w:pStyle w:val="ConsPlusNormal"/>
              <w:spacing w:line="276" w:lineRule="auto"/>
              <w:ind w:firstLine="283"/>
              <w:jc w:val="both"/>
              <w:rPr>
                <w:rFonts w:ascii="Times New Roman" w:hAnsi="Times New Roman" w:cs="Times New Roman"/>
                <w:sz w:val="24"/>
                <w:szCs w:val="24"/>
              </w:rPr>
            </w:pPr>
            <w:r w:rsidRPr="0042280C">
              <w:rPr>
                <w:rFonts w:ascii="Times New Roman" w:hAnsi="Times New Roman" w:cs="Times New Roman"/>
                <w:sz w:val="24"/>
                <w:szCs w:val="24"/>
              </w:rPr>
              <w:t>возврат в бюджет средств субсидии</w:t>
            </w:r>
          </w:p>
        </w:tc>
        <w:tc>
          <w:tcPr>
            <w:tcW w:w="850"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4010</w:t>
            </w: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610</w:t>
            </w:r>
          </w:p>
        </w:tc>
        <w:tc>
          <w:tcPr>
            <w:tcW w:w="964"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41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190"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47" w:type="dxa"/>
          </w:tcPr>
          <w:p w:rsidR="002150FC" w:rsidRPr="0042280C" w:rsidRDefault="002150FC" w:rsidP="00086F7F">
            <w:pPr>
              <w:pStyle w:val="ConsPlusNormal"/>
              <w:spacing w:line="276" w:lineRule="auto"/>
              <w:jc w:val="center"/>
              <w:rPr>
                <w:rFonts w:ascii="Times New Roman" w:hAnsi="Times New Roman" w:cs="Times New Roman"/>
                <w:sz w:val="24"/>
                <w:szCs w:val="24"/>
              </w:rPr>
            </w:pPr>
          </w:p>
        </w:tc>
        <w:tc>
          <w:tcPr>
            <w:tcW w:w="1299" w:type="dxa"/>
          </w:tcPr>
          <w:p w:rsidR="002150FC" w:rsidRPr="0042280C" w:rsidRDefault="002150FC" w:rsidP="00086F7F">
            <w:pPr>
              <w:pStyle w:val="ConsPlusNormal"/>
              <w:spacing w:line="276" w:lineRule="auto"/>
              <w:jc w:val="center"/>
              <w:rPr>
                <w:rFonts w:ascii="Times New Roman" w:hAnsi="Times New Roman" w:cs="Times New Roman"/>
                <w:sz w:val="24"/>
                <w:szCs w:val="24"/>
              </w:rPr>
            </w:pPr>
            <w:r w:rsidRPr="0042280C">
              <w:rPr>
                <w:rFonts w:ascii="Times New Roman" w:hAnsi="Times New Roman" w:cs="Times New Roman"/>
                <w:sz w:val="24"/>
                <w:szCs w:val="24"/>
              </w:rPr>
              <w:t>X</w:t>
            </w:r>
          </w:p>
        </w:tc>
      </w:tr>
    </w:tbl>
    <w:p w:rsidR="0042280C" w:rsidRDefault="0042280C" w:rsidP="0042280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2280C" w:rsidRDefault="0042280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71F5C" w:rsidRPr="00025D3F" w:rsidRDefault="0042280C" w:rsidP="0042280C">
      <w:pPr>
        <w:widowControl w:val="0"/>
        <w:autoSpaceDE w:val="0"/>
        <w:autoSpaceDN w:val="0"/>
        <w:spacing w:after="0" w:line="240" w:lineRule="auto"/>
        <w:jc w:val="center"/>
        <w:rPr>
          <w:rFonts w:ascii="Times New Roman" w:hAnsi="Times New Roman" w:cs="Times New Roman"/>
          <w:sz w:val="28"/>
          <w:szCs w:val="28"/>
        </w:rPr>
      </w:pPr>
      <w:r w:rsidRPr="00025D3F">
        <w:rPr>
          <w:rFonts w:ascii="Times New Roman" w:eastAsia="Times New Roman" w:hAnsi="Times New Roman" w:cs="Times New Roman"/>
          <w:sz w:val="28"/>
          <w:szCs w:val="28"/>
          <w:lang w:eastAsia="ru-RU"/>
        </w:rPr>
        <w:lastRenderedPageBreak/>
        <w:t xml:space="preserve">Раздел 2. Сведения по выплатам на закупки товаров, </w:t>
      </w:r>
      <w:r w:rsidRPr="00025D3F">
        <w:rPr>
          <w:rFonts w:ascii="Times New Roman" w:hAnsi="Times New Roman" w:cs="Times New Roman"/>
          <w:sz w:val="28"/>
          <w:szCs w:val="28"/>
        </w:rPr>
        <w:t>работ, услуг</w:t>
      </w:r>
      <w:hyperlink w:anchor="P1305" w:history="1">
        <w:r w:rsidR="00025D3F" w:rsidRPr="00025D3F">
          <w:t>&lt;1&gt;</w:t>
        </w:r>
      </w:hyperlink>
    </w:p>
    <w:p w:rsidR="0042280C" w:rsidRPr="00025D3F" w:rsidRDefault="0042280C" w:rsidP="0042280C">
      <w:pPr>
        <w:widowControl w:val="0"/>
        <w:autoSpaceDE w:val="0"/>
        <w:autoSpaceDN w:val="0"/>
        <w:spacing w:after="0" w:line="240" w:lineRule="auto"/>
        <w:jc w:val="center"/>
        <w:rPr>
          <w:rFonts w:ascii="Times New Roman" w:hAnsi="Times New Roman" w:cs="Times New Roman"/>
          <w:sz w:val="28"/>
          <w:szCs w:val="28"/>
        </w:rPr>
      </w:pPr>
    </w:p>
    <w:tbl>
      <w:tblPr>
        <w:tblW w:w="1490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4139"/>
        <w:gridCol w:w="964"/>
        <w:gridCol w:w="794"/>
        <w:gridCol w:w="1361"/>
        <w:gridCol w:w="1361"/>
        <w:gridCol w:w="1361"/>
        <w:gridCol w:w="1417"/>
        <w:gridCol w:w="1361"/>
        <w:gridCol w:w="1304"/>
      </w:tblGrid>
      <w:tr w:rsidR="00025D3F" w:rsidRPr="00025D3F" w:rsidTr="00025D3F">
        <w:tc>
          <w:tcPr>
            <w:tcW w:w="844" w:type="dxa"/>
            <w:vMerge w:val="restart"/>
            <w:tcBorders>
              <w:left w:val="nil"/>
            </w:tcBorders>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 xml:space="preserve">N </w:t>
            </w:r>
            <w:proofErr w:type="gramStart"/>
            <w:r w:rsidRPr="00025D3F">
              <w:rPr>
                <w:rFonts w:ascii="Times New Roman" w:hAnsi="Times New Roman" w:cs="Times New Roman"/>
              </w:rPr>
              <w:t>п</w:t>
            </w:r>
            <w:proofErr w:type="gramEnd"/>
            <w:r w:rsidRPr="00025D3F">
              <w:rPr>
                <w:rFonts w:ascii="Times New Roman" w:hAnsi="Times New Roman" w:cs="Times New Roman"/>
              </w:rPr>
              <w:t>/п</w:t>
            </w:r>
          </w:p>
        </w:tc>
        <w:tc>
          <w:tcPr>
            <w:tcW w:w="4139" w:type="dxa"/>
            <w:vMerge w:val="restart"/>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Наименование показателя</w:t>
            </w:r>
          </w:p>
        </w:tc>
        <w:tc>
          <w:tcPr>
            <w:tcW w:w="964" w:type="dxa"/>
            <w:vMerge w:val="restart"/>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Коды строк</w:t>
            </w:r>
          </w:p>
        </w:tc>
        <w:tc>
          <w:tcPr>
            <w:tcW w:w="794" w:type="dxa"/>
            <w:vMerge w:val="restart"/>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Год начала закупки</w:t>
            </w:r>
          </w:p>
        </w:tc>
        <w:tc>
          <w:tcPr>
            <w:tcW w:w="1361" w:type="dxa"/>
            <w:vMerge w:val="restart"/>
          </w:tcPr>
          <w:p w:rsidR="00025D3F" w:rsidRPr="00025D3F" w:rsidRDefault="00025D3F" w:rsidP="00025D3F">
            <w:pPr>
              <w:pStyle w:val="ConsPlusNormal"/>
              <w:jc w:val="center"/>
              <w:rPr>
                <w:rFonts w:ascii="Times New Roman" w:hAnsi="Times New Roman" w:cs="Times New Roman"/>
              </w:rPr>
            </w:pPr>
            <w:r w:rsidRPr="00025D3F">
              <w:rPr>
                <w:rFonts w:ascii="Times New Roman" w:hAnsi="Times New Roman" w:cs="Times New Roman"/>
              </w:rPr>
              <w:t xml:space="preserve">Код по бюджетной классификации Российской Федерации </w:t>
            </w:r>
            <w:hyperlink w:anchor="P1303" w:history="1">
              <w:r w:rsidRPr="00025D3F">
                <w:rPr>
                  <w:rFonts w:ascii="Times New Roman" w:hAnsi="Times New Roman" w:cs="Times New Roman"/>
                </w:rPr>
                <w:t>&lt;1.1&gt;</w:t>
              </w:r>
            </w:hyperlink>
          </w:p>
        </w:tc>
        <w:tc>
          <w:tcPr>
            <w:tcW w:w="1361" w:type="dxa"/>
            <w:vMerge w:val="restart"/>
          </w:tcPr>
          <w:p w:rsidR="00025D3F" w:rsidRPr="00025D3F" w:rsidRDefault="00025D3F" w:rsidP="00025D3F">
            <w:pPr>
              <w:pStyle w:val="ConsPlusNormal"/>
              <w:jc w:val="center"/>
              <w:rPr>
                <w:rFonts w:ascii="Times New Roman" w:hAnsi="Times New Roman" w:cs="Times New Roman"/>
              </w:rPr>
            </w:pPr>
            <w:r w:rsidRPr="00025D3F">
              <w:rPr>
                <w:rFonts w:ascii="Times New Roman" w:hAnsi="Times New Roman" w:cs="Times New Roman"/>
              </w:rPr>
              <w:t xml:space="preserve">Уникальный код </w:t>
            </w:r>
            <w:hyperlink w:anchor="P1304" w:history="1">
              <w:r w:rsidRPr="00025D3F">
                <w:rPr>
                  <w:rFonts w:ascii="Times New Roman" w:hAnsi="Times New Roman" w:cs="Times New Roman"/>
                </w:rPr>
                <w:t>&lt;1.2&gt;</w:t>
              </w:r>
            </w:hyperlink>
          </w:p>
        </w:tc>
        <w:tc>
          <w:tcPr>
            <w:tcW w:w="5443" w:type="dxa"/>
            <w:gridSpan w:val="4"/>
            <w:tcBorders>
              <w:right w:val="nil"/>
            </w:tcBorders>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Сумма</w:t>
            </w:r>
          </w:p>
        </w:tc>
      </w:tr>
      <w:tr w:rsidR="00025D3F" w:rsidRPr="00025D3F" w:rsidTr="00025D3F">
        <w:tc>
          <w:tcPr>
            <w:tcW w:w="844" w:type="dxa"/>
            <w:vMerge/>
            <w:tcBorders>
              <w:left w:val="nil"/>
            </w:tcBorders>
          </w:tcPr>
          <w:p w:rsidR="00025D3F" w:rsidRPr="00025D3F" w:rsidRDefault="00025D3F" w:rsidP="00E06128">
            <w:pPr>
              <w:rPr>
                <w:rFonts w:ascii="Times New Roman" w:hAnsi="Times New Roman" w:cs="Times New Roman"/>
              </w:rPr>
            </w:pPr>
          </w:p>
        </w:tc>
        <w:tc>
          <w:tcPr>
            <w:tcW w:w="4139" w:type="dxa"/>
            <w:vMerge/>
          </w:tcPr>
          <w:p w:rsidR="00025D3F" w:rsidRPr="00025D3F" w:rsidRDefault="00025D3F" w:rsidP="00E06128">
            <w:pPr>
              <w:rPr>
                <w:rFonts w:ascii="Times New Roman" w:hAnsi="Times New Roman" w:cs="Times New Roman"/>
              </w:rPr>
            </w:pPr>
          </w:p>
        </w:tc>
        <w:tc>
          <w:tcPr>
            <w:tcW w:w="964" w:type="dxa"/>
            <w:vMerge/>
          </w:tcPr>
          <w:p w:rsidR="00025D3F" w:rsidRPr="00025D3F" w:rsidRDefault="00025D3F" w:rsidP="00E06128">
            <w:pPr>
              <w:rPr>
                <w:rFonts w:ascii="Times New Roman" w:hAnsi="Times New Roman" w:cs="Times New Roman"/>
              </w:rPr>
            </w:pPr>
          </w:p>
        </w:tc>
        <w:tc>
          <w:tcPr>
            <w:tcW w:w="794"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361"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на 20__ г. (текущий финансовый год)</w:t>
            </w:r>
          </w:p>
        </w:tc>
        <w:tc>
          <w:tcPr>
            <w:tcW w:w="1417"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на 20__ г. (первый год планового периода)</w:t>
            </w:r>
          </w:p>
        </w:tc>
        <w:tc>
          <w:tcPr>
            <w:tcW w:w="1361"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на 20__ г. (второй год планового периода)</w:t>
            </w:r>
          </w:p>
        </w:tc>
        <w:tc>
          <w:tcPr>
            <w:tcW w:w="1304" w:type="dxa"/>
            <w:tcBorders>
              <w:right w:val="nil"/>
            </w:tcBorders>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за пределами планового периода</w:t>
            </w:r>
          </w:p>
        </w:tc>
      </w:tr>
      <w:tr w:rsidR="00025D3F" w:rsidRPr="00025D3F" w:rsidTr="00025D3F">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w:t>
            </w:r>
          </w:p>
        </w:tc>
        <w:tc>
          <w:tcPr>
            <w:tcW w:w="4139"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w:t>
            </w:r>
          </w:p>
        </w:tc>
        <w:tc>
          <w:tcPr>
            <w:tcW w:w="964"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3</w:t>
            </w:r>
          </w:p>
        </w:tc>
        <w:tc>
          <w:tcPr>
            <w:tcW w:w="794"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4</w:t>
            </w:r>
          </w:p>
        </w:tc>
        <w:tc>
          <w:tcPr>
            <w:tcW w:w="1361"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4.1</w:t>
            </w:r>
          </w:p>
        </w:tc>
        <w:tc>
          <w:tcPr>
            <w:tcW w:w="1361"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4.2</w:t>
            </w:r>
          </w:p>
        </w:tc>
        <w:tc>
          <w:tcPr>
            <w:tcW w:w="1361"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5</w:t>
            </w:r>
          </w:p>
        </w:tc>
        <w:tc>
          <w:tcPr>
            <w:tcW w:w="1417"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6</w:t>
            </w:r>
          </w:p>
        </w:tc>
        <w:tc>
          <w:tcPr>
            <w:tcW w:w="1361" w:type="dxa"/>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7</w:t>
            </w:r>
          </w:p>
        </w:tc>
        <w:tc>
          <w:tcPr>
            <w:tcW w:w="1304" w:type="dxa"/>
            <w:tcBorders>
              <w:right w:val="nil"/>
            </w:tcBorders>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8</w:t>
            </w: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w:t>
            </w:r>
          </w:p>
        </w:tc>
        <w:tc>
          <w:tcPr>
            <w:tcW w:w="4139" w:type="dxa"/>
          </w:tcPr>
          <w:p w:rsidR="00025D3F" w:rsidRPr="00025D3F" w:rsidRDefault="00025D3F" w:rsidP="00025D3F">
            <w:pPr>
              <w:pStyle w:val="ConsPlusNormal"/>
              <w:rPr>
                <w:rFonts w:ascii="Times New Roman" w:hAnsi="Times New Roman" w:cs="Times New Roman"/>
              </w:rPr>
            </w:pPr>
            <w:r w:rsidRPr="00025D3F">
              <w:rPr>
                <w:rFonts w:ascii="Times New Roman" w:hAnsi="Times New Roman" w:cs="Times New Roman"/>
              </w:rPr>
              <w:t xml:space="preserve">Выплаты на закупку товаров, работ, услуг, всего </w:t>
            </w:r>
            <w:hyperlink w:anchor="P1305" w:history="1">
              <w:r w:rsidRPr="00025D3F">
                <w:rPr>
                  <w:rFonts w:ascii="Times New Roman" w:hAnsi="Times New Roman" w:cs="Times New Roman"/>
                </w:rPr>
                <w:t>&lt;2&gt;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26000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1.1.</w:t>
            </w:r>
          </w:p>
        </w:tc>
        <w:tc>
          <w:tcPr>
            <w:tcW w:w="4139" w:type="dxa"/>
          </w:tcPr>
          <w:p w:rsidR="00025D3F" w:rsidRPr="00025D3F" w:rsidRDefault="00025D3F" w:rsidP="00E06128">
            <w:pPr>
              <w:pStyle w:val="ConsPlusNormal"/>
              <w:ind w:left="284"/>
              <w:rPr>
                <w:rFonts w:ascii="Times New Roman" w:hAnsi="Times New Roman" w:cs="Times New Roman"/>
              </w:rPr>
            </w:pPr>
            <w:r w:rsidRPr="00025D3F">
              <w:rPr>
                <w:rFonts w:ascii="Times New Roman" w:hAnsi="Times New Roman" w:cs="Times New Roman"/>
              </w:rPr>
              <w:t>в том числе:</w:t>
            </w:r>
          </w:p>
          <w:p w:rsidR="00025D3F" w:rsidRPr="00025D3F" w:rsidRDefault="00025D3F" w:rsidP="00025D3F">
            <w:pPr>
              <w:pStyle w:val="ConsPlusNormal"/>
              <w:ind w:left="284"/>
              <w:rPr>
                <w:rFonts w:ascii="Times New Roman" w:hAnsi="Times New Roman" w:cs="Times New Roman"/>
              </w:rPr>
            </w:pPr>
            <w:r w:rsidRPr="00025D3F">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10" w:history="1">
              <w:r w:rsidRPr="00025D3F">
                <w:rPr>
                  <w:rFonts w:ascii="Times New Roman" w:hAnsi="Times New Roman" w:cs="Times New Roman"/>
                </w:rPr>
                <w:t>закона</w:t>
              </w:r>
            </w:hyperlink>
            <w:r w:rsidRPr="00025D3F">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025D3F">
              <w:rPr>
                <w:rFonts w:ascii="Times New Roman" w:hAnsi="Times New Roman" w:cs="Times New Roman"/>
              </w:rPr>
              <w:t xml:space="preserve">2018, N 32, ст. 5104) (далее - Федеральный закон N 44-ФЗ) и Федерального </w:t>
            </w:r>
            <w:hyperlink r:id="rId11" w:history="1">
              <w:r w:rsidRPr="00025D3F">
                <w:rPr>
                  <w:rFonts w:ascii="Times New Roman" w:hAnsi="Times New Roman" w:cs="Times New Roman"/>
                </w:rPr>
                <w:t>закона</w:t>
              </w:r>
            </w:hyperlink>
            <w:r w:rsidRPr="00025D3F">
              <w:rPr>
                <w:rFonts w:ascii="Times New Roman" w:hAnsi="Times New Roman" w:cs="Times New Roman"/>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306" w:history="1">
              <w:r w:rsidRPr="00025D3F">
                <w:rPr>
                  <w:rFonts w:ascii="Times New Roman" w:hAnsi="Times New Roman" w:cs="Times New Roman"/>
                </w:rPr>
                <w:t>&lt;3&gt;</w:t>
              </w:r>
            </w:hyperlink>
            <w:proofErr w:type="gramEnd"/>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26100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lastRenderedPageBreak/>
              <w:t>1.2.</w:t>
            </w:r>
          </w:p>
        </w:tc>
        <w:tc>
          <w:tcPr>
            <w:tcW w:w="4139" w:type="dxa"/>
          </w:tcPr>
          <w:p w:rsidR="00025D3F" w:rsidRPr="00025D3F" w:rsidRDefault="00025D3F" w:rsidP="00025D3F">
            <w:pPr>
              <w:pStyle w:val="ConsPlusNormal"/>
              <w:ind w:left="284"/>
              <w:rPr>
                <w:rFonts w:ascii="Times New Roman" w:hAnsi="Times New Roman" w:cs="Times New Roman"/>
              </w:rPr>
            </w:pPr>
            <w:r w:rsidRPr="00025D3F">
              <w:rPr>
                <w:rFonts w:ascii="Times New Roman" w:hAnsi="Times New Roman" w:cs="Times New Roman"/>
              </w:rPr>
              <w:t xml:space="preserve">по контрактам (договорам), планируемым к заключению в соответствующем финансовом году без применения норм Федерального </w:t>
            </w:r>
            <w:hyperlink r:id="rId12" w:history="1">
              <w:r w:rsidRPr="00025D3F">
                <w:rPr>
                  <w:rFonts w:ascii="Times New Roman" w:hAnsi="Times New Roman" w:cs="Times New Roman"/>
                </w:rPr>
                <w:t>закона</w:t>
              </w:r>
            </w:hyperlink>
            <w:r w:rsidRPr="00025D3F">
              <w:rPr>
                <w:rFonts w:ascii="Times New Roman" w:hAnsi="Times New Roman" w:cs="Times New Roman"/>
              </w:rPr>
              <w:t xml:space="preserve"> N 44-ФЗ и Федерального </w:t>
            </w:r>
            <w:hyperlink r:id="rId13" w:history="1">
              <w:r w:rsidRPr="00025D3F">
                <w:rPr>
                  <w:rFonts w:ascii="Times New Roman" w:hAnsi="Times New Roman" w:cs="Times New Roman"/>
                </w:rPr>
                <w:t>закона</w:t>
              </w:r>
            </w:hyperlink>
            <w:r w:rsidRPr="00025D3F">
              <w:rPr>
                <w:rFonts w:ascii="Times New Roman" w:hAnsi="Times New Roman" w:cs="Times New Roman"/>
              </w:rPr>
              <w:t xml:space="preserve"> N 223-ФЗ </w:t>
            </w:r>
            <w:hyperlink w:anchor="P1306" w:history="1">
              <w:r w:rsidRPr="00025D3F">
                <w:rPr>
                  <w:rFonts w:ascii="Times New Roman" w:hAnsi="Times New Roman" w:cs="Times New Roman"/>
                </w:rPr>
                <w:t>&lt;3&gt;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26200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1.3.</w:t>
            </w:r>
          </w:p>
        </w:tc>
        <w:tc>
          <w:tcPr>
            <w:tcW w:w="4139" w:type="dxa"/>
          </w:tcPr>
          <w:p w:rsidR="00025D3F" w:rsidRPr="00025D3F" w:rsidRDefault="00025D3F" w:rsidP="00025D3F">
            <w:pPr>
              <w:pStyle w:val="ConsPlusNormal"/>
              <w:ind w:left="284"/>
              <w:rPr>
                <w:rFonts w:ascii="Times New Roman" w:hAnsi="Times New Roman" w:cs="Times New Roman"/>
              </w:rPr>
            </w:pPr>
            <w:r w:rsidRPr="00025D3F">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14" w:history="1">
              <w:r w:rsidRPr="00025D3F">
                <w:rPr>
                  <w:rFonts w:ascii="Times New Roman" w:hAnsi="Times New Roman" w:cs="Times New Roman"/>
                </w:rPr>
                <w:t>закона</w:t>
              </w:r>
            </w:hyperlink>
            <w:r w:rsidRPr="00025D3F">
              <w:rPr>
                <w:rFonts w:ascii="Times New Roman" w:hAnsi="Times New Roman" w:cs="Times New Roman"/>
              </w:rPr>
              <w:t xml:space="preserve"> N 44-ФЗ и Федерального </w:t>
            </w:r>
            <w:hyperlink r:id="rId15" w:history="1">
              <w:r w:rsidRPr="00025D3F">
                <w:rPr>
                  <w:rFonts w:ascii="Times New Roman" w:hAnsi="Times New Roman" w:cs="Times New Roman"/>
                </w:rPr>
                <w:t>закона</w:t>
              </w:r>
            </w:hyperlink>
            <w:r w:rsidRPr="00025D3F">
              <w:rPr>
                <w:rFonts w:ascii="Times New Roman" w:hAnsi="Times New Roman" w:cs="Times New Roman"/>
              </w:rPr>
              <w:t xml:space="preserve"> N 223-ФЗ </w:t>
            </w:r>
            <w:hyperlink w:anchor="P1307" w:history="1">
              <w:r w:rsidRPr="00025D3F">
                <w:rPr>
                  <w:rFonts w:ascii="Times New Roman" w:hAnsi="Times New Roman" w:cs="Times New Roman"/>
                </w:rPr>
                <w:t>&lt;4&gt;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26300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1.3.1</w:t>
            </w:r>
          </w:p>
        </w:tc>
        <w:tc>
          <w:tcPr>
            <w:tcW w:w="4139" w:type="dxa"/>
            <w:vAlign w:val="bottom"/>
          </w:tcPr>
          <w:p w:rsidR="00025D3F" w:rsidRPr="00025D3F" w:rsidRDefault="00025D3F" w:rsidP="00E06128">
            <w:pPr>
              <w:pStyle w:val="ConsPlusNormal"/>
              <w:ind w:left="566"/>
              <w:rPr>
                <w:rFonts w:ascii="Times New Roman" w:hAnsi="Times New Roman" w:cs="Times New Roman"/>
              </w:rPr>
            </w:pPr>
            <w:r w:rsidRPr="00025D3F">
              <w:rPr>
                <w:rFonts w:ascii="Times New Roman" w:hAnsi="Times New Roman" w:cs="Times New Roman"/>
              </w:rPr>
              <w:t>в том числе:</w:t>
            </w:r>
          </w:p>
          <w:p w:rsidR="00025D3F" w:rsidRPr="00025D3F" w:rsidRDefault="00025D3F" w:rsidP="00E06128">
            <w:pPr>
              <w:pStyle w:val="ConsPlusNormal"/>
              <w:ind w:left="566"/>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16" w:history="1">
              <w:r w:rsidRPr="00025D3F">
                <w:rPr>
                  <w:rFonts w:ascii="Times New Roman" w:hAnsi="Times New Roman" w:cs="Times New Roman"/>
                </w:rPr>
                <w:t>законом</w:t>
              </w:r>
            </w:hyperlink>
            <w:r w:rsidRPr="00025D3F">
              <w:rPr>
                <w:rFonts w:ascii="Times New Roman" w:hAnsi="Times New Roman" w:cs="Times New Roman"/>
              </w:rPr>
              <w:t xml:space="preserve"> N 44-ФЗ</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26310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vAlign w:val="bottom"/>
          </w:tcPr>
          <w:p w:rsidR="00025D3F" w:rsidRPr="00025D3F" w:rsidRDefault="00025D3F" w:rsidP="00025D3F">
            <w:pPr>
              <w:pStyle w:val="ConsPlusNormal"/>
              <w:ind w:left="849"/>
              <w:rPr>
                <w:rFonts w:ascii="Times New Roman" w:hAnsi="Times New Roman" w:cs="Times New Roman"/>
              </w:rPr>
            </w:pPr>
            <w:r w:rsidRPr="00025D3F">
              <w:rPr>
                <w:rFonts w:ascii="Times New Roman" w:hAnsi="Times New Roman" w:cs="Times New Roman"/>
              </w:rPr>
              <w:t xml:space="preserve">из них </w:t>
            </w:r>
            <w:hyperlink w:anchor="P1303" w:history="1">
              <w:r w:rsidRPr="00025D3F">
                <w:rPr>
                  <w:rFonts w:ascii="Times New Roman" w:hAnsi="Times New Roman" w:cs="Times New Roman"/>
                </w:rPr>
                <w:t>&lt;1.1&gt;</w:t>
              </w:r>
            </w:hyperlink>
            <w:r w:rsidRPr="00025D3F">
              <w:rPr>
                <w:rFonts w:ascii="Times New Roman" w:hAnsi="Times New Roman" w:cs="Times New Roman"/>
              </w:rPr>
              <w:t>:</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26310.1</w:t>
            </w:r>
          </w:p>
        </w:tc>
        <w:tc>
          <w:tcPr>
            <w:tcW w:w="794"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vAlign w:val="bottom"/>
          </w:tcPr>
          <w:p w:rsidR="00025D3F" w:rsidRPr="00025D3F" w:rsidRDefault="00025D3F" w:rsidP="00025D3F">
            <w:pPr>
              <w:pStyle w:val="ConsPlusNormal"/>
              <w:ind w:left="849"/>
              <w:rPr>
                <w:rFonts w:ascii="Times New Roman" w:hAnsi="Times New Roman" w:cs="Times New Roman"/>
              </w:rPr>
            </w:pPr>
            <w:r w:rsidRPr="00025D3F">
              <w:rPr>
                <w:rFonts w:ascii="Times New Roman" w:hAnsi="Times New Roman" w:cs="Times New Roman"/>
              </w:rPr>
              <w:t xml:space="preserve">из них </w:t>
            </w:r>
            <w:hyperlink w:anchor="P1304" w:history="1">
              <w:r w:rsidRPr="00025D3F">
                <w:rPr>
                  <w:rFonts w:ascii="Times New Roman" w:hAnsi="Times New Roman" w:cs="Times New Roman"/>
                </w:rPr>
                <w:t>&lt;1.2&gt;</w:t>
              </w:r>
            </w:hyperlink>
            <w:r w:rsidRPr="00025D3F">
              <w:rPr>
                <w:rFonts w:ascii="Times New Roman" w:hAnsi="Times New Roman" w:cs="Times New Roman"/>
              </w:rPr>
              <w:t>:</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26310.2</w:t>
            </w:r>
          </w:p>
        </w:tc>
        <w:tc>
          <w:tcPr>
            <w:tcW w:w="794"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tcPr>
          <w:p w:rsidR="00025D3F" w:rsidRPr="00025D3F" w:rsidRDefault="00025D3F" w:rsidP="00E06128">
            <w:pPr>
              <w:pStyle w:val="ConsPlusNormal"/>
              <w:jc w:val="both"/>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1.3.2</w:t>
            </w:r>
          </w:p>
        </w:tc>
        <w:tc>
          <w:tcPr>
            <w:tcW w:w="4139" w:type="dxa"/>
            <w:vAlign w:val="bottom"/>
          </w:tcPr>
          <w:p w:rsidR="00025D3F" w:rsidRPr="00025D3F" w:rsidRDefault="00025D3F" w:rsidP="00E06128">
            <w:pPr>
              <w:pStyle w:val="ConsPlusNormal"/>
              <w:ind w:left="566"/>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17" w:history="1">
              <w:r w:rsidRPr="00025D3F">
                <w:rPr>
                  <w:rFonts w:ascii="Times New Roman" w:hAnsi="Times New Roman" w:cs="Times New Roman"/>
                </w:rPr>
                <w:t>законом</w:t>
              </w:r>
            </w:hyperlink>
            <w:r w:rsidRPr="00025D3F">
              <w:rPr>
                <w:rFonts w:ascii="Times New Roman" w:hAnsi="Times New Roman" w:cs="Times New Roman"/>
              </w:rPr>
              <w:t xml:space="preserve"> N 223-ФЗ</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26320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w:t>
            </w:r>
          </w:p>
        </w:tc>
        <w:tc>
          <w:tcPr>
            <w:tcW w:w="4139" w:type="dxa"/>
          </w:tcPr>
          <w:p w:rsidR="00025D3F" w:rsidRPr="00025D3F" w:rsidRDefault="00025D3F" w:rsidP="00025D3F">
            <w:pPr>
              <w:pStyle w:val="ConsPlusNormal"/>
              <w:ind w:left="284"/>
              <w:rPr>
                <w:rFonts w:ascii="Times New Roman" w:hAnsi="Times New Roman" w:cs="Times New Roman"/>
              </w:rPr>
            </w:pPr>
            <w:r w:rsidRPr="00025D3F">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18" w:history="1">
              <w:r w:rsidRPr="00025D3F">
                <w:rPr>
                  <w:rFonts w:ascii="Times New Roman" w:hAnsi="Times New Roman" w:cs="Times New Roman"/>
                </w:rPr>
                <w:t>закона</w:t>
              </w:r>
            </w:hyperlink>
            <w:r w:rsidRPr="00025D3F">
              <w:rPr>
                <w:rFonts w:ascii="Times New Roman" w:hAnsi="Times New Roman" w:cs="Times New Roman"/>
              </w:rPr>
              <w:t xml:space="preserve"> N 44-ФЗ и Федерального </w:t>
            </w:r>
            <w:hyperlink r:id="rId19" w:history="1">
              <w:r w:rsidRPr="00025D3F">
                <w:rPr>
                  <w:rFonts w:ascii="Times New Roman" w:hAnsi="Times New Roman" w:cs="Times New Roman"/>
                </w:rPr>
                <w:t>закона</w:t>
              </w:r>
            </w:hyperlink>
            <w:r w:rsidRPr="00025D3F">
              <w:rPr>
                <w:rFonts w:ascii="Times New Roman" w:hAnsi="Times New Roman" w:cs="Times New Roman"/>
              </w:rPr>
              <w:t xml:space="preserve"> N 223-ФЗ </w:t>
            </w:r>
            <w:hyperlink w:anchor="P1307" w:history="1">
              <w:r w:rsidRPr="00025D3F">
                <w:rPr>
                  <w:rFonts w:ascii="Times New Roman" w:hAnsi="Times New Roman" w:cs="Times New Roman"/>
                </w:rPr>
                <w:t>&lt;4&gt;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26400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1.4.1</w:t>
            </w:r>
          </w:p>
        </w:tc>
        <w:tc>
          <w:tcPr>
            <w:tcW w:w="4139" w:type="dxa"/>
          </w:tcPr>
          <w:p w:rsidR="00025D3F" w:rsidRPr="00025D3F" w:rsidRDefault="00025D3F" w:rsidP="00E06128">
            <w:pPr>
              <w:pStyle w:val="ConsPlusNormal"/>
              <w:ind w:left="567"/>
              <w:rPr>
                <w:rFonts w:ascii="Times New Roman" w:hAnsi="Times New Roman" w:cs="Times New Roman"/>
              </w:rPr>
            </w:pPr>
            <w:r w:rsidRPr="00025D3F">
              <w:rPr>
                <w:rFonts w:ascii="Times New Roman" w:hAnsi="Times New Roman" w:cs="Times New Roman"/>
              </w:rPr>
              <w:t>в том числе:</w:t>
            </w:r>
          </w:p>
          <w:p w:rsidR="00025D3F" w:rsidRPr="00025D3F" w:rsidRDefault="00025D3F" w:rsidP="00E06128">
            <w:pPr>
              <w:pStyle w:val="ConsPlusNormal"/>
              <w:ind w:left="567"/>
              <w:rPr>
                <w:rFonts w:ascii="Times New Roman" w:hAnsi="Times New Roman" w:cs="Times New Roman"/>
              </w:rPr>
            </w:pPr>
            <w:r w:rsidRPr="00025D3F">
              <w:rPr>
                <w:rFonts w:ascii="Times New Roman" w:hAnsi="Times New Roman" w:cs="Times New Roman"/>
              </w:rP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26410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lastRenderedPageBreak/>
              <w:t>1.4.1.1.</w:t>
            </w:r>
          </w:p>
        </w:tc>
        <w:tc>
          <w:tcPr>
            <w:tcW w:w="4139" w:type="dxa"/>
          </w:tcPr>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в том числе:</w:t>
            </w:r>
          </w:p>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20" w:history="1">
              <w:r w:rsidRPr="00025D3F">
                <w:rPr>
                  <w:rFonts w:ascii="Times New Roman" w:hAnsi="Times New Roman" w:cs="Times New Roman"/>
                </w:rPr>
                <w:t>законом</w:t>
              </w:r>
            </w:hyperlink>
            <w:r w:rsidRPr="00025D3F">
              <w:rPr>
                <w:rFonts w:ascii="Times New Roman" w:hAnsi="Times New Roman" w:cs="Times New Roman"/>
              </w:rPr>
              <w:t xml:space="preserve"> N 44-ФЗ</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26411</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1.4.1.2.</w:t>
            </w:r>
          </w:p>
        </w:tc>
        <w:tc>
          <w:tcPr>
            <w:tcW w:w="4139" w:type="dxa"/>
          </w:tcPr>
          <w:p w:rsidR="00025D3F" w:rsidRPr="00025D3F" w:rsidRDefault="00025D3F" w:rsidP="00025D3F">
            <w:pPr>
              <w:pStyle w:val="ConsPlusNormal"/>
              <w:ind w:left="850"/>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21" w:history="1">
              <w:r w:rsidRPr="00025D3F">
                <w:rPr>
                  <w:rFonts w:ascii="Times New Roman" w:hAnsi="Times New Roman" w:cs="Times New Roman"/>
                </w:rPr>
                <w:t>законом</w:t>
              </w:r>
            </w:hyperlink>
            <w:r w:rsidRPr="00025D3F">
              <w:rPr>
                <w:rFonts w:ascii="Times New Roman" w:hAnsi="Times New Roman" w:cs="Times New Roman"/>
              </w:rPr>
              <w:t xml:space="preserve"> N 223-ФЗ </w:t>
            </w:r>
            <w:hyperlink w:anchor="P1308" w:history="1">
              <w:r w:rsidRPr="00025D3F">
                <w:rPr>
                  <w:rFonts w:ascii="Times New Roman" w:hAnsi="Times New Roman" w:cs="Times New Roman"/>
                </w:rPr>
                <w:t>&lt;5&gt;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26412</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1.4.2.</w:t>
            </w:r>
          </w:p>
        </w:tc>
        <w:tc>
          <w:tcPr>
            <w:tcW w:w="4139" w:type="dxa"/>
          </w:tcPr>
          <w:p w:rsidR="00025D3F" w:rsidRPr="00025D3F" w:rsidRDefault="00025D3F" w:rsidP="00E06128">
            <w:pPr>
              <w:pStyle w:val="ConsPlusNormal"/>
              <w:ind w:left="567"/>
              <w:rPr>
                <w:rFonts w:ascii="Times New Roman" w:hAnsi="Times New Roman" w:cs="Times New Roman"/>
              </w:rPr>
            </w:pPr>
            <w:r w:rsidRPr="00025D3F">
              <w:rPr>
                <w:rFonts w:ascii="Times New Roman" w:hAnsi="Times New Roman" w:cs="Times New Roman"/>
              </w:rPr>
              <w:t xml:space="preserve">за счет субсидий, предоставляемых в соответствии с </w:t>
            </w:r>
            <w:hyperlink r:id="rId22" w:history="1">
              <w:r w:rsidRPr="00025D3F">
                <w:rPr>
                  <w:rFonts w:ascii="Times New Roman" w:hAnsi="Times New Roman" w:cs="Times New Roman"/>
                </w:rPr>
                <w:t>абзацем вторым пункта 1 статьи 78.1</w:t>
              </w:r>
            </w:hyperlink>
            <w:r w:rsidRPr="00025D3F">
              <w:rPr>
                <w:rFonts w:ascii="Times New Roman" w:hAnsi="Times New Roman" w:cs="Times New Roman"/>
              </w:rPr>
              <w:t xml:space="preserve"> Бюджетного кодекса Российской Федерации</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26420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1.4.2.1</w:t>
            </w:r>
          </w:p>
        </w:tc>
        <w:tc>
          <w:tcPr>
            <w:tcW w:w="4139" w:type="dxa"/>
          </w:tcPr>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в том числе:</w:t>
            </w:r>
          </w:p>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23" w:history="1">
              <w:r w:rsidRPr="00025D3F">
                <w:rPr>
                  <w:rFonts w:ascii="Times New Roman" w:hAnsi="Times New Roman" w:cs="Times New Roman"/>
                </w:rPr>
                <w:t>законом</w:t>
              </w:r>
            </w:hyperlink>
            <w:r w:rsidRPr="00025D3F">
              <w:rPr>
                <w:rFonts w:ascii="Times New Roman" w:hAnsi="Times New Roman" w:cs="Times New Roman"/>
              </w:rPr>
              <w:t xml:space="preserve"> N 44-ФЗ</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26421</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vAlign w:val="bottom"/>
          </w:tcPr>
          <w:p w:rsidR="00025D3F" w:rsidRPr="00025D3F" w:rsidRDefault="00025D3F" w:rsidP="00025D3F">
            <w:pPr>
              <w:pStyle w:val="ConsPlusNormal"/>
              <w:ind w:left="849"/>
              <w:rPr>
                <w:rFonts w:ascii="Times New Roman" w:hAnsi="Times New Roman" w:cs="Times New Roman"/>
              </w:rPr>
            </w:pPr>
            <w:r w:rsidRPr="00025D3F">
              <w:rPr>
                <w:rFonts w:ascii="Times New Roman" w:hAnsi="Times New Roman" w:cs="Times New Roman"/>
              </w:rPr>
              <w:t xml:space="preserve">из них </w:t>
            </w:r>
            <w:hyperlink w:anchor="P1303" w:history="1">
              <w:r w:rsidRPr="00025D3F">
                <w:rPr>
                  <w:rFonts w:ascii="Times New Roman" w:hAnsi="Times New Roman" w:cs="Times New Roman"/>
                </w:rPr>
                <w:t>&lt;1.1&gt;</w:t>
              </w:r>
            </w:hyperlink>
            <w:r w:rsidRPr="00025D3F">
              <w:rPr>
                <w:rFonts w:ascii="Times New Roman" w:hAnsi="Times New Roman" w:cs="Times New Roman"/>
              </w:rPr>
              <w:t>:</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26421.1</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1.4.2.2.</w:t>
            </w:r>
          </w:p>
        </w:tc>
        <w:tc>
          <w:tcPr>
            <w:tcW w:w="4139" w:type="dxa"/>
          </w:tcPr>
          <w:p w:rsidR="00025D3F" w:rsidRPr="00025D3F" w:rsidRDefault="00025D3F" w:rsidP="00025D3F">
            <w:pPr>
              <w:pStyle w:val="ConsPlusNormal"/>
              <w:ind w:left="850"/>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24" w:history="1">
              <w:r w:rsidRPr="00025D3F">
                <w:rPr>
                  <w:rFonts w:ascii="Times New Roman" w:hAnsi="Times New Roman" w:cs="Times New Roman"/>
                </w:rPr>
                <w:t>законом</w:t>
              </w:r>
            </w:hyperlink>
            <w:r w:rsidRPr="00025D3F">
              <w:rPr>
                <w:rFonts w:ascii="Times New Roman" w:hAnsi="Times New Roman" w:cs="Times New Roman"/>
              </w:rPr>
              <w:t xml:space="preserve"> N 223-ФЗ </w:t>
            </w:r>
            <w:hyperlink w:anchor="P1308" w:history="1">
              <w:r w:rsidRPr="00025D3F">
                <w:rPr>
                  <w:rFonts w:ascii="Times New Roman" w:hAnsi="Times New Roman" w:cs="Times New Roman"/>
                </w:rPr>
                <w:t>&lt;5&gt;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26422</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1.4.3.</w:t>
            </w:r>
          </w:p>
        </w:tc>
        <w:tc>
          <w:tcPr>
            <w:tcW w:w="4139" w:type="dxa"/>
          </w:tcPr>
          <w:p w:rsidR="00025D3F" w:rsidRPr="00025D3F" w:rsidRDefault="00025D3F" w:rsidP="00025D3F">
            <w:pPr>
              <w:pStyle w:val="ConsPlusNormal"/>
              <w:ind w:left="567"/>
              <w:rPr>
                <w:rFonts w:ascii="Times New Roman" w:hAnsi="Times New Roman" w:cs="Times New Roman"/>
              </w:rPr>
            </w:pPr>
            <w:r w:rsidRPr="00025D3F">
              <w:rPr>
                <w:rFonts w:ascii="Times New Roman" w:hAnsi="Times New Roman" w:cs="Times New Roman"/>
              </w:rPr>
              <w:t xml:space="preserve">за счет субсидий, предоставляемых на осуществление капитальных вложений </w:t>
            </w:r>
            <w:hyperlink w:anchor="P1309" w:history="1">
              <w:r w:rsidRPr="00025D3F">
                <w:rPr>
                  <w:rFonts w:ascii="Times New Roman" w:hAnsi="Times New Roman" w:cs="Times New Roman"/>
                </w:rPr>
                <w:t>&lt;6&gt;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26430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vAlign w:val="bottom"/>
          </w:tcPr>
          <w:p w:rsidR="00025D3F" w:rsidRPr="00025D3F" w:rsidRDefault="00025D3F" w:rsidP="00025D3F">
            <w:pPr>
              <w:pStyle w:val="ConsPlusNormal"/>
              <w:ind w:left="849"/>
              <w:rPr>
                <w:rFonts w:ascii="Times New Roman" w:hAnsi="Times New Roman" w:cs="Times New Roman"/>
              </w:rPr>
            </w:pPr>
            <w:r w:rsidRPr="00025D3F">
              <w:rPr>
                <w:rFonts w:ascii="Times New Roman" w:hAnsi="Times New Roman" w:cs="Times New Roman"/>
              </w:rPr>
              <w:t xml:space="preserve">из них </w:t>
            </w:r>
            <w:hyperlink w:anchor="P1303" w:history="1">
              <w:r w:rsidRPr="00025D3F">
                <w:rPr>
                  <w:rFonts w:ascii="Times New Roman" w:hAnsi="Times New Roman" w:cs="Times New Roman"/>
                </w:rPr>
                <w:t>&lt;1.1&gt;</w:t>
              </w:r>
            </w:hyperlink>
            <w:r w:rsidRPr="00025D3F">
              <w:rPr>
                <w:rFonts w:ascii="Times New Roman" w:hAnsi="Times New Roman" w:cs="Times New Roman"/>
              </w:rPr>
              <w:t>:</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26430.1</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vAlign w:val="bottom"/>
          </w:tcPr>
          <w:p w:rsidR="00025D3F" w:rsidRPr="00025D3F" w:rsidRDefault="00025D3F" w:rsidP="00025D3F">
            <w:pPr>
              <w:pStyle w:val="ConsPlusNormal"/>
              <w:ind w:left="849"/>
              <w:rPr>
                <w:rFonts w:ascii="Times New Roman" w:hAnsi="Times New Roman" w:cs="Times New Roman"/>
              </w:rPr>
            </w:pPr>
            <w:r w:rsidRPr="00025D3F">
              <w:rPr>
                <w:rFonts w:ascii="Times New Roman" w:hAnsi="Times New Roman" w:cs="Times New Roman"/>
              </w:rPr>
              <w:t xml:space="preserve">из них </w:t>
            </w:r>
            <w:hyperlink w:anchor="P1304" w:history="1">
              <w:r w:rsidRPr="00025D3F">
                <w:rPr>
                  <w:rFonts w:ascii="Times New Roman" w:hAnsi="Times New Roman" w:cs="Times New Roman"/>
                </w:rPr>
                <w:t>&lt;1.2&gt;</w:t>
              </w:r>
            </w:hyperlink>
            <w:r w:rsidRPr="00025D3F">
              <w:rPr>
                <w:rFonts w:ascii="Times New Roman" w:hAnsi="Times New Roman" w:cs="Times New Roman"/>
              </w:rPr>
              <w:t>:</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26430.2</w:t>
            </w:r>
          </w:p>
        </w:tc>
        <w:tc>
          <w:tcPr>
            <w:tcW w:w="794"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tcPr>
          <w:p w:rsidR="00025D3F" w:rsidRPr="00025D3F" w:rsidRDefault="00025D3F" w:rsidP="00E06128">
            <w:pPr>
              <w:pStyle w:val="ConsPlusNormal"/>
              <w:jc w:val="both"/>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1.4.4.</w:t>
            </w:r>
          </w:p>
        </w:tc>
        <w:tc>
          <w:tcPr>
            <w:tcW w:w="4139" w:type="dxa"/>
          </w:tcPr>
          <w:p w:rsidR="00025D3F" w:rsidRPr="00025D3F" w:rsidRDefault="00025D3F" w:rsidP="00E06128">
            <w:pPr>
              <w:pStyle w:val="ConsPlusNormal"/>
              <w:ind w:left="567"/>
              <w:rPr>
                <w:rFonts w:ascii="Times New Roman" w:hAnsi="Times New Roman" w:cs="Times New Roman"/>
              </w:rPr>
            </w:pPr>
            <w:r w:rsidRPr="00025D3F">
              <w:rPr>
                <w:rFonts w:ascii="Times New Roman" w:hAnsi="Times New Roman" w:cs="Times New Roman"/>
              </w:rPr>
              <w:t>за счет средств обязательного медицинского страхования</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26440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1.4.4.1.</w:t>
            </w:r>
          </w:p>
        </w:tc>
        <w:tc>
          <w:tcPr>
            <w:tcW w:w="4139" w:type="dxa"/>
          </w:tcPr>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в том числе:</w:t>
            </w:r>
          </w:p>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25" w:history="1">
              <w:r w:rsidRPr="00025D3F">
                <w:rPr>
                  <w:rFonts w:ascii="Times New Roman" w:hAnsi="Times New Roman" w:cs="Times New Roman"/>
                </w:rPr>
                <w:t>законом</w:t>
              </w:r>
            </w:hyperlink>
            <w:r w:rsidRPr="00025D3F">
              <w:rPr>
                <w:rFonts w:ascii="Times New Roman" w:hAnsi="Times New Roman" w:cs="Times New Roman"/>
              </w:rPr>
              <w:t xml:space="preserve"> N 44-ФЗ</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26441</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1.4.4.2.</w:t>
            </w:r>
          </w:p>
        </w:tc>
        <w:tc>
          <w:tcPr>
            <w:tcW w:w="4139" w:type="dxa"/>
          </w:tcPr>
          <w:p w:rsidR="00025D3F" w:rsidRPr="00025D3F" w:rsidRDefault="00025D3F" w:rsidP="00025D3F">
            <w:pPr>
              <w:pStyle w:val="ConsPlusNormal"/>
              <w:ind w:left="850"/>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26" w:history="1">
              <w:r w:rsidRPr="00025D3F">
                <w:rPr>
                  <w:rFonts w:ascii="Times New Roman" w:hAnsi="Times New Roman" w:cs="Times New Roman"/>
                </w:rPr>
                <w:t>законом</w:t>
              </w:r>
            </w:hyperlink>
            <w:r w:rsidRPr="00025D3F">
              <w:rPr>
                <w:rFonts w:ascii="Times New Roman" w:hAnsi="Times New Roman" w:cs="Times New Roman"/>
              </w:rPr>
              <w:t xml:space="preserve"> N 223-ФЗ </w:t>
            </w:r>
            <w:hyperlink w:anchor="P1308" w:history="1">
              <w:r w:rsidRPr="00025D3F">
                <w:rPr>
                  <w:rFonts w:ascii="Times New Roman" w:hAnsi="Times New Roman" w:cs="Times New Roman"/>
                </w:rPr>
                <w:t>&lt;5&gt;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lastRenderedPageBreak/>
              <w:t>26442</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lastRenderedPageBreak/>
              <w:t>1.4.5.</w:t>
            </w:r>
          </w:p>
        </w:tc>
        <w:tc>
          <w:tcPr>
            <w:tcW w:w="4139" w:type="dxa"/>
          </w:tcPr>
          <w:p w:rsidR="00025D3F" w:rsidRPr="00025D3F" w:rsidRDefault="00025D3F" w:rsidP="00E06128">
            <w:pPr>
              <w:pStyle w:val="ConsPlusNormal"/>
              <w:ind w:left="567"/>
              <w:rPr>
                <w:rFonts w:ascii="Times New Roman" w:hAnsi="Times New Roman" w:cs="Times New Roman"/>
              </w:rPr>
            </w:pPr>
            <w:r w:rsidRPr="00025D3F">
              <w:rPr>
                <w:rFonts w:ascii="Times New Roman" w:hAnsi="Times New Roman" w:cs="Times New Roman"/>
              </w:rPr>
              <w:t>за счет прочих источников финансового обеспечения</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26450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1.4.5.1.</w:t>
            </w:r>
          </w:p>
        </w:tc>
        <w:tc>
          <w:tcPr>
            <w:tcW w:w="4139" w:type="dxa"/>
          </w:tcPr>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в том числе:</w:t>
            </w:r>
          </w:p>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27" w:history="1">
              <w:r w:rsidRPr="00025D3F">
                <w:rPr>
                  <w:rFonts w:ascii="Times New Roman" w:hAnsi="Times New Roman" w:cs="Times New Roman"/>
                </w:rPr>
                <w:t>законом</w:t>
              </w:r>
            </w:hyperlink>
            <w:r w:rsidRPr="00025D3F">
              <w:rPr>
                <w:rFonts w:ascii="Times New Roman" w:hAnsi="Times New Roman" w:cs="Times New Roman"/>
              </w:rPr>
              <w:t xml:space="preserve"> N 44-ФЗ</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26451</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vAlign w:val="bottom"/>
          </w:tcPr>
          <w:p w:rsidR="00025D3F" w:rsidRPr="00025D3F" w:rsidRDefault="00025D3F" w:rsidP="00025D3F">
            <w:pPr>
              <w:pStyle w:val="ConsPlusNormal"/>
              <w:ind w:left="849"/>
              <w:rPr>
                <w:rFonts w:ascii="Times New Roman" w:hAnsi="Times New Roman" w:cs="Times New Roman"/>
              </w:rPr>
            </w:pPr>
            <w:r w:rsidRPr="00025D3F">
              <w:rPr>
                <w:rFonts w:ascii="Times New Roman" w:hAnsi="Times New Roman" w:cs="Times New Roman"/>
              </w:rPr>
              <w:t xml:space="preserve">из них </w:t>
            </w:r>
            <w:hyperlink w:anchor="P1303" w:history="1">
              <w:r w:rsidRPr="00025D3F">
                <w:rPr>
                  <w:rFonts w:ascii="Times New Roman" w:hAnsi="Times New Roman" w:cs="Times New Roman"/>
                </w:rPr>
                <w:t>&lt;1.1&gt;</w:t>
              </w:r>
            </w:hyperlink>
            <w:r w:rsidRPr="00025D3F">
              <w:rPr>
                <w:rFonts w:ascii="Times New Roman" w:hAnsi="Times New Roman" w:cs="Times New Roman"/>
              </w:rPr>
              <w:t>:</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26451.1</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vAlign w:val="bottom"/>
          </w:tcPr>
          <w:p w:rsidR="00025D3F" w:rsidRPr="00025D3F" w:rsidRDefault="00025D3F" w:rsidP="00025D3F">
            <w:pPr>
              <w:pStyle w:val="ConsPlusNormal"/>
              <w:ind w:left="849"/>
              <w:rPr>
                <w:rFonts w:ascii="Times New Roman" w:hAnsi="Times New Roman" w:cs="Times New Roman"/>
              </w:rPr>
            </w:pPr>
            <w:r w:rsidRPr="00025D3F">
              <w:rPr>
                <w:rFonts w:ascii="Times New Roman" w:hAnsi="Times New Roman" w:cs="Times New Roman"/>
              </w:rPr>
              <w:t xml:space="preserve">из них </w:t>
            </w:r>
            <w:hyperlink w:anchor="P1304" w:history="1">
              <w:r w:rsidRPr="00025D3F">
                <w:rPr>
                  <w:rFonts w:ascii="Times New Roman" w:hAnsi="Times New Roman" w:cs="Times New Roman"/>
                </w:rPr>
                <w:t>&lt;1.2&gt;</w:t>
              </w:r>
            </w:hyperlink>
            <w:r w:rsidRPr="00025D3F">
              <w:rPr>
                <w:rFonts w:ascii="Times New Roman" w:hAnsi="Times New Roman" w:cs="Times New Roman"/>
              </w:rPr>
              <w:t>:</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26451.2</w:t>
            </w:r>
          </w:p>
        </w:tc>
        <w:tc>
          <w:tcPr>
            <w:tcW w:w="794"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tcPr>
          <w:p w:rsidR="00025D3F" w:rsidRPr="00025D3F" w:rsidRDefault="00025D3F" w:rsidP="00E06128">
            <w:pPr>
              <w:pStyle w:val="ConsPlusNormal"/>
              <w:jc w:val="both"/>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1.4.5.2.</w:t>
            </w:r>
          </w:p>
        </w:tc>
        <w:tc>
          <w:tcPr>
            <w:tcW w:w="4139" w:type="dxa"/>
          </w:tcPr>
          <w:p w:rsidR="00025D3F" w:rsidRPr="00025D3F" w:rsidRDefault="00025D3F" w:rsidP="00E06128">
            <w:pPr>
              <w:pStyle w:val="ConsPlusNormal"/>
              <w:ind w:left="850"/>
              <w:rPr>
                <w:rFonts w:ascii="Times New Roman" w:hAnsi="Times New Roman" w:cs="Times New Roman"/>
              </w:rPr>
            </w:pPr>
            <w:r w:rsidRPr="00025D3F">
              <w:rPr>
                <w:rFonts w:ascii="Times New Roman" w:hAnsi="Times New Roman" w:cs="Times New Roman"/>
              </w:rPr>
              <w:t xml:space="preserve">в соответствии с Федеральным </w:t>
            </w:r>
            <w:hyperlink r:id="rId28" w:history="1">
              <w:r w:rsidRPr="00025D3F">
                <w:rPr>
                  <w:rFonts w:ascii="Times New Roman" w:hAnsi="Times New Roman" w:cs="Times New Roman"/>
                </w:rPr>
                <w:t>законом</w:t>
              </w:r>
            </w:hyperlink>
            <w:r w:rsidRPr="00025D3F">
              <w:rPr>
                <w:rFonts w:ascii="Times New Roman" w:hAnsi="Times New Roman" w:cs="Times New Roman"/>
              </w:rPr>
              <w:t xml:space="preserve"> N 223-ФЗ</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26452</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w:t>
            </w:r>
          </w:p>
        </w:tc>
        <w:tc>
          <w:tcPr>
            <w:tcW w:w="4139" w:type="dxa"/>
          </w:tcPr>
          <w:p w:rsidR="00025D3F" w:rsidRPr="00025D3F" w:rsidRDefault="00025D3F" w:rsidP="00025D3F">
            <w:pPr>
              <w:pStyle w:val="ConsPlusNormal"/>
              <w:rPr>
                <w:rFonts w:ascii="Times New Roman" w:hAnsi="Times New Roman" w:cs="Times New Roman"/>
              </w:rPr>
            </w:pPr>
            <w:r w:rsidRPr="00025D3F">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29" w:history="1">
              <w:r w:rsidRPr="00025D3F">
                <w:rPr>
                  <w:rFonts w:ascii="Times New Roman" w:hAnsi="Times New Roman" w:cs="Times New Roman"/>
                </w:rPr>
                <w:t>законом</w:t>
              </w:r>
            </w:hyperlink>
            <w:r w:rsidRPr="00025D3F">
              <w:rPr>
                <w:rFonts w:ascii="Times New Roman" w:hAnsi="Times New Roman" w:cs="Times New Roman"/>
              </w:rPr>
              <w:t xml:space="preserve"> N 44-ФЗ, по соответствующему году закупки </w:t>
            </w:r>
            <w:hyperlink w:anchor="P1310" w:history="1">
              <w:r w:rsidRPr="00025D3F">
                <w:rPr>
                  <w:rFonts w:ascii="Times New Roman" w:hAnsi="Times New Roman" w:cs="Times New Roman"/>
                </w:rPr>
                <w:t>&lt;7&gt;</w:t>
              </w:r>
            </w:hyperlink>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26500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vMerge w:val="restart"/>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tcBorders>
              <w:bottom w:val="nil"/>
            </w:tcBorders>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в том числе по году начала закупки:</w:t>
            </w:r>
          </w:p>
        </w:tc>
        <w:tc>
          <w:tcPr>
            <w:tcW w:w="964" w:type="dxa"/>
            <w:vMerge w:val="restart"/>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26510</w:t>
            </w:r>
          </w:p>
        </w:tc>
        <w:tc>
          <w:tcPr>
            <w:tcW w:w="794" w:type="dxa"/>
            <w:vMerge w:val="restart"/>
            <w:vAlign w:val="bottom"/>
          </w:tcPr>
          <w:p w:rsidR="00025D3F" w:rsidRPr="00025D3F" w:rsidRDefault="00025D3F" w:rsidP="00E06128">
            <w:pPr>
              <w:pStyle w:val="ConsPlusNormal"/>
              <w:rPr>
                <w:rFonts w:ascii="Times New Roman" w:hAnsi="Times New Roman" w:cs="Times New Roman"/>
              </w:rPr>
            </w:pPr>
          </w:p>
        </w:tc>
        <w:tc>
          <w:tcPr>
            <w:tcW w:w="1361" w:type="dxa"/>
            <w:vMerge w:val="restart"/>
          </w:tcPr>
          <w:p w:rsidR="00025D3F" w:rsidRPr="00025D3F" w:rsidRDefault="00025D3F" w:rsidP="00E06128">
            <w:pPr>
              <w:pStyle w:val="ConsPlusNormal"/>
              <w:jc w:val="both"/>
              <w:rPr>
                <w:rFonts w:ascii="Times New Roman" w:hAnsi="Times New Roman" w:cs="Times New Roman"/>
              </w:rPr>
            </w:pPr>
          </w:p>
        </w:tc>
        <w:tc>
          <w:tcPr>
            <w:tcW w:w="1361" w:type="dxa"/>
            <w:vMerge w:val="restart"/>
          </w:tcPr>
          <w:p w:rsidR="00025D3F" w:rsidRPr="00025D3F" w:rsidRDefault="00025D3F" w:rsidP="00E06128">
            <w:pPr>
              <w:pStyle w:val="ConsPlusNormal"/>
              <w:jc w:val="both"/>
              <w:rPr>
                <w:rFonts w:ascii="Times New Roman" w:hAnsi="Times New Roman" w:cs="Times New Roman"/>
              </w:rPr>
            </w:pPr>
          </w:p>
        </w:tc>
        <w:tc>
          <w:tcPr>
            <w:tcW w:w="1361" w:type="dxa"/>
            <w:vMerge w:val="restart"/>
            <w:vAlign w:val="bottom"/>
          </w:tcPr>
          <w:p w:rsidR="00025D3F" w:rsidRPr="00025D3F" w:rsidRDefault="00025D3F" w:rsidP="00E06128">
            <w:pPr>
              <w:pStyle w:val="ConsPlusNormal"/>
              <w:rPr>
                <w:rFonts w:ascii="Times New Roman" w:hAnsi="Times New Roman" w:cs="Times New Roman"/>
              </w:rPr>
            </w:pPr>
          </w:p>
        </w:tc>
        <w:tc>
          <w:tcPr>
            <w:tcW w:w="1417" w:type="dxa"/>
            <w:vMerge w:val="restart"/>
            <w:vAlign w:val="bottom"/>
          </w:tcPr>
          <w:p w:rsidR="00025D3F" w:rsidRPr="00025D3F" w:rsidRDefault="00025D3F" w:rsidP="00E06128">
            <w:pPr>
              <w:pStyle w:val="ConsPlusNormal"/>
              <w:rPr>
                <w:rFonts w:ascii="Times New Roman" w:hAnsi="Times New Roman" w:cs="Times New Roman"/>
              </w:rPr>
            </w:pPr>
          </w:p>
        </w:tc>
        <w:tc>
          <w:tcPr>
            <w:tcW w:w="1361" w:type="dxa"/>
            <w:vMerge w:val="restart"/>
            <w:vAlign w:val="bottom"/>
          </w:tcPr>
          <w:p w:rsidR="00025D3F" w:rsidRPr="00025D3F" w:rsidRDefault="00025D3F" w:rsidP="00E06128">
            <w:pPr>
              <w:pStyle w:val="ConsPlusNormal"/>
              <w:rPr>
                <w:rFonts w:ascii="Times New Roman" w:hAnsi="Times New Roman" w:cs="Times New Roman"/>
              </w:rPr>
            </w:pPr>
          </w:p>
        </w:tc>
        <w:tc>
          <w:tcPr>
            <w:tcW w:w="1304" w:type="dxa"/>
            <w:vMerge w:val="restart"/>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vMerge/>
            <w:tcBorders>
              <w:left w:val="nil"/>
            </w:tcBorders>
          </w:tcPr>
          <w:p w:rsidR="00025D3F" w:rsidRPr="00025D3F" w:rsidRDefault="00025D3F" w:rsidP="00E06128">
            <w:pPr>
              <w:rPr>
                <w:rFonts w:ascii="Times New Roman" w:hAnsi="Times New Roman" w:cs="Times New Roman"/>
              </w:rPr>
            </w:pPr>
          </w:p>
        </w:tc>
        <w:tc>
          <w:tcPr>
            <w:tcW w:w="4139" w:type="dxa"/>
            <w:tcBorders>
              <w:top w:val="nil"/>
            </w:tcBorders>
          </w:tcPr>
          <w:p w:rsidR="00025D3F" w:rsidRPr="00025D3F" w:rsidRDefault="00025D3F" w:rsidP="00E06128">
            <w:pPr>
              <w:pStyle w:val="ConsPlusNormal"/>
              <w:rPr>
                <w:rFonts w:ascii="Times New Roman" w:hAnsi="Times New Roman" w:cs="Times New Roman"/>
              </w:rPr>
            </w:pPr>
          </w:p>
        </w:tc>
        <w:tc>
          <w:tcPr>
            <w:tcW w:w="964" w:type="dxa"/>
            <w:vMerge/>
          </w:tcPr>
          <w:p w:rsidR="00025D3F" w:rsidRPr="00025D3F" w:rsidRDefault="00025D3F" w:rsidP="00E06128">
            <w:pPr>
              <w:rPr>
                <w:rFonts w:ascii="Times New Roman" w:hAnsi="Times New Roman" w:cs="Times New Roman"/>
              </w:rPr>
            </w:pPr>
          </w:p>
        </w:tc>
        <w:tc>
          <w:tcPr>
            <w:tcW w:w="794"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417"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304" w:type="dxa"/>
            <w:vMerge/>
          </w:tcPr>
          <w:p w:rsidR="00025D3F" w:rsidRPr="00025D3F" w:rsidRDefault="00025D3F" w:rsidP="00E06128">
            <w:pPr>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3.</w:t>
            </w:r>
          </w:p>
        </w:tc>
        <w:tc>
          <w:tcPr>
            <w:tcW w:w="4139" w:type="dxa"/>
          </w:tcPr>
          <w:p w:rsidR="00025D3F" w:rsidRPr="00025D3F" w:rsidRDefault="00025D3F" w:rsidP="00E06128">
            <w:pPr>
              <w:pStyle w:val="ConsPlusNormal"/>
              <w:rPr>
                <w:rFonts w:ascii="Times New Roman" w:hAnsi="Times New Roman" w:cs="Times New Roman"/>
              </w:rPr>
            </w:pPr>
            <w:r w:rsidRPr="00025D3F">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30" w:history="1">
              <w:r w:rsidRPr="00025D3F">
                <w:rPr>
                  <w:rFonts w:ascii="Times New Roman" w:hAnsi="Times New Roman" w:cs="Times New Roman"/>
                </w:rPr>
                <w:t>законом</w:t>
              </w:r>
            </w:hyperlink>
            <w:r w:rsidRPr="00025D3F">
              <w:rPr>
                <w:rFonts w:ascii="Times New Roman" w:hAnsi="Times New Roman" w:cs="Times New Roman"/>
              </w:rPr>
              <w:t xml:space="preserve"> N 223-ФЗ, по соответствующему году закупки</w:t>
            </w:r>
          </w:p>
        </w:tc>
        <w:tc>
          <w:tcPr>
            <w:tcW w:w="96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26600</w:t>
            </w:r>
          </w:p>
        </w:tc>
        <w:tc>
          <w:tcPr>
            <w:tcW w:w="794" w:type="dxa"/>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x</w:t>
            </w: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tcPr>
          <w:p w:rsidR="00025D3F" w:rsidRPr="00025D3F" w:rsidRDefault="00025D3F" w:rsidP="00E06128">
            <w:pPr>
              <w:pStyle w:val="ConsPlusNormal"/>
              <w:jc w:val="both"/>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417" w:type="dxa"/>
            <w:vAlign w:val="bottom"/>
          </w:tcPr>
          <w:p w:rsidR="00025D3F" w:rsidRPr="00025D3F" w:rsidRDefault="00025D3F" w:rsidP="00E06128">
            <w:pPr>
              <w:pStyle w:val="ConsPlusNormal"/>
              <w:rPr>
                <w:rFonts w:ascii="Times New Roman" w:hAnsi="Times New Roman" w:cs="Times New Roman"/>
              </w:rPr>
            </w:pPr>
          </w:p>
        </w:tc>
        <w:tc>
          <w:tcPr>
            <w:tcW w:w="1361" w:type="dxa"/>
            <w:vAlign w:val="bottom"/>
          </w:tcPr>
          <w:p w:rsidR="00025D3F" w:rsidRPr="00025D3F" w:rsidRDefault="00025D3F" w:rsidP="00E06128">
            <w:pPr>
              <w:pStyle w:val="ConsPlusNormal"/>
              <w:rPr>
                <w:rFonts w:ascii="Times New Roman" w:hAnsi="Times New Roman" w:cs="Times New Roman"/>
              </w:rPr>
            </w:pPr>
          </w:p>
        </w:tc>
        <w:tc>
          <w:tcPr>
            <w:tcW w:w="1304" w:type="dxa"/>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tblBorders>
        </w:tblPrEx>
        <w:tc>
          <w:tcPr>
            <w:tcW w:w="844" w:type="dxa"/>
            <w:vMerge w:val="restart"/>
            <w:tcBorders>
              <w:left w:val="nil"/>
            </w:tcBorders>
            <w:vAlign w:val="bottom"/>
          </w:tcPr>
          <w:p w:rsidR="00025D3F" w:rsidRPr="00025D3F" w:rsidRDefault="00025D3F" w:rsidP="00E06128">
            <w:pPr>
              <w:pStyle w:val="ConsPlusNormal"/>
              <w:rPr>
                <w:rFonts w:ascii="Times New Roman" w:hAnsi="Times New Roman" w:cs="Times New Roman"/>
              </w:rPr>
            </w:pPr>
          </w:p>
        </w:tc>
        <w:tc>
          <w:tcPr>
            <w:tcW w:w="4139" w:type="dxa"/>
            <w:tcBorders>
              <w:bottom w:val="nil"/>
            </w:tcBorders>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в том числе по году начала закупки:</w:t>
            </w:r>
          </w:p>
        </w:tc>
        <w:tc>
          <w:tcPr>
            <w:tcW w:w="964" w:type="dxa"/>
            <w:vMerge w:val="restart"/>
            <w:vAlign w:val="bottom"/>
          </w:tcPr>
          <w:p w:rsidR="00025D3F" w:rsidRPr="00025D3F" w:rsidRDefault="00025D3F" w:rsidP="00E06128">
            <w:pPr>
              <w:pStyle w:val="ConsPlusNormal"/>
              <w:jc w:val="center"/>
              <w:rPr>
                <w:rFonts w:ascii="Times New Roman" w:hAnsi="Times New Roman" w:cs="Times New Roman"/>
              </w:rPr>
            </w:pPr>
            <w:r w:rsidRPr="00025D3F">
              <w:rPr>
                <w:rFonts w:ascii="Times New Roman" w:hAnsi="Times New Roman" w:cs="Times New Roman"/>
              </w:rPr>
              <w:t>26610</w:t>
            </w:r>
          </w:p>
        </w:tc>
        <w:tc>
          <w:tcPr>
            <w:tcW w:w="794" w:type="dxa"/>
            <w:vMerge w:val="restart"/>
            <w:vAlign w:val="bottom"/>
          </w:tcPr>
          <w:p w:rsidR="00025D3F" w:rsidRPr="00025D3F" w:rsidRDefault="00025D3F" w:rsidP="00E06128">
            <w:pPr>
              <w:pStyle w:val="ConsPlusNormal"/>
              <w:rPr>
                <w:rFonts w:ascii="Times New Roman" w:hAnsi="Times New Roman" w:cs="Times New Roman"/>
              </w:rPr>
            </w:pPr>
          </w:p>
        </w:tc>
        <w:tc>
          <w:tcPr>
            <w:tcW w:w="1361" w:type="dxa"/>
            <w:vMerge w:val="restart"/>
          </w:tcPr>
          <w:p w:rsidR="00025D3F" w:rsidRPr="00025D3F" w:rsidRDefault="00025D3F" w:rsidP="00E06128">
            <w:pPr>
              <w:pStyle w:val="ConsPlusNormal"/>
              <w:jc w:val="both"/>
              <w:rPr>
                <w:rFonts w:ascii="Times New Roman" w:hAnsi="Times New Roman" w:cs="Times New Roman"/>
              </w:rPr>
            </w:pPr>
          </w:p>
        </w:tc>
        <w:tc>
          <w:tcPr>
            <w:tcW w:w="1361" w:type="dxa"/>
            <w:vMerge w:val="restart"/>
          </w:tcPr>
          <w:p w:rsidR="00025D3F" w:rsidRPr="00025D3F" w:rsidRDefault="00025D3F" w:rsidP="00E06128">
            <w:pPr>
              <w:pStyle w:val="ConsPlusNormal"/>
              <w:jc w:val="both"/>
              <w:rPr>
                <w:rFonts w:ascii="Times New Roman" w:hAnsi="Times New Roman" w:cs="Times New Roman"/>
              </w:rPr>
            </w:pPr>
          </w:p>
        </w:tc>
        <w:tc>
          <w:tcPr>
            <w:tcW w:w="1361" w:type="dxa"/>
            <w:vMerge w:val="restart"/>
            <w:vAlign w:val="bottom"/>
          </w:tcPr>
          <w:p w:rsidR="00025D3F" w:rsidRPr="00025D3F" w:rsidRDefault="00025D3F" w:rsidP="00E06128">
            <w:pPr>
              <w:pStyle w:val="ConsPlusNormal"/>
              <w:rPr>
                <w:rFonts w:ascii="Times New Roman" w:hAnsi="Times New Roman" w:cs="Times New Roman"/>
              </w:rPr>
            </w:pPr>
          </w:p>
        </w:tc>
        <w:tc>
          <w:tcPr>
            <w:tcW w:w="1417" w:type="dxa"/>
            <w:vMerge w:val="restart"/>
            <w:vAlign w:val="bottom"/>
          </w:tcPr>
          <w:p w:rsidR="00025D3F" w:rsidRPr="00025D3F" w:rsidRDefault="00025D3F" w:rsidP="00E06128">
            <w:pPr>
              <w:pStyle w:val="ConsPlusNormal"/>
              <w:rPr>
                <w:rFonts w:ascii="Times New Roman" w:hAnsi="Times New Roman" w:cs="Times New Roman"/>
              </w:rPr>
            </w:pPr>
          </w:p>
        </w:tc>
        <w:tc>
          <w:tcPr>
            <w:tcW w:w="1361" w:type="dxa"/>
            <w:vMerge w:val="restart"/>
            <w:vAlign w:val="bottom"/>
          </w:tcPr>
          <w:p w:rsidR="00025D3F" w:rsidRPr="00025D3F" w:rsidRDefault="00025D3F" w:rsidP="00E06128">
            <w:pPr>
              <w:pStyle w:val="ConsPlusNormal"/>
              <w:rPr>
                <w:rFonts w:ascii="Times New Roman" w:hAnsi="Times New Roman" w:cs="Times New Roman"/>
              </w:rPr>
            </w:pPr>
          </w:p>
        </w:tc>
        <w:tc>
          <w:tcPr>
            <w:tcW w:w="1304" w:type="dxa"/>
            <w:vMerge w:val="restart"/>
            <w:vAlign w:val="bottom"/>
          </w:tcPr>
          <w:p w:rsidR="00025D3F" w:rsidRPr="00025D3F" w:rsidRDefault="00025D3F" w:rsidP="00E06128">
            <w:pPr>
              <w:pStyle w:val="ConsPlusNormal"/>
              <w:rPr>
                <w:rFonts w:ascii="Times New Roman" w:hAnsi="Times New Roman" w:cs="Times New Roman"/>
              </w:rPr>
            </w:pPr>
          </w:p>
        </w:tc>
      </w:tr>
      <w:tr w:rsidR="00025D3F" w:rsidRPr="00025D3F" w:rsidTr="00025D3F">
        <w:tblPrEx>
          <w:tblBorders>
            <w:right w:val="single" w:sz="4" w:space="0" w:color="auto"/>
            <w:insideH w:val="nil"/>
          </w:tblBorders>
        </w:tblPrEx>
        <w:tc>
          <w:tcPr>
            <w:tcW w:w="844" w:type="dxa"/>
            <w:vMerge/>
            <w:tcBorders>
              <w:left w:val="nil"/>
            </w:tcBorders>
          </w:tcPr>
          <w:p w:rsidR="00025D3F" w:rsidRPr="00025D3F" w:rsidRDefault="00025D3F" w:rsidP="00E06128">
            <w:pPr>
              <w:rPr>
                <w:rFonts w:ascii="Times New Roman" w:hAnsi="Times New Roman" w:cs="Times New Roman"/>
              </w:rPr>
            </w:pPr>
          </w:p>
        </w:tc>
        <w:tc>
          <w:tcPr>
            <w:tcW w:w="4139" w:type="dxa"/>
            <w:tcBorders>
              <w:top w:val="nil"/>
            </w:tcBorders>
          </w:tcPr>
          <w:p w:rsidR="00025D3F" w:rsidRPr="00025D3F" w:rsidRDefault="00025D3F" w:rsidP="00E06128">
            <w:pPr>
              <w:pStyle w:val="ConsPlusNormal"/>
              <w:rPr>
                <w:rFonts w:ascii="Times New Roman" w:hAnsi="Times New Roman" w:cs="Times New Roman"/>
              </w:rPr>
            </w:pPr>
          </w:p>
        </w:tc>
        <w:tc>
          <w:tcPr>
            <w:tcW w:w="964" w:type="dxa"/>
            <w:vMerge/>
          </w:tcPr>
          <w:p w:rsidR="00025D3F" w:rsidRPr="00025D3F" w:rsidRDefault="00025D3F" w:rsidP="00E06128">
            <w:pPr>
              <w:rPr>
                <w:rFonts w:ascii="Times New Roman" w:hAnsi="Times New Roman" w:cs="Times New Roman"/>
              </w:rPr>
            </w:pPr>
          </w:p>
        </w:tc>
        <w:tc>
          <w:tcPr>
            <w:tcW w:w="794"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417" w:type="dxa"/>
            <w:vMerge/>
          </w:tcPr>
          <w:p w:rsidR="00025D3F" w:rsidRPr="00025D3F" w:rsidRDefault="00025D3F" w:rsidP="00E06128">
            <w:pPr>
              <w:rPr>
                <w:rFonts w:ascii="Times New Roman" w:hAnsi="Times New Roman" w:cs="Times New Roman"/>
              </w:rPr>
            </w:pPr>
          </w:p>
        </w:tc>
        <w:tc>
          <w:tcPr>
            <w:tcW w:w="1361" w:type="dxa"/>
            <w:vMerge/>
          </w:tcPr>
          <w:p w:rsidR="00025D3F" w:rsidRPr="00025D3F" w:rsidRDefault="00025D3F" w:rsidP="00E06128">
            <w:pPr>
              <w:rPr>
                <w:rFonts w:ascii="Times New Roman" w:hAnsi="Times New Roman" w:cs="Times New Roman"/>
              </w:rPr>
            </w:pPr>
          </w:p>
        </w:tc>
        <w:tc>
          <w:tcPr>
            <w:tcW w:w="1304" w:type="dxa"/>
            <w:vMerge/>
          </w:tcPr>
          <w:p w:rsidR="00025D3F" w:rsidRPr="00025D3F" w:rsidRDefault="00025D3F" w:rsidP="00E06128">
            <w:pPr>
              <w:rPr>
                <w:rFonts w:ascii="Times New Roman" w:hAnsi="Times New Roman" w:cs="Times New Roman"/>
              </w:rPr>
            </w:pPr>
          </w:p>
        </w:tc>
      </w:tr>
      <w:tr w:rsidR="00025D3F" w:rsidRPr="00025D3F" w:rsidTr="00025D3F">
        <w:tc>
          <w:tcPr>
            <w:tcW w:w="844" w:type="dxa"/>
            <w:vMerge w:val="restart"/>
            <w:tcBorders>
              <w:left w:val="nil"/>
            </w:tcBorders>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N </w:t>
            </w:r>
            <w:proofErr w:type="gramStart"/>
            <w:r w:rsidRPr="00025D3F">
              <w:rPr>
                <w:rFonts w:ascii="Times New Roman" w:eastAsia="Times New Roman" w:hAnsi="Times New Roman" w:cs="Times New Roman"/>
                <w:szCs w:val="20"/>
                <w:lang w:eastAsia="ru-RU"/>
              </w:rPr>
              <w:t>п</w:t>
            </w:r>
            <w:proofErr w:type="gramEnd"/>
            <w:r w:rsidRPr="00025D3F">
              <w:rPr>
                <w:rFonts w:ascii="Times New Roman" w:eastAsia="Times New Roman" w:hAnsi="Times New Roman" w:cs="Times New Roman"/>
                <w:szCs w:val="20"/>
                <w:lang w:eastAsia="ru-RU"/>
              </w:rPr>
              <w:t>/п</w:t>
            </w:r>
          </w:p>
        </w:tc>
        <w:tc>
          <w:tcPr>
            <w:tcW w:w="4139" w:type="dxa"/>
            <w:vMerge w:val="restart"/>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Наименование показателя</w:t>
            </w:r>
          </w:p>
        </w:tc>
        <w:tc>
          <w:tcPr>
            <w:tcW w:w="964" w:type="dxa"/>
            <w:vMerge w:val="restart"/>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Коды </w:t>
            </w:r>
            <w:r w:rsidRPr="00025D3F">
              <w:rPr>
                <w:rFonts w:ascii="Times New Roman" w:eastAsia="Times New Roman" w:hAnsi="Times New Roman" w:cs="Times New Roman"/>
                <w:szCs w:val="20"/>
                <w:lang w:eastAsia="ru-RU"/>
              </w:rPr>
              <w:lastRenderedPageBreak/>
              <w:t>строк</w:t>
            </w:r>
          </w:p>
        </w:tc>
        <w:tc>
          <w:tcPr>
            <w:tcW w:w="794" w:type="dxa"/>
            <w:vMerge w:val="restart"/>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lastRenderedPageBreak/>
              <w:t xml:space="preserve">Год </w:t>
            </w:r>
            <w:r w:rsidRPr="00025D3F">
              <w:rPr>
                <w:rFonts w:ascii="Times New Roman" w:eastAsia="Times New Roman" w:hAnsi="Times New Roman" w:cs="Times New Roman"/>
                <w:szCs w:val="20"/>
                <w:lang w:eastAsia="ru-RU"/>
              </w:rPr>
              <w:lastRenderedPageBreak/>
              <w:t>начала закупки</w:t>
            </w:r>
          </w:p>
        </w:tc>
        <w:tc>
          <w:tcPr>
            <w:tcW w:w="1361" w:type="dxa"/>
            <w:vMerge w:val="restart"/>
          </w:tcPr>
          <w:p w:rsidR="0042280C" w:rsidRPr="00025D3F" w:rsidRDefault="0042280C" w:rsidP="00DB6A8E">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lastRenderedPageBreak/>
              <w:t xml:space="preserve">Код по </w:t>
            </w:r>
            <w:r w:rsidRPr="00025D3F">
              <w:rPr>
                <w:rFonts w:ascii="Times New Roman" w:eastAsia="Times New Roman" w:hAnsi="Times New Roman" w:cs="Times New Roman"/>
                <w:szCs w:val="20"/>
                <w:lang w:eastAsia="ru-RU"/>
              </w:rPr>
              <w:lastRenderedPageBreak/>
              <w:t xml:space="preserve">бюджетной классификации Российской Федерации </w:t>
            </w:r>
          </w:p>
        </w:tc>
        <w:tc>
          <w:tcPr>
            <w:tcW w:w="1361" w:type="dxa"/>
            <w:vMerge w:val="restart"/>
          </w:tcPr>
          <w:p w:rsidR="0042280C" w:rsidRPr="00025D3F" w:rsidRDefault="0042280C" w:rsidP="00DB6A8E">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lastRenderedPageBreak/>
              <w:t xml:space="preserve">Уникальный </w:t>
            </w:r>
            <w:r w:rsidRPr="00025D3F">
              <w:rPr>
                <w:rFonts w:ascii="Times New Roman" w:eastAsia="Times New Roman" w:hAnsi="Times New Roman" w:cs="Times New Roman"/>
                <w:szCs w:val="20"/>
                <w:lang w:eastAsia="ru-RU"/>
              </w:rPr>
              <w:lastRenderedPageBreak/>
              <w:t xml:space="preserve">код </w:t>
            </w:r>
          </w:p>
        </w:tc>
        <w:tc>
          <w:tcPr>
            <w:tcW w:w="5443" w:type="dxa"/>
            <w:gridSpan w:val="4"/>
            <w:tcBorders>
              <w:right w:val="nil"/>
            </w:tcBorders>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lastRenderedPageBreak/>
              <w:t>Сумма</w:t>
            </w:r>
          </w:p>
        </w:tc>
      </w:tr>
      <w:tr w:rsidR="00025D3F" w:rsidRPr="00025D3F" w:rsidTr="00025D3F">
        <w:tc>
          <w:tcPr>
            <w:tcW w:w="844" w:type="dxa"/>
            <w:vMerge/>
            <w:tcBorders>
              <w:left w:val="nil"/>
            </w:tcBorders>
          </w:tcPr>
          <w:p w:rsidR="0042280C" w:rsidRPr="00025D3F" w:rsidRDefault="0042280C" w:rsidP="0042280C">
            <w:pPr>
              <w:rPr>
                <w:rFonts w:ascii="Times New Roman" w:hAnsi="Times New Roman" w:cs="Times New Roman"/>
              </w:rPr>
            </w:pPr>
          </w:p>
        </w:tc>
        <w:tc>
          <w:tcPr>
            <w:tcW w:w="4139" w:type="dxa"/>
            <w:vMerge/>
          </w:tcPr>
          <w:p w:rsidR="0042280C" w:rsidRPr="00025D3F" w:rsidRDefault="0042280C" w:rsidP="0042280C">
            <w:pPr>
              <w:rPr>
                <w:rFonts w:ascii="Times New Roman" w:hAnsi="Times New Roman" w:cs="Times New Roman"/>
              </w:rPr>
            </w:pPr>
          </w:p>
        </w:tc>
        <w:tc>
          <w:tcPr>
            <w:tcW w:w="964" w:type="dxa"/>
            <w:vMerge/>
          </w:tcPr>
          <w:p w:rsidR="0042280C" w:rsidRPr="00025D3F" w:rsidRDefault="0042280C" w:rsidP="0042280C">
            <w:pPr>
              <w:rPr>
                <w:rFonts w:ascii="Times New Roman" w:hAnsi="Times New Roman" w:cs="Times New Roman"/>
              </w:rPr>
            </w:pPr>
          </w:p>
        </w:tc>
        <w:tc>
          <w:tcPr>
            <w:tcW w:w="794"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361"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на 20__ г. (текущий финансовый год)</w:t>
            </w:r>
          </w:p>
        </w:tc>
        <w:tc>
          <w:tcPr>
            <w:tcW w:w="1417"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на 20__ г. (первый год планового периода)</w:t>
            </w:r>
          </w:p>
        </w:tc>
        <w:tc>
          <w:tcPr>
            <w:tcW w:w="1361"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на 20__ г. (второй год планового периода)</w:t>
            </w:r>
          </w:p>
        </w:tc>
        <w:tc>
          <w:tcPr>
            <w:tcW w:w="1304" w:type="dxa"/>
            <w:tcBorders>
              <w:right w:val="nil"/>
            </w:tcBorders>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за пределами планового периода</w:t>
            </w:r>
          </w:p>
        </w:tc>
      </w:tr>
      <w:tr w:rsidR="00025D3F" w:rsidRPr="00025D3F" w:rsidTr="00025D3F">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lastRenderedPageBreak/>
              <w:t>1</w:t>
            </w:r>
          </w:p>
        </w:tc>
        <w:tc>
          <w:tcPr>
            <w:tcW w:w="4139"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w:t>
            </w:r>
          </w:p>
        </w:tc>
        <w:tc>
          <w:tcPr>
            <w:tcW w:w="964"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3</w:t>
            </w:r>
          </w:p>
        </w:tc>
        <w:tc>
          <w:tcPr>
            <w:tcW w:w="794"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4</w:t>
            </w:r>
          </w:p>
        </w:tc>
        <w:tc>
          <w:tcPr>
            <w:tcW w:w="1361"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4.1</w:t>
            </w:r>
          </w:p>
        </w:tc>
        <w:tc>
          <w:tcPr>
            <w:tcW w:w="1361"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4.2</w:t>
            </w:r>
          </w:p>
        </w:tc>
        <w:tc>
          <w:tcPr>
            <w:tcW w:w="1361"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5</w:t>
            </w:r>
          </w:p>
        </w:tc>
        <w:tc>
          <w:tcPr>
            <w:tcW w:w="1417"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6</w:t>
            </w:r>
          </w:p>
        </w:tc>
        <w:tc>
          <w:tcPr>
            <w:tcW w:w="1361" w:type="dxa"/>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7</w:t>
            </w:r>
          </w:p>
        </w:tc>
        <w:tc>
          <w:tcPr>
            <w:tcW w:w="1304" w:type="dxa"/>
            <w:tcBorders>
              <w:right w:val="nil"/>
            </w:tcBorders>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8</w:t>
            </w: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w:t>
            </w:r>
          </w:p>
        </w:tc>
        <w:tc>
          <w:tcPr>
            <w:tcW w:w="4139" w:type="dxa"/>
          </w:tcPr>
          <w:p w:rsidR="0042280C" w:rsidRPr="00025D3F" w:rsidRDefault="0042280C" w:rsidP="00DB6A8E">
            <w:pPr>
              <w:widowControl w:val="0"/>
              <w:autoSpaceDE w:val="0"/>
              <w:autoSpaceDN w:val="0"/>
              <w:spacing w:after="0" w:line="240" w:lineRule="auto"/>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Выплаты на закупку товаров, работ, услуг, всего </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3" w:name="P962"/>
            <w:bookmarkEnd w:id="13"/>
            <w:r w:rsidRPr="00025D3F">
              <w:rPr>
                <w:rFonts w:ascii="Times New Roman" w:eastAsia="Times New Roman" w:hAnsi="Times New Roman" w:cs="Times New Roman"/>
                <w:szCs w:val="20"/>
                <w:lang w:eastAsia="ru-RU"/>
              </w:rPr>
              <w:t>26000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1.1.</w:t>
            </w:r>
          </w:p>
        </w:tc>
        <w:tc>
          <w:tcPr>
            <w:tcW w:w="4139" w:type="dxa"/>
          </w:tcPr>
          <w:p w:rsidR="0042280C" w:rsidRPr="00025D3F" w:rsidRDefault="0042280C" w:rsidP="0042280C">
            <w:pPr>
              <w:widowControl w:val="0"/>
              <w:autoSpaceDE w:val="0"/>
              <w:autoSpaceDN w:val="0"/>
              <w:spacing w:after="0" w:line="240" w:lineRule="auto"/>
              <w:ind w:left="284"/>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w:t>
            </w:r>
          </w:p>
          <w:p w:rsidR="0042280C" w:rsidRPr="00025D3F" w:rsidRDefault="0042280C" w:rsidP="00DB6A8E">
            <w:pPr>
              <w:widowControl w:val="0"/>
              <w:autoSpaceDE w:val="0"/>
              <w:autoSpaceDN w:val="0"/>
              <w:spacing w:after="0" w:line="240" w:lineRule="auto"/>
              <w:ind w:left="284"/>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по контрактам (договорам), заключенным до начала текущего финансового года без применения норм Федерального </w:t>
            </w:r>
            <w:hyperlink r:id="rId31" w:history="1">
              <w:r w:rsidRPr="00025D3F">
                <w:rPr>
                  <w:rFonts w:ascii="Times New Roman" w:eastAsia="Times New Roman" w:hAnsi="Times New Roman" w:cs="Times New Roman"/>
                  <w:szCs w:val="20"/>
                  <w:lang w:eastAsia="ru-RU"/>
                </w:rPr>
                <w:t>закона</w:t>
              </w:r>
            </w:hyperlink>
            <w:r w:rsidRPr="00025D3F">
              <w:rPr>
                <w:rFonts w:ascii="Times New Roman" w:eastAsia="Times New Roman" w:hAnsi="Times New Roman" w:cs="Times New Roman"/>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025D3F">
              <w:rPr>
                <w:rFonts w:ascii="Times New Roman" w:eastAsia="Times New Roman" w:hAnsi="Times New Roman" w:cs="Times New Roman"/>
                <w:szCs w:val="20"/>
                <w:lang w:eastAsia="ru-RU"/>
              </w:rPr>
              <w:t xml:space="preserve">2018, N 32, ст. 5104) (далее - Федеральный закон N 44-ФЗ) и Федерального </w:t>
            </w:r>
            <w:hyperlink r:id="rId32" w:history="1">
              <w:r w:rsidRPr="00025D3F">
                <w:rPr>
                  <w:rFonts w:ascii="Times New Roman" w:eastAsia="Times New Roman" w:hAnsi="Times New Roman" w:cs="Times New Roman"/>
                  <w:szCs w:val="20"/>
                  <w:lang w:eastAsia="ru-RU"/>
                </w:rPr>
                <w:t>закона</w:t>
              </w:r>
            </w:hyperlink>
            <w:r w:rsidRPr="00025D3F">
              <w:rPr>
                <w:rFonts w:ascii="Times New Roman" w:eastAsia="Times New Roman" w:hAnsi="Times New Roman" w:cs="Times New Roman"/>
                <w:szCs w:val="20"/>
                <w:lang w:eastAsia="ru-RU"/>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w:t>
            </w:r>
            <w:r w:rsidR="00DB6A8E" w:rsidRPr="00025D3F">
              <w:rPr>
                <w:rFonts w:ascii="Times New Roman" w:eastAsia="Times New Roman" w:hAnsi="Times New Roman" w:cs="Times New Roman"/>
                <w:szCs w:val="20"/>
                <w:lang w:eastAsia="ru-RU"/>
              </w:rPr>
              <w:t>закон N 223-ФЗ)</w:t>
            </w:r>
            <w:proofErr w:type="gramEnd"/>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4" w:name="P973"/>
            <w:bookmarkEnd w:id="14"/>
            <w:r w:rsidRPr="00025D3F">
              <w:rPr>
                <w:rFonts w:ascii="Times New Roman" w:eastAsia="Times New Roman" w:hAnsi="Times New Roman" w:cs="Times New Roman"/>
                <w:szCs w:val="20"/>
                <w:lang w:eastAsia="ru-RU"/>
              </w:rPr>
              <w:t>26100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1.2.</w:t>
            </w:r>
          </w:p>
        </w:tc>
        <w:tc>
          <w:tcPr>
            <w:tcW w:w="4139" w:type="dxa"/>
          </w:tcPr>
          <w:p w:rsidR="0042280C" w:rsidRPr="00025D3F" w:rsidRDefault="0042280C" w:rsidP="00DB6A8E">
            <w:pPr>
              <w:widowControl w:val="0"/>
              <w:autoSpaceDE w:val="0"/>
              <w:autoSpaceDN w:val="0"/>
              <w:spacing w:after="0" w:line="240" w:lineRule="auto"/>
              <w:ind w:left="284"/>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по контрактам (договорам), планируемым к заключению в соответствующем финансовом году без </w:t>
            </w:r>
            <w:r w:rsidRPr="00025D3F">
              <w:rPr>
                <w:rFonts w:ascii="Times New Roman" w:eastAsia="Times New Roman" w:hAnsi="Times New Roman" w:cs="Times New Roman"/>
                <w:szCs w:val="20"/>
                <w:lang w:eastAsia="ru-RU"/>
              </w:rPr>
              <w:lastRenderedPageBreak/>
              <w:t xml:space="preserve">применения норм Федерального </w:t>
            </w:r>
            <w:hyperlink r:id="rId33" w:history="1">
              <w:r w:rsidRPr="00025D3F">
                <w:rPr>
                  <w:rFonts w:ascii="Times New Roman" w:eastAsia="Times New Roman" w:hAnsi="Times New Roman" w:cs="Times New Roman"/>
                  <w:szCs w:val="20"/>
                  <w:lang w:eastAsia="ru-RU"/>
                </w:rPr>
                <w:t>закона</w:t>
              </w:r>
            </w:hyperlink>
            <w:r w:rsidRPr="00025D3F">
              <w:rPr>
                <w:rFonts w:ascii="Times New Roman" w:eastAsia="Times New Roman" w:hAnsi="Times New Roman" w:cs="Times New Roman"/>
                <w:szCs w:val="20"/>
                <w:lang w:eastAsia="ru-RU"/>
              </w:rPr>
              <w:t xml:space="preserve"> N 44-ФЗ и Федерального </w:t>
            </w:r>
            <w:hyperlink r:id="rId34" w:history="1">
              <w:r w:rsidRPr="00025D3F">
                <w:rPr>
                  <w:rFonts w:ascii="Times New Roman" w:eastAsia="Times New Roman" w:hAnsi="Times New Roman" w:cs="Times New Roman"/>
                  <w:szCs w:val="20"/>
                  <w:lang w:eastAsia="ru-RU"/>
                </w:rPr>
                <w:t>закона</w:t>
              </w:r>
            </w:hyperlink>
            <w:r w:rsidRPr="00025D3F">
              <w:rPr>
                <w:rFonts w:ascii="Times New Roman" w:eastAsia="Times New Roman" w:hAnsi="Times New Roman" w:cs="Times New Roman"/>
                <w:szCs w:val="20"/>
                <w:lang w:eastAsia="ru-RU"/>
              </w:rPr>
              <w:t xml:space="preserve"> N 223-ФЗ </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5" w:name="P983"/>
            <w:bookmarkEnd w:id="15"/>
            <w:r w:rsidRPr="00025D3F">
              <w:rPr>
                <w:rFonts w:ascii="Times New Roman" w:eastAsia="Times New Roman" w:hAnsi="Times New Roman" w:cs="Times New Roman"/>
                <w:szCs w:val="20"/>
                <w:lang w:eastAsia="ru-RU"/>
              </w:rPr>
              <w:lastRenderedPageBreak/>
              <w:t>26200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lastRenderedPageBreak/>
              <w:t>1.3.</w:t>
            </w:r>
          </w:p>
        </w:tc>
        <w:tc>
          <w:tcPr>
            <w:tcW w:w="4139" w:type="dxa"/>
          </w:tcPr>
          <w:p w:rsidR="0042280C" w:rsidRPr="00025D3F" w:rsidRDefault="0042280C" w:rsidP="00DB6A8E">
            <w:pPr>
              <w:widowControl w:val="0"/>
              <w:autoSpaceDE w:val="0"/>
              <w:autoSpaceDN w:val="0"/>
              <w:spacing w:after="0" w:line="240" w:lineRule="auto"/>
              <w:ind w:left="284"/>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по контрактам (договорам), заключенным до начала текущего финансового года с учетом требований Федерального </w:t>
            </w:r>
            <w:hyperlink r:id="rId35" w:history="1">
              <w:r w:rsidRPr="00025D3F">
                <w:rPr>
                  <w:rFonts w:ascii="Times New Roman" w:eastAsia="Times New Roman" w:hAnsi="Times New Roman" w:cs="Times New Roman"/>
                  <w:szCs w:val="20"/>
                  <w:lang w:eastAsia="ru-RU"/>
                </w:rPr>
                <w:t>закона</w:t>
              </w:r>
            </w:hyperlink>
            <w:r w:rsidRPr="00025D3F">
              <w:rPr>
                <w:rFonts w:ascii="Times New Roman" w:eastAsia="Times New Roman" w:hAnsi="Times New Roman" w:cs="Times New Roman"/>
                <w:szCs w:val="20"/>
                <w:lang w:eastAsia="ru-RU"/>
              </w:rPr>
              <w:t xml:space="preserve"> N 44-ФЗ и Федерального </w:t>
            </w:r>
            <w:hyperlink r:id="rId36" w:history="1">
              <w:r w:rsidRPr="00025D3F">
                <w:rPr>
                  <w:rFonts w:ascii="Times New Roman" w:eastAsia="Times New Roman" w:hAnsi="Times New Roman" w:cs="Times New Roman"/>
                  <w:szCs w:val="20"/>
                  <w:lang w:eastAsia="ru-RU"/>
                </w:rPr>
                <w:t>закона</w:t>
              </w:r>
            </w:hyperlink>
            <w:r w:rsidRPr="00025D3F">
              <w:rPr>
                <w:rFonts w:ascii="Times New Roman" w:eastAsia="Times New Roman" w:hAnsi="Times New Roman" w:cs="Times New Roman"/>
                <w:szCs w:val="20"/>
                <w:lang w:eastAsia="ru-RU"/>
              </w:rPr>
              <w:t xml:space="preserve"> N 223-ФЗ </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6" w:name="P993"/>
            <w:bookmarkEnd w:id="16"/>
            <w:r w:rsidRPr="00025D3F">
              <w:rPr>
                <w:rFonts w:ascii="Times New Roman" w:eastAsia="Times New Roman" w:hAnsi="Times New Roman" w:cs="Times New Roman"/>
                <w:szCs w:val="20"/>
                <w:lang w:eastAsia="ru-RU"/>
              </w:rPr>
              <w:t>26300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1.3.1</w:t>
            </w:r>
          </w:p>
        </w:tc>
        <w:tc>
          <w:tcPr>
            <w:tcW w:w="4139" w:type="dxa"/>
            <w:vAlign w:val="bottom"/>
          </w:tcPr>
          <w:p w:rsidR="0042280C" w:rsidRPr="00025D3F" w:rsidRDefault="0042280C" w:rsidP="0042280C">
            <w:pPr>
              <w:widowControl w:val="0"/>
              <w:autoSpaceDE w:val="0"/>
              <w:autoSpaceDN w:val="0"/>
              <w:spacing w:after="0" w:line="240" w:lineRule="auto"/>
              <w:ind w:left="566"/>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w:t>
            </w:r>
          </w:p>
          <w:p w:rsidR="0042280C" w:rsidRPr="00025D3F" w:rsidRDefault="0042280C" w:rsidP="0042280C">
            <w:pPr>
              <w:widowControl w:val="0"/>
              <w:autoSpaceDE w:val="0"/>
              <w:autoSpaceDN w:val="0"/>
              <w:spacing w:after="0" w:line="240" w:lineRule="auto"/>
              <w:ind w:left="566"/>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37"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44-ФЗ</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7" w:name="P1004"/>
            <w:bookmarkEnd w:id="17"/>
            <w:r w:rsidRPr="00025D3F">
              <w:rPr>
                <w:rFonts w:ascii="Times New Roman" w:eastAsia="Times New Roman" w:hAnsi="Times New Roman" w:cs="Times New Roman"/>
                <w:szCs w:val="20"/>
                <w:lang w:eastAsia="ru-RU"/>
              </w:rPr>
              <w:t>26310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vAlign w:val="bottom"/>
          </w:tcPr>
          <w:p w:rsidR="0042280C" w:rsidRPr="00025D3F" w:rsidRDefault="0042280C" w:rsidP="00DB6A8E">
            <w:pPr>
              <w:widowControl w:val="0"/>
              <w:autoSpaceDE w:val="0"/>
              <w:autoSpaceDN w:val="0"/>
              <w:spacing w:after="0" w:line="240" w:lineRule="auto"/>
              <w:ind w:left="849"/>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из них:</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26310.1</w:t>
            </w:r>
          </w:p>
        </w:tc>
        <w:tc>
          <w:tcPr>
            <w:tcW w:w="79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vAlign w:val="bottom"/>
          </w:tcPr>
          <w:p w:rsidR="0042280C" w:rsidRPr="00025D3F" w:rsidRDefault="0042280C" w:rsidP="00DB6A8E">
            <w:pPr>
              <w:widowControl w:val="0"/>
              <w:autoSpaceDE w:val="0"/>
              <w:autoSpaceDN w:val="0"/>
              <w:spacing w:after="0" w:line="240" w:lineRule="auto"/>
              <w:ind w:left="849"/>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из них:</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26310.2</w:t>
            </w:r>
          </w:p>
        </w:tc>
        <w:tc>
          <w:tcPr>
            <w:tcW w:w="79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1.3.2</w:t>
            </w:r>
          </w:p>
        </w:tc>
        <w:tc>
          <w:tcPr>
            <w:tcW w:w="4139" w:type="dxa"/>
            <w:vAlign w:val="bottom"/>
          </w:tcPr>
          <w:p w:rsidR="0042280C" w:rsidRPr="00025D3F" w:rsidRDefault="0042280C" w:rsidP="0042280C">
            <w:pPr>
              <w:widowControl w:val="0"/>
              <w:autoSpaceDE w:val="0"/>
              <w:autoSpaceDN w:val="0"/>
              <w:spacing w:after="0" w:line="240" w:lineRule="auto"/>
              <w:ind w:left="566"/>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38"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223-ФЗ</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26320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w:t>
            </w:r>
          </w:p>
        </w:tc>
        <w:tc>
          <w:tcPr>
            <w:tcW w:w="4139" w:type="dxa"/>
          </w:tcPr>
          <w:p w:rsidR="0042280C" w:rsidRPr="00025D3F" w:rsidRDefault="0042280C" w:rsidP="00025D3F">
            <w:pPr>
              <w:widowControl w:val="0"/>
              <w:autoSpaceDE w:val="0"/>
              <w:autoSpaceDN w:val="0"/>
              <w:spacing w:after="0" w:line="240" w:lineRule="auto"/>
              <w:ind w:left="284"/>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по контрактам (договорам), планируемым к заключению в соответствующем финансовом году с учетом требований Федерального </w:t>
            </w:r>
            <w:hyperlink r:id="rId39" w:history="1">
              <w:r w:rsidRPr="00025D3F">
                <w:rPr>
                  <w:rFonts w:ascii="Times New Roman" w:eastAsia="Times New Roman" w:hAnsi="Times New Roman" w:cs="Times New Roman"/>
                  <w:szCs w:val="20"/>
                  <w:lang w:eastAsia="ru-RU"/>
                </w:rPr>
                <w:t>закона</w:t>
              </w:r>
            </w:hyperlink>
            <w:r w:rsidRPr="00025D3F">
              <w:rPr>
                <w:rFonts w:ascii="Times New Roman" w:eastAsia="Times New Roman" w:hAnsi="Times New Roman" w:cs="Times New Roman"/>
                <w:szCs w:val="20"/>
                <w:lang w:eastAsia="ru-RU"/>
              </w:rPr>
              <w:t xml:space="preserve"> N 44-ФЗ и Федерального </w:t>
            </w:r>
            <w:hyperlink r:id="rId40" w:history="1">
              <w:r w:rsidRPr="00025D3F">
                <w:rPr>
                  <w:rFonts w:ascii="Times New Roman" w:eastAsia="Times New Roman" w:hAnsi="Times New Roman" w:cs="Times New Roman"/>
                  <w:szCs w:val="20"/>
                  <w:lang w:eastAsia="ru-RU"/>
                </w:rPr>
                <w:t>закона</w:t>
              </w:r>
            </w:hyperlink>
            <w:r w:rsidRPr="00025D3F">
              <w:rPr>
                <w:rFonts w:ascii="Times New Roman" w:eastAsia="Times New Roman" w:hAnsi="Times New Roman" w:cs="Times New Roman"/>
                <w:szCs w:val="20"/>
                <w:lang w:eastAsia="ru-RU"/>
              </w:rPr>
              <w:t xml:space="preserve"> N 223-ФЗ </w:t>
            </w:r>
            <w:hyperlink w:anchor="P1307" w:history="1">
              <w:r w:rsidRPr="00025D3F">
                <w:rPr>
                  <w:rFonts w:ascii="Times New Roman" w:eastAsia="Times New Roman" w:hAnsi="Times New Roman" w:cs="Times New Roman"/>
                  <w:szCs w:val="20"/>
                  <w:lang w:eastAsia="ru-RU"/>
                </w:rPr>
                <w:t>&lt;</w:t>
              </w:r>
              <w:r w:rsidR="00025D3F" w:rsidRPr="00025D3F">
                <w:rPr>
                  <w:rFonts w:ascii="Times New Roman" w:eastAsia="Times New Roman" w:hAnsi="Times New Roman" w:cs="Times New Roman"/>
                  <w:szCs w:val="20"/>
                  <w:lang w:eastAsia="ru-RU"/>
                </w:rPr>
                <w:t>4</w:t>
              </w:r>
              <w:r w:rsidRPr="00025D3F">
                <w:rPr>
                  <w:rFonts w:ascii="Times New Roman" w:eastAsia="Times New Roman" w:hAnsi="Times New Roman" w:cs="Times New Roman"/>
                  <w:szCs w:val="20"/>
                  <w:lang w:eastAsia="ru-RU"/>
                </w:rPr>
                <w:t>&gt;</w:t>
              </w:r>
            </w:hyperlink>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8" w:name="P1044"/>
            <w:bookmarkEnd w:id="18"/>
            <w:r w:rsidRPr="00025D3F">
              <w:rPr>
                <w:rFonts w:ascii="Times New Roman" w:eastAsia="Times New Roman" w:hAnsi="Times New Roman" w:cs="Times New Roman"/>
                <w:szCs w:val="20"/>
                <w:lang w:eastAsia="ru-RU"/>
              </w:rPr>
              <w:t>26400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1.4.1</w:t>
            </w:r>
          </w:p>
        </w:tc>
        <w:tc>
          <w:tcPr>
            <w:tcW w:w="4139" w:type="dxa"/>
          </w:tcPr>
          <w:p w:rsidR="0042280C" w:rsidRPr="00025D3F" w:rsidRDefault="0042280C" w:rsidP="0042280C">
            <w:pPr>
              <w:widowControl w:val="0"/>
              <w:autoSpaceDE w:val="0"/>
              <w:autoSpaceDN w:val="0"/>
              <w:spacing w:after="0" w:line="240" w:lineRule="auto"/>
              <w:ind w:left="567"/>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w:t>
            </w:r>
          </w:p>
          <w:p w:rsidR="0042280C" w:rsidRPr="00025D3F" w:rsidRDefault="0042280C" w:rsidP="0042280C">
            <w:pPr>
              <w:widowControl w:val="0"/>
              <w:autoSpaceDE w:val="0"/>
              <w:autoSpaceDN w:val="0"/>
              <w:spacing w:after="0" w:line="240" w:lineRule="auto"/>
              <w:ind w:left="567"/>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9" w:name="P1055"/>
            <w:bookmarkEnd w:id="19"/>
            <w:r w:rsidRPr="00025D3F">
              <w:rPr>
                <w:rFonts w:ascii="Times New Roman" w:eastAsia="Times New Roman" w:hAnsi="Times New Roman" w:cs="Times New Roman"/>
                <w:szCs w:val="20"/>
                <w:lang w:eastAsia="ru-RU"/>
              </w:rPr>
              <w:t>26410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1.4.1.1.</w:t>
            </w:r>
          </w:p>
        </w:tc>
        <w:tc>
          <w:tcPr>
            <w:tcW w:w="4139" w:type="dxa"/>
          </w:tcPr>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w:t>
            </w:r>
          </w:p>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41"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44-ФЗ</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26411</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lastRenderedPageBreak/>
              <w:t>1.4.1.2.</w:t>
            </w:r>
          </w:p>
        </w:tc>
        <w:tc>
          <w:tcPr>
            <w:tcW w:w="4139" w:type="dxa"/>
          </w:tcPr>
          <w:p w:rsidR="0042280C" w:rsidRPr="00025D3F" w:rsidRDefault="0042280C" w:rsidP="00025D3F">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42"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223-ФЗ </w:t>
            </w:r>
            <w:hyperlink w:anchor="P1308" w:history="1">
              <w:r w:rsidRPr="00025D3F">
                <w:rPr>
                  <w:rFonts w:ascii="Times New Roman" w:eastAsia="Times New Roman" w:hAnsi="Times New Roman" w:cs="Times New Roman"/>
                  <w:szCs w:val="20"/>
                  <w:lang w:eastAsia="ru-RU"/>
                </w:rPr>
                <w:t>&lt;</w:t>
              </w:r>
              <w:r w:rsidR="00025D3F" w:rsidRPr="00025D3F">
                <w:rPr>
                  <w:rFonts w:ascii="Times New Roman" w:eastAsia="Times New Roman" w:hAnsi="Times New Roman" w:cs="Times New Roman"/>
                  <w:szCs w:val="20"/>
                  <w:lang w:eastAsia="ru-RU"/>
                </w:rPr>
                <w:t>5</w:t>
              </w:r>
              <w:r w:rsidRPr="00025D3F">
                <w:rPr>
                  <w:rFonts w:ascii="Times New Roman" w:eastAsia="Times New Roman" w:hAnsi="Times New Roman" w:cs="Times New Roman"/>
                  <w:szCs w:val="20"/>
                  <w:lang w:eastAsia="ru-RU"/>
                </w:rPr>
                <w:t>&gt;</w:t>
              </w:r>
            </w:hyperlink>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26412</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1.4.2.</w:t>
            </w:r>
          </w:p>
        </w:tc>
        <w:tc>
          <w:tcPr>
            <w:tcW w:w="4139" w:type="dxa"/>
          </w:tcPr>
          <w:p w:rsidR="0042280C" w:rsidRPr="00025D3F" w:rsidRDefault="0042280C" w:rsidP="0042280C">
            <w:pPr>
              <w:widowControl w:val="0"/>
              <w:autoSpaceDE w:val="0"/>
              <w:autoSpaceDN w:val="0"/>
              <w:spacing w:after="0" w:line="240" w:lineRule="auto"/>
              <w:ind w:left="567"/>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за счет субсидий, предоставляемых в соответствии с </w:t>
            </w:r>
            <w:hyperlink r:id="rId43" w:history="1">
              <w:r w:rsidRPr="00025D3F">
                <w:rPr>
                  <w:rFonts w:ascii="Times New Roman" w:eastAsia="Times New Roman" w:hAnsi="Times New Roman" w:cs="Times New Roman"/>
                  <w:szCs w:val="20"/>
                  <w:lang w:eastAsia="ru-RU"/>
                </w:rPr>
                <w:t>абзацем вторым пункта 1 статьи 78.1</w:t>
              </w:r>
            </w:hyperlink>
            <w:r w:rsidRPr="00025D3F">
              <w:rPr>
                <w:rFonts w:ascii="Times New Roman" w:eastAsia="Times New Roman" w:hAnsi="Times New Roman" w:cs="Times New Roman"/>
                <w:szCs w:val="20"/>
                <w:lang w:eastAsia="ru-RU"/>
              </w:rPr>
              <w:t xml:space="preserve"> Бюджетного кодекса Российской Федерации</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0" w:name="P1086"/>
            <w:bookmarkEnd w:id="20"/>
            <w:r w:rsidRPr="00025D3F">
              <w:rPr>
                <w:rFonts w:ascii="Times New Roman" w:eastAsia="Times New Roman" w:hAnsi="Times New Roman" w:cs="Times New Roman"/>
                <w:szCs w:val="20"/>
                <w:lang w:eastAsia="ru-RU"/>
              </w:rPr>
              <w:t>26420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1.4.2.1</w:t>
            </w:r>
          </w:p>
        </w:tc>
        <w:tc>
          <w:tcPr>
            <w:tcW w:w="4139" w:type="dxa"/>
          </w:tcPr>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w:t>
            </w:r>
          </w:p>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44"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44-ФЗ</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1" w:name="P1097"/>
            <w:bookmarkEnd w:id="21"/>
            <w:r w:rsidRPr="00025D3F">
              <w:rPr>
                <w:rFonts w:ascii="Times New Roman" w:eastAsia="Times New Roman" w:hAnsi="Times New Roman" w:cs="Times New Roman"/>
                <w:szCs w:val="20"/>
                <w:lang w:eastAsia="ru-RU"/>
              </w:rPr>
              <w:t>26421</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vAlign w:val="bottom"/>
          </w:tcPr>
          <w:p w:rsidR="0042280C" w:rsidRPr="00025D3F" w:rsidRDefault="0042280C" w:rsidP="00025D3F">
            <w:pPr>
              <w:widowControl w:val="0"/>
              <w:autoSpaceDE w:val="0"/>
              <w:autoSpaceDN w:val="0"/>
              <w:spacing w:after="0" w:line="240" w:lineRule="auto"/>
              <w:ind w:left="849"/>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из них </w:t>
            </w:r>
            <w:hyperlink w:anchor="P1303" w:history="1">
              <w:r w:rsidRPr="00025D3F">
                <w:rPr>
                  <w:rFonts w:ascii="Times New Roman" w:eastAsia="Times New Roman" w:hAnsi="Times New Roman" w:cs="Times New Roman"/>
                  <w:szCs w:val="20"/>
                  <w:lang w:eastAsia="ru-RU"/>
                </w:rPr>
                <w:t>&lt;1.1&gt;</w:t>
              </w:r>
            </w:hyperlink>
            <w:r w:rsidRPr="00025D3F">
              <w:rPr>
                <w:rFonts w:ascii="Times New Roman" w:eastAsia="Times New Roman" w:hAnsi="Times New Roman" w:cs="Times New Roman"/>
                <w:szCs w:val="20"/>
                <w:lang w:eastAsia="ru-RU"/>
              </w:rPr>
              <w:t>:</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26421.1</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1.4.2.2.</w:t>
            </w:r>
          </w:p>
        </w:tc>
        <w:tc>
          <w:tcPr>
            <w:tcW w:w="4139" w:type="dxa"/>
          </w:tcPr>
          <w:p w:rsidR="0042280C" w:rsidRPr="00025D3F" w:rsidRDefault="0042280C" w:rsidP="00025D3F">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45"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223-ФЗ </w:t>
            </w:r>
            <w:hyperlink w:anchor="P1308" w:history="1">
              <w:r w:rsidRPr="00025D3F">
                <w:rPr>
                  <w:rFonts w:ascii="Times New Roman" w:eastAsia="Times New Roman" w:hAnsi="Times New Roman" w:cs="Times New Roman"/>
                  <w:szCs w:val="20"/>
                  <w:lang w:eastAsia="ru-RU"/>
                </w:rPr>
                <w:t>&lt;</w:t>
              </w:r>
              <w:r w:rsidR="00025D3F" w:rsidRPr="00025D3F">
                <w:rPr>
                  <w:rFonts w:ascii="Times New Roman" w:eastAsia="Times New Roman" w:hAnsi="Times New Roman" w:cs="Times New Roman"/>
                  <w:szCs w:val="20"/>
                  <w:lang w:eastAsia="ru-RU"/>
                </w:rPr>
                <w:t>5</w:t>
              </w:r>
              <w:r w:rsidRPr="00025D3F">
                <w:rPr>
                  <w:rFonts w:ascii="Times New Roman" w:eastAsia="Times New Roman" w:hAnsi="Times New Roman" w:cs="Times New Roman"/>
                  <w:szCs w:val="20"/>
                  <w:lang w:eastAsia="ru-RU"/>
                </w:rPr>
                <w:t>&gt;</w:t>
              </w:r>
            </w:hyperlink>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26422</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1.4.3.</w:t>
            </w:r>
          </w:p>
        </w:tc>
        <w:tc>
          <w:tcPr>
            <w:tcW w:w="4139" w:type="dxa"/>
          </w:tcPr>
          <w:p w:rsidR="0042280C" w:rsidRPr="00025D3F" w:rsidRDefault="0042280C" w:rsidP="00025D3F">
            <w:pPr>
              <w:widowControl w:val="0"/>
              <w:autoSpaceDE w:val="0"/>
              <w:autoSpaceDN w:val="0"/>
              <w:spacing w:after="0" w:line="240" w:lineRule="auto"/>
              <w:ind w:left="567"/>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за счет субсидий, предоставляемых на осуществление капитальных вложений </w:t>
            </w:r>
            <w:hyperlink w:anchor="P1309" w:history="1">
              <w:r w:rsidRPr="00025D3F">
                <w:rPr>
                  <w:rFonts w:ascii="Times New Roman" w:eastAsia="Times New Roman" w:hAnsi="Times New Roman" w:cs="Times New Roman"/>
                  <w:szCs w:val="20"/>
                  <w:lang w:eastAsia="ru-RU"/>
                </w:rPr>
                <w:t>&lt;</w:t>
              </w:r>
              <w:r w:rsidR="00025D3F" w:rsidRPr="00025D3F">
                <w:rPr>
                  <w:rFonts w:ascii="Times New Roman" w:eastAsia="Times New Roman" w:hAnsi="Times New Roman" w:cs="Times New Roman"/>
                  <w:szCs w:val="20"/>
                  <w:lang w:eastAsia="ru-RU"/>
                </w:rPr>
                <w:t>6</w:t>
              </w:r>
              <w:r w:rsidRPr="00025D3F">
                <w:rPr>
                  <w:rFonts w:ascii="Times New Roman" w:eastAsia="Times New Roman" w:hAnsi="Times New Roman" w:cs="Times New Roman"/>
                  <w:szCs w:val="20"/>
                  <w:lang w:eastAsia="ru-RU"/>
                </w:rPr>
                <w:t>&gt;</w:t>
              </w:r>
            </w:hyperlink>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2" w:name="P1127"/>
            <w:bookmarkEnd w:id="22"/>
            <w:r w:rsidRPr="00025D3F">
              <w:rPr>
                <w:rFonts w:ascii="Times New Roman" w:eastAsia="Times New Roman" w:hAnsi="Times New Roman" w:cs="Times New Roman"/>
                <w:szCs w:val="20"/>
                <w:lang w:eastAsia="ru-RU"/>
              </w:rPr>
              <w:t>26430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vAlign w:val="bottom"/>
          </w:tcPr>
          <w:p w:rsidR="0042280C" w:rsidRPr="00025D3F" w:rsidRDefault="0042280C" w:rsidP="00025D3F">
            <w:pPr>
              <w:widowControl w:val="0"/>
              <w:autoSpaceDE w:val="0"/>
              <w:autoSpaceDN w:val="0"/>
              <w:spacing w:after="0" w:line="240" w:lineRule="auto"/>
              <w:ind w:left="849"/>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из них </w:t>
            </w:r>
            <w:hyperlink w:anchor="P1303" w:history="1">
              <w:r w:rsidRPr="00025D3F">
                <w:rPr>
                  <w:rFonts w:ascii="Times New Roman" w:eastAsia="Times New Roman" w:hAnsi="Times New Roman" w:cs="Times New Roman"/>
                  <w:szCs w:val="20"/>
                  <w:lang w:eastAsia="ru-RU"/>
                </w:rPr>
                <w:t>&lt;1.1&gt;</w:t>
              </w:r>
            </w:hyperlink>
            <w:r w:rsidRPr="00025D3F">
              <w:rPr>
                <w:rFonts w:ascii="Times New Roman" w:eastAsia="Times New Roman" w:hAnsi="Times New Roman" w:cs="Times New Roman"/>
                <w:szCs w:val="20"/>
                <w:lang w:eastAsia="ru-RU"/>
              </w:rPr>
              <w:t>:</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26430.1</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vAlign w:val="bottom"/>
          </w:tcPr>
          <w:p w:rsidR="0042280C" w:rsidRPr="00025D3F" w:rsidRDefault="0042280C" w:rsidP="00025D3F">
            <w:pPr>
              <w:widowControl w:val="0"/>
              <w:autoSpaceDE w:val="0"/>
              <w:autoSpaceDN w:val="0"/>
              <w:spacing w:after="0" w:line="240" w:lineRule="auto"/>
              <w:ind w:left="849"/>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из них </w:t>
            </w:r>
            <w:hyperlink w:anchor="P1304" w:history="1">
              <w:r w:rsidRPr="00025D3F">
                <w:rPr>
                  <w:rFonts w:ascii="Times New Roman" w:eastAsia="Times New Roman" w:hAnsi="Times New Roman" w:cs="Times New Roman"/>
                  <w:szCs w:val="20"/>
                  <w:lang w:eastAsia="ru-RU"/>
                </w:rPr>
                <w:t>&lt;1.2&gt;</w:t>
              </w:r>
            </w:hyperlink>
            <w:r w:rsidRPr="00025D3F">
              <w:rPr>
                <w:rFonts w:ascii="Times New Roman" w:eastAsia="Times New Roman" w:hAnsi="Times New Roman" w:cs="Times New Roman"/>
                <w:szCs w:val="20"/>
                <w:lang w:eastAsia="ru-RU"/>
              </w:rPr>
              <w:t>:</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26430.2</w:t>
            </w:r>
          </w:p>
        </w:tc>
        <w:tc>
          <w:tcPr>
            <w:tcW w:w="79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1.4.4.</w:t>
            </w:r>
          </w:p>
        </w:tc>
        <w:tc>
          <w:tcPr>
            <w:tcW w:w="4139" w:type="dxa"/>
          </w:tcPr>
          <w:p w:rsidR="0042280C" w:rsidRPr="00025D3F" w:rsidRDefault="0042280C" w:rsidP="0042280C">
            <w:pPr>
              <w:widowControl w:val="0"/>
              <w:autoSpaceDE w:val="0"/>
              <w:autoSpaceDN w:val="0"/>
              <w:spacing w:after="0" w:line="240" w:lineRule="auto"/>
              <w:ind w:left="567"/>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за счет средств обязательного медицинского страхования</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3" w:name="P1157"/>
            <w:bookmarkEnd w:id="23"/>
            <w:r w:rsidRPr="00025D3F">
              <w:rPr>
                <w:rFonts w:ascii="Times New Roman" w:eastAsia="Times New Roman" w:hAnsi="Times New Roman" w:cs="Times New Roman"/>
                <w:szCs w:val="20"/>
                <w:lang w:eastAsia="ru-RU"/>
              </w:rPr>
              <w:t>26440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1.4.4.1.</w:t>
            </w:r>
          </w:p>
        </w:tc>
        <w:tc>
          <w:tcPr>
            <w:tcW w:w="4139" w:type="dxa"/>
          </w:tcPr>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w:t>
            </w:r>
          </w:p>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46"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44-ФЗ</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26441</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1.4.4.2.</w:t>
            </w:r>
          </w:p>
        </w:tc>
        <w:tc>
          <w:tcPr>
            <w:tcW w:w="4139" w:type="dxa"/>
          </w:tcPr>
          <w:p w:rsidR="0042280C" w:rsidRPr="00025D3F" w:rsidRDefault="0042280C" w:rsidP="00025D3F">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47"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223-ФЗ </w:t>
            </w:r>
            <w:hyperlink w:anchor="P1308" w:history="1">
              <w:r w:rsidRPr="00025D3F">
                <w:rPr>
                  <w:rFonts w:ascii="Times New Roman" w:eastAsia="Times New Roman" w:hAnsi="Times New Roman" w:cs="Times New Roman"/>
                  <w:szCs w:val="20"/>
                  <w:lang w:eastAsia="ru-RU"/>
                </w:rPr>
                <w:t>&lt;</w:t>
              </w:r>
              <w:r w:rsidR="00025D3F" w:rsidRPr="00025D3F">
                <w:rPr>
                  <w:rFonts w:ascii="Times New Roman" w:eastAsia="Times New Roman" w:hAnsi="Times New Roman" w:cs="Times New Roman"/>
                  <w:szCs w:val="20"/>
                  <w:lang w:eastAsia="ru-RU"/>
                </w:rPr>
                <w:t>5</w:t>
              </w:r>
              <w:r w:rsidRPr="00025D3F">
                <w:rPr>
                  <w:rFonts w:ascii="Times New Roman" w:eastAsia="Times New Roman" w:hAnsi="Times New Roman" w:cs="Times New Roman"/>
                  <w:szCs w:val="20"/>
                  <w:lang w:eastAsia="ru-RU"/>
                </w:rPr>
                <w:t>&gt;</w:t>
              </w:r>
            </w:hyperlink>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26442</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1.4.5.</w:t>
            </w:r>
          </w:p>
        </w:tc>
        <w:tc>
          <w:tcPr>
            <w:tcW w:w="4139" w:type="dxa"/>
          </w:tcPr>
          <w:p w:rsidR="0042280C" w:rsidRPr="00025D3F" w:rsidRDefault="0042280C" w:rsidP="0042280C">
            <w:pPr>
              <w:widowControl w:val="0"/>
              <w:autoSpaceDE w:val="0"/>
              <w:autoSpaceDN w:val="0"/>
              <w:spacing w:after="0" w:line="240" w:lineRule="auto"/>
              <w:ind w:left="567"/>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за счет прочих источников финансового обеспечения</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26450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lastRenderedPageBreak/>
              <w:t>1.4.5.1.</w:t>
            </w:r>
          </w:p>
        </w:tc>
        <w:tc>
          <w:tcPr>
            <w:tcW w:w="4139" w:type="dxa"/>
          </w:tcPr>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w:t>
            </w:r>
          </w:p>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48"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44-ФЗ</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4" w:name="P1199"/>
            <w:bookmarkEnd w:id="24"/>
            <w:r w:rsidRPr="00025D3F">
              <w:rPr>
                <w:rFonts w:ascii="Times New Roman" w:eastAsia="Times New Roman" w:hAnsi="Times New Roman" w:cs="Times New Roman"/>
                <w:szCs w:val="20"/>
                <w:lang w:eastAsia="ru-RU"/>
              </w:rPr>
              <w:t>26451</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vAlign w:val="bottom"/>
          </w:tcPr>
          <w:p w:rsidR="0042280C" w:rsidRPr="00025D3F" w:rsidRDefault="0042280C" w:rsidP="00025D3F">
            <w:pPr>
              <w:widowControl w:val="0"/>
              <w:autoSpaceDE w:val="0"/>
              <w:autoSpaceDN w:val="0"/>
              <w:spacing w:after="0" w:line="240" w:lineRule="auto"/>
              <w:ind w:left="849"/>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из них </w:t>
            </w:r>
            <w:hyperlink w:anchor="P1303" w:history="1">
              <w:r w:rsidRPr="00025D3F">
                <w:rPr>
                  <w:rFonts w:ascii="Times New Roman" w:eastAsia="Times New Roman" w:hAnsi="Times New Roman" w:cs="Times New Roman"/>
                  <w:szCs w:val="20"/>
                  <w:lang w:eastAsia="ru-RU"/>
                </w:rPr>
                <w:t>&lt;1.1&gt;</w:t>
              </w:r>
            </w:hyperlink>
            <w:r w:rsidRPr="00025D3F">
              <w:rPr>
                <w:rFonts w:ascii="Times New Roman" w:eastAsia="Times New Roman" w:hAnsi="Times New Roman" w:cs="Times New Roman"/>
                <w:szCs w:val="20"/>
                <w:lang w:eastAsia="ru-RU"/>
              </w:rPr>
              <w:t>:</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26451.1</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vAlign w:val="bottom"/>
          </w:tcPr>
          <w:p w:rsidR="0042280C" w:rsidRPr="00025D3F" w:rsidRDefault="0042280C" w:rsidP="00025D3F">
            <w:pPr>
              <w:widowControl w:val="0"/>
              <w:autoSpaceDE w:val="0"/>
              <w:autoSpaceDN w:val="0"/>
              <w:spacing w:after="0" w:line="240" w:lineRule="auto"/>
              <w:ind w:left="849"/>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из них </w:t>
            </w:r>
            <w:hyperlink w:anchor="P1304" w:history="1">
              <w:r w:rsidRPr="00025D3F">
                <w:rPr>
                  <w:rFonts w:ascii="Times New Roman" w:eastAsia="Times New Roman" w:hAnsi="Times New Roman" w:cs="Times New Roman"/>
                  <w:szCs w:val="20"/>
                  <w:lang w:eastAsia="ru-RU"/>
                </w:rPr>
                <w:t>&lt;1.2&gt;</w:t>
              </w:r>
            </w:hyperlink>
            <w:r w:rsidRPr="00025D3F">
              <w:rPr>
                <w:rFonts w:ascii="Times New Roman" w:eastAsia="Times New Roman" w:hAnsi="Times New Roman" w:cs="Times New Roman"/>
                <w:szCs w:val="20"/>
                <w:lang w:eastAsia="ru-RU"/>
              </w:rPr>
              <w:t>:</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26451.2</w:t>
            </w:r>
          </w:p>
        </w:tc>
        <w:tc>
          <w:tcPr>
            <w:tcW w:w="79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1.4.5.2.</w:t>
            </w:r>
          </w:p>
        </w:tc>
        <w:tc>
          <w:tcPr>
            <w:tcW w:w="4139" w:type="dxa"/>
          </w:tcPr>
          <w:p w:rsidR="0042280C" w:rsidRPr="00025D3F" w:rsidRDefault="0042280C" w:rsidP="0042280C">
            <w:pPr>
              <w:widowControl w:val="0"/>
              <w:autoSpaceDE w:val="0"/>
              <w:autoSpaceDN w:val="0"/>
              <w:spacing w:after="0" w:line="240" w:lineRule="auto"/>
              <w:ind w:left="850"/>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в соответствии с Федеральным </w:t>
            </w:r>
            <w:hyperlink r:id="rId49"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223-ФЗ</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26452</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w:t>
            </w:r>
          </w:p>
        </w:tc>
        <w:tc>
          <w:tcPr>
            <w:tcW w:w="4139" w:type="dxa"/>
          </w:tcPr>
          <w:p w:rsidR="0042280C" w:rsidRPr="00025D3F" w:rsidRDefault="0042280C" w:rsidP="00025D3F">
            <w:pPr>
              <w:widowControl w:val="0"/>
              <w:autoSpaceDE w:val="0"/>
              <w:autoSpaceDN w:val="0"/>
              <w:spacing w:after="0" w:line="240" w:lineRule="auto"/>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Итого по контрактам, планируемым к заключению в соответствующем финансовом году в соответствии с Федеральным </w:t>
            </w:r>
            <w:hyperlink r:id="rId50"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44-ФЗ, по соответствующему году закупки </w:t>
            </w:r>
            <w:hyperlink w:anchor="P1310" w:history="1">
              <w:r w:rsidRPr="00025D3F">
                <w:rPr>
                  <w:rFonts w:ascii="Times New Roman" w:eastAsia="Times New Roman" w:hAnsi="Times New Roman" w:cs="Times New Roman"/>
                  <w:szCs w:val="20"/>
                  <w:lang w:eastAsia="ru-RU"/>
                </w:rPr>
                <w:t>&lt;</w:t>
              </w:r>
              <w:r w:rsidR="00025D3F" w:rsidRPr="00025D3F">
                <w:rPr>
                  <w:rFonts w:ascii="Times New Roman" w:eastAsia="Times New Roman" w:hAnsi="Times New Roman" w:cs="Times New Roman"/>
                  <w:szCs w:val="20"/>
                  <w:lang w:eastAsia="ru-RU"/>
                </w:rPr>
                <w:t>7</w:t>
              </w:r>
              <w:r w:rsidRPr="00025D3F">
                <w:rPr>
                  <w:rFonts w:ascii="Times New Roman" w:eastAsia="Times New Roman" w:hAnsi="Times New Roman" w:cs="Times New Roman"/>
                  <w:szCs w:val="20"/>
                  <w:lang w:eastAsia="ru-RU"/>
                </w:rPr>
                <w:t>&gt;</w:t>
              </w:r>
            </w:hyperlink>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5" w:name="P1239"/>
            <w:bookmarkEnd w:id="25"/>
            <w:r w:rsidRPr="00025D3F">
              <w:rPr>
                <w:rFonts w:ascii="Times New Roman" w:eastAsia="Times New Roman" w:hAnsi="Times New Roman" w:cs="Times New Roman"/>
                <w:szCs w:val="20"/>
                <w:lang w:eastAsia="ru-RU"/>
              </w:rPr>
              <w:t>26500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vMerge w:val="restart"/>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tcBorders>
              <w:bottom w:val="nil"/>
            </w:tcBorders>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 по году начала закупки:</w:t>
            </w:r>
          </w:p>
        </w:tc>
        <w:tc>
          <w:tcPr>
            <w:tcW w:w="964" w:type="dxa"/>
            <w:vMerge w:val="restart"/>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26510</w:t>
            </w:r>
          </w:p>
        </w:tc>
        <w:tc>
          <w:tcPr>
            <w:tcW w:w="794"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Merge w:val="restart"/>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Merge w:val="restart"/>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vMerge/>
            <w:tcBorders>
              <w:left w:val="nil"/>
            </w:tcBorders>
          </w:tcPr>
          <w:p w:rsidR="0042280C" w:rsidRPr="00025D3F" w:rsidRDefault="0042280C" w:rsidP="0042280C">
            <w:pPr>
              <w:rPr>
                <w:rFonts w:ascii="Times New Roman" w:hAnsi="Times New Roman" w:cs="Times New Roman"/>
              </w:rPr>
            </w:pPr>
          </w:p>
        </w:tc>
        <w:tc>
          <w:tcPr>
            <w:tcW w:w="4139" w:type="dxa"/>
            <w:tcBorders>
              <w:top w:val="nil"/>
            </w:tcBorders>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tcPr>
          <w:p w:rsidR="0042280C" w:rsidRPr="00025D3F" w:rsidRDefault="0042280C" w:rsidP="0042280C">
            <w:pPr>
              <w:rPr>
                <w:rFonts w:ascii="Times New Roman" w:hAnsi="Times New Roman" w:cs="Times New Roman"/>
              </w:rPr>
            </w:pPr>
          </w:p>
        </w:tc>
        <w:tc>
          <w:tcPr>
            <w:tcW w:w="794"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417"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304" w:type="dxa"/>
            <w:vMerge/>
          </w:tcPr>
          <w:p w:rsidR="0042280C" w:rsidRPr="00025D3F" w:rsidRDefault="0042280C" w:rsidP="0042280C">
            <w:pPr>
              <w:rPr>
                <w:rFonts w:ascii="Times New Roman" w:hAnsi="Times New Roman" w:cs="Times New Roman"/>
              </w:rPr>
            </w:pPr>
          </w:p>
        </w:tc>
      </w:tr>
      <w:tr w:rsidR="00025D3F" w:rsidRPr="00025D3F" w:rsidTr="00025D3F">
        <w:tblPrEx>
          <w:tblBorders>
            <w:right w:val="single" w:sz="4" w:space="0" w:color="auto"/>
          </w:tblBorders>
        </w:tblPrEx>
        <w:tc>
          <w:tcPr>
            <w:tcW w:w="844" w:type="dxa"/>
            <w:tcBorders>
              <w:left w:val="nil"/>
            </w:tcBorders>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3.</w:t>
            </w:r>
          </w:p>
        </w:tc>
        <w:tc>
          <w:tcPr>
            <w:tcW w:w="4139" w:type="dxa"/>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 xml:space="preserve">Итого по договорам, планируемым к заключению в соответствующем финансовом году в соответствии с Федеральным </w:t>
            </w:r>
            <w:hyperlink r:id="rId51" w:history="1">
              <w:r w:rsidRPr="00025D3F">
                <w:rPr>
                  <w:rFonts w:ascii="Times New Roman" w:eastAsia="Times New Roman" w:hAnsi="Times New Roman" w:cs="Times New Roman"/>
                  <w:szCs w:val="20"/>
                  <w:lang w:eastAsia="ru-RU"/>
                </w:rPr>
                <w:t>законом</w:t>
              </w:r>
            </w:hyperlink>
            <w:r w:rsidRPr="00025D3F">
              <w:rPr>
                <w:rFonts w:ascii="Times New Roman" w:eastAsia="Times New Roman" w:hAnsi="Times New Roman" w:cs="Times New Roman"/>
                <w:szCs w:val="20"/>
                <w:lang w:eastAsia="ru-RU"/>
              </w:rPr>
              <w:t xml:space="preserve"> N 223-ФЗ, по соответствующему году закупки</w:t>
            </w:r>
          </w:p>
        </w:tc>
        <w:tc>
          <w:tcPr>
            <w:tcW w:w="96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26600</w:t>
            </w:r>
          </w:p>
        </w:tc>
        <w:tc>
          <w:tcPr>
            <w:tcW w:w="794" w:type="dxa"/>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x</w:t>
            </w: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tblBorders>
        </w:tblPrEx>
        <w:tc>
          <w:tcPr>
            <w:tcW w:w="844" w:type="dxa"/>
            <w:vMerge w:val="restart"/>
            <w:tcBorders>
              <w:left w:val="nil"/>
            </w:tcBorders>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4139" w:type="dxa"/>
            <w:tcBorders>
              <w:bottom w:val="nil"/>
            </w:tcBorders>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в том числе по году начала закупки:</w:t>
            </w:r>
          </w:p>
        </w:tc>
        <w:tc>
          <w:tcPr>
            <w:tcW w:w="964" w:type="dxa"/>
            <w:vMerge w:val="restart"/>
            <w:vAlign w:val="bottom"/>
          </w:tcPr>
          <w:p w:rsidR="0042280C" w:rsidRPr="00025D3F" w:rsidRDefault="0042280C" w:rsidP="0042280C">
            <w:pPr>
              <w:widowControl w:val="0"/>
              <w:autoSpaceDE w:val="0"/>
              <w:autoSpaceDN w:val="0"/>
              <w:spacing w:after="0" w:line="240" w:lineRule="auto"/>
              <w:jc w:val="center"/>
              <w:rPr>
                <w:rFonts w:ascii="Times New Roman" w:eastAsia="Times New Roman" w:hAnsi="Times New Roman" w:cs="Times New Roman"/>
                <w:szCs w:val="20"/>
                <w:lang w:eastAsia="ru-RU"/>
              </w:rPr>
            </w:pPr>
            <w:r w:rsidRPr="00025D3F">
              <w:rPr>
                <w:rFonts w:ascii="Times New Roman" w:eastAsia="Times New Roman" w:hAnsi="Times New Roman" w:cs="Times New Roman"/>
                <w:szCs w:val="20"/>
                <w:lang w:eastAsia="ru-RU"/>
              </w:rPr>
              <w:t>26610</w:t>
            </w:r>
          </w:p>
        </w:tc>
        <w:tc>
          <w:tcPr>
            <w:tcW w:w="794"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Merge w:val="restart"/>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Merge w:val="restart"/>
          </w:tcPr>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361"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1304" w:type="dxa"/>
            <w:vMerge w:val="restart"/>
            <w:vAlign w:val="bottom"/>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r>
      <w:tr w:rsidR="00025D3F" w:rsidRPr="00025D3F" w:rsidTr="00025D3F">
        <w:tblPrEx>
          <w:tblBorders>
            <w:right w:val="single" w:sz="4" w:space="0" w:color="auto"/>
            <w:insideH w:val="nil"/>
          </w:tblBorders>
        </w:tblPrEx>
        <w:tc>
          <w:tcPr>
            <w:tcW w:w="844" w:type="dxa"/>
            <w:vMerge/>
            <w:tcBorders>
              <w:left w:val="nil"/>
            </w:tcBorders>
          </w:tcPr>
          <w:p w:rsidR="0042280C" w:rsidRPr="00025D3F" w:rsidRDefault="0042280C" w:rsidP="0042280C">
            <w:pPr>
              <w:rPr>
                <w:rFonts w:ascii="Times New Roman" w:hAnsi="Times New Roman" w:cs="Times New Roman"/>
              </w:rPr>
            </w:pPr>
          </w:p>
        </w:tc>
        <w:tc>
          <w:tcPr>
            <w:tcW w:w="4139" w:type="dxa"/>
            <w:tcBorders>
              <w:top w:val="nil"/>
            </w:tcBorders>
          </w:tcPr>
          <w:p w:rsidR="0042280C" w:rsidRPr="00025D3F" w:rsidRDefault="0042280C" w:rsidP="0042280C">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tcPr>
          <w:p w:rsidR="0042280C" w:rsidRPr="00025D3F" w:rsidRDefault="0042280C" w:rsidP="0042280C">
            <w:pPr>
              <w:rPr>
                <w:rFonts w:ascii="Times New Roman" w:hAnsi="Times New Roman" w:cs="Times New Roman"/>
              </w:rPr>
            </w:pPr>
          </w:p>
        </w:tc>
        <w:tc>
          <w:tcPr>
            <w:tcW w:w="794"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417" w:type="dxa"/>
            <w:vMerge/>
          </w:tcPr>
          <w:p w:rsidR="0042280C" w:rsidRPr="00025D3F" w:rsidRDefault="0042280C" w:rsidP="0042280C">
            <w:pPr>
              <w:rPr>
                <w:rFonts w:ascii="Times New Roman" w:hAnsi="Times New Roman" w:cs="Times New Roman"/>
              </w:rPr>
            </w:pPr>
          </w:p>
        </w:tc>
        <w:tc>
          <w:tcPr>
            <w:tcW w:w="1361" w:type="dxa"/>
            <w:vMerge/>
          </w:tcPr>
          <w:p w:rsidR="0042280C" w:rsidRPr="00025D3F" w:rsidRDefault="0042280C" w:rsidP="0042280C">
            <w:pPr>
              <w:rPr>
                <w:rFonts w:ascii="Times New Roman" w:hAnsi="Times New Roman" w:cs="Times New Roman"/>
              </w:rPr>
            </w:pPr>
          </w:p>
        </w:tc>
        <w:tc>
          <w:tcPr>
            <w:tcW w:w="1304" w:type="dxa"/>
            <w:vMerge/>
          </w:tcPr>
          <w:p w:rsidR="0042280C" w:rsidRPr="00025D3F" w:rsidRDefault="0042280C" w:rsidP="0042280C">
            <w:pPr>
              <w:rPr>
                <w:rFonts w:ascii="Times New Roman" w:hAnsi="Times New Roman" w:cs="Times New Roman"/>
              </w:rPr>
            </w:pPr>
          </w:p>
        </w:tc>
      </w:tr>
    </w:tbl>
    <w:p w:rsidR="0042280C" w:rsidRPr="00025D3F" w:rsidRDefault="0042280C" w:rsidP="0042280C">
      <w:pPr>
        <w:widowControl w:val="0"/>
        <w:autoSpaceDE w:val="0"/>
        <w:autoSpaceDN w:val="0"/>
        <w:spacing w:after="0" w:line="240" w:lineRule="auto"/>
        <w:jc w:val="center"/>
        <w:rPr>
          <w:rFonts w:ascii="Times New Roman" w:hAnsi="Times New Roman" w:cs="Times New Roman"/>
          <w:sz w:val="28"/>
          <w:szCs w:val="28"/>
        </w:rPr>
      </w:pPr>
    </w:p>
    <w:p w:rsidR="0042280C" w:rsidRPr="00025D3F" w:rsidRDefault="0042280C" w:rsidP="0042280C">
      <w:pPr>
        <w:widowControl w:val="0"/>
        <w:autoSpaceDE w:val="0"/>
        <w:autoSpaceDN w:val="0"/>
        <w:spacing w:after="0" w:line="240" w:lineRule="auto"/>
        <w:jc w:val="center"/>
        <w:rPr>
          <w:rFonts w:ascii="Times New Roman" w:hAnsi="Times New Roman" w:cs="Times New Roman"/>
          <w:sz w:val="28"/>
          <w:szCs w:val="28"/>
        </w:rPr>
      </w:pP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D3F">
        <w:rPr>
          <w:rFonts w:ascii="Times New Roman" w:eastAsia="Times New Roman" w:hAnsi="Times New Roman" w:cs="Times New Roman"/>
          <w:sz w:val="28"/>
          <w:szCs w:val="28"/>
          <w:lang w:eastAsia="ru-RU"/>
        </w:rPr>
        <w:t xml:space="preserve">    Руководитель учреждения</w:t>
      </w: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D3F">
        <w:rPr>
          <w:rFonts w:ascii="Times New Roman" w:eastAsia="Times New Roman" w:hAnsi="Times New Roman" w:cs="Times New Roman"/>
          <w:sz w:val="24"/>
          <w:szCs w:val="24"/>
          <w:lang w:eastAsia="ru-RU"/>
        </w:rPr>
        <w:t xml:space="preserve">    (уполномоченное лицо учреждения)  ___________ </w:t>
      </w:r>
      <w:r w:rsidRPr="00025D3F">
        <w:rPr>
          <w:rFonts w:ascii="Times New Roman" w:eastAsia="Times New Roman" w:hAnsi="Times New Roman" w:cs="Times New Roman"/>
          <w:sz w:val="24"/>
          <w:szCs w:val="24"/>
          <w:lang w:eastAsia="ru-RU"/>
        </w:rPr>
        <w:tab/>
        <w:t xml:space="preserve">_________ </w:t>
      </w:r>
      <w:r w:rsidRPr="00025D3F">
        <w:rPr>
          <w:rFonts w:ascii="Times New Roman" w:eastAsia="Times New Roman" w:hAnsi="Times New Roman" w:cs="Times New Roman"/>
          <w:sz w:val="24"/>
          <w:szCs w:val="24"/>
          <w:lang w:eastAsia="ru-RU"/>
        </w:rPr>
        <w:tab/>
        <w:t>________</w:t>
      </w:r>
      <w:r w:rsidR="004A04BF" w:rsidRPr="00025D3F">
        <w:rPr>
          <w:rFonts w:ascii="Times New Roman" w:eastAsia="Times New Roman" w:hAnsi="Times New Roman" w:cs="Times New Roman"/>
          <w:sz w:val="24"/>
          <w:szCs w:val="24"/>
          <w:lang w:eastAsia="ru-RU"/>
        </w:rPr>
        <w:t>______</w:t>
      </w:r>
      <w:r w:rsidRPr="00025D3F">
        <w:rPr>
          <w:rFonts w:ascii="Times New Roman" w:eastAsia="Times New Roman" w:hAnsi="Times New Roman" w:cs="Times New Roman"/>
          <w:sz w:val="24"/>
          <w:szCs w:val="24"/>
          <w:lang w:eastAsia="ru-RU"/>
        </w:rPr>
        <w:t>_______</w:t>
      </w: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D3F">
        <w:rPr>
          <w:rFonts w:ascii="Times New Roman" w:eastAsia="Times New Roman" w:hAnsi="Times New Roman" w:cs="Times New Roman"/>
          <w:sz w:val="24"/>
          <w:szCs w:val="24"/>
          <w:lang w:eastAsia="ru-RU"/>
        </w:rPr>
        <w:t xml:space="preserve">                                      </w:t>
      </w:r>
      <w:r w:rsidRPr="00025D3F">
        <w:rPr>
          <w:rFonts w:ascii="Times New Roman" w:eastAsia="Times New Roman" w:hAnsi="Times New Roman" w:cs="Times New Roman"/>
          <w:sz w:val="24"/>
          <w:szCs w:val="24"/>
          <w:lang w:eastAsia="ru-RU"/>
        </w:rPr>
        <w:tab/>
      </w:r>
      <w:r w:rsidRPr="00025D3F">
        <w:rPr>
          <w:rFonts w:ascii="Times New Roman" w:eastAsia="Times New Roman" w:hAnsi="Times New Roman" w:cs="Times New Roman"/>
          <w:sz w:val="24"/>
          <w:szCs w:val="24"/>
          <w:lang w:eastAsia="ru-RU"/>
        </w:rPr>
        <w:tab/>
      </w:r>
      <w:r w:rsidRPr="00025D3F">
        <w:rPr>
          <w:rFonts w:ascii="Times New Roman" w:eastAsia="Times New Roman" w:hAnsi="Times New Roman" w:cs="Times New Roman"/>
          <w:sz w:val="24"/>
          <w:szCs w:val="24"/>
          <w:lang w:eastAsia="ru-RU"/>
        </w:rPr>
        <w:tab/>
        <w:t xml:space="preserve">(должность) </w:t>
      </w:r>
      <w:r w:rsidR="004A04BF" w:rsidRPr="00025D3F">
        <w:rPr>
          <w:rFonts w:ascii="Times New Roman" w:eastAsia="Times New Roman" w:hAnsi="Times New Roman" w:cs="Times New Roman"/>
          <w:sz w:val="24"/>
          <w:szCs w:val="24"/>
          <w:lang w:eastAsia="ru-RU"/>
        </w:rPr>
        <w:tab/>
      </w:r>
      <w:r w:rsidRPr="00025D3F">
        <w:rPr>
          <w:rFonts w:ascii="Times New Roman" w:eastAsia="Times New Roman" w:hAnsi="Times New Roman" w:cs="Times New Roman"/>
          <w:sz w:val="24"/>
          <w:szCs w:val="24"/>
          <w:lang w:eastAsia="ru-RU"/>
        </w:rPr>
        <w:t xml:space="preserve">(подпись)  </w:t>
      </w:r>
      <w:r w:rsidR="004A04BF" w:rsidRPr="00025D3F">
        <w:rPr>
          <w:rFonts w:ascii="Times New Roman" w:eastAsia="Times New Roman" w:hAnsi="Times New Roman" w:cs="Times New Roman"/>
          <w:sz w:val="24"/>
          <w:szCs w:val="24"/>
          <w:lang w:eastAsia="ru-RU"/>
        </w:rPr>
        <w:tab/>
      </w:r>
      <w:r w:rsidRPr="00025D3F">
        <w:rPr>
          <w:rFonts w:ascii="Times New Roman" w:eastAsia="Times New Roman" w:hAnsi="Times New Roman" w:cs="Times New Roman"/>
          <w:sz w:val="24"/>
          <w:szCs w:val="24"/>
          <w:lang w:eastAsia="ru-RU"/>
        </w:rPr>
        <w:t>(расшифровка подписи)</w:t>
      </w: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D3F">
        <w:rPr>
          <w:rFonts w:ascii="Times New Roman" w:eastAsia="Times New Roman" w:hAnsi="Times New Roman" w:cs="Times New Roman"/>
          <w:sz w:val="28"/>
          <w:szCs w:val="28"/>
          <w:lang w:eastAsia="ru-RU"/>
        </w:rPr>
        <w:lastRenderedPageBreak/>
        <w:t xml:space="preserve">    Исполнитель  ___________ ___________________ _________</w:t>
      </w: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D3F">
        <w:rPr>
          <w:rFonts w:ascii="Times New Roman" w:eastAsia="Times New Roman" w:hAnsi="Times New Roman" w:cs="Times New Roman"/>
          <w:sz w:val="24"/>
          <w:szCs w:val="24"/>
          <w:lang w:eastAsia="ru-RU"/>
        </w:rPr>
        <w:t xml:space="preserve">                </w:t>
      </w:r>
      <w:r w:rsidR="004A04BF" w:rsidRPr="00025D3F">
        <w:rPr>
          <w:rFonts w:ascii="Times New Roman" w:eastAsia="Times New Roman" w:hAnsi="Times New Roman" w:cs="Times New Roman"/>
          <w:sz w:val="24"/>
          <w:szCs w:val="24"/>
          <w:lang w:eastAsia="ru-RU"/>
        </w:rPr>
        <w:tab/>
        <w:t xml:space="preserve">     </w:t>
      </w:r>
      <w:r w:rsidR="004A04BF" w:rsidRPr="00025D3F">
        <w:rPr>
          <w:rFonts w:ascii="Times New Roman" w:eastAsia="Times New Roman" w:hAnsi="Times New Roman" w:cs="Times New Roman"/>
          <w:sz w:val="24"/>
          <w:szCs w:val="24"/>
          <w:lang w:eastAsia="ru-RU"/>
        </w:rPr>
        <w:tab/>
      </w:r>
      <w:r w:rsidRPr="00025D3F">
        <w:rPr>
          <w:rFonts w:ascii="Times New Roman" w:eastAsia="Times New Roman" w:hAnsi="Times New Roman" w:cs="Times New Roman"/>
          <w:sz w:val="24"/>
          <w:szCs w:val="24"/>
          <w:lang w:eastAsia="ru-RU"/>
        </w:rPr>
        <w:t xml:space="preserve"> (должность) </w:t>
      </w:r>
      <w:r w:rsidR="004A04BF" w:rsidRPr="00025D3F">
        <w:rPr>
          <w:rFonts w:ascii="Times New Roman" w:eastAsia="Times New Roman" w:hAnsi="Times New Roman" w:cs="Times New Roman"/>
          <w:sz w:val="24"/>
          <w:szCs w:val="24"/>
          <w:lang w:eastAsia="ru-RU"/>
        </w:rPr>
        <w:tab/>
      </w:r>
      <w:r w:rsidR="004A04BF" w:rsidRPr="00025D3F">
        <w:rPr>
          <w:rFonts w:ascii="Times New Roman" w:eastAsia="Times New Roman" w:hAnsi="Times New Roman" w:cs="Times New Roman"/>
          <w:sz w:val="24"/>
          <w:szCs w:val="24"/>
          <w:lang w:eastAsia="ru-RU"/>
        </w:rPr>
        <w:tab/>
      </w:r>
      <w:r w:rsidRPr="00025D3F">
        <w:rPr>
          <w:rFonts w:ascii="Times New Roman" w:eastAsia="Times New Roman" w:hAnsi="Times New Roman" w:cs="Times New Roman"/>
          <w:sz w:val="24"/>
          <w:szCs w:val="24"/>
          <w:lang w:eastAsia="ru-RU"/>
        </w:rPr>
        <w:t xml:space="preserve">(фамилия, инициалы) </w:t>
      </w:r>
      <w:r w:rsidR="004A04BF" w:rsidRPr="00025D3F">
        <w:rPr>
          <w:rFonts w:ascii="Times New Roman" w:eastAsia="Times New Roman" w:hAnsi="Times New Roman" w:cs="Times New Roman"/>
          <w:sz w:val="24"/>
          <w:szCs w:val="24"/>
          <w:lang w:eastAsia="ru-RU"/>
        </w:rPr>
        <w:tab/>
      </w:r>
      <w:r w:rsidRPr="00025D3F">
        <w:rPr>
          <w:rFonts w:ascii="Times New Roman" w:eastAsia="Times New Roman" w:hAnsi="Times New Roman" w:cs="Times New Roman"/>
          <w:sz w:val="24"/>
          <w:szCs w:val="24"/>
          <w:lang w:eastAsia="ru-RU"/>
        </w:rPr>
        <w:t>(телефон)</w:t>
      </w: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D3F">
        <w:rPr>
          <w:rFonts w:ascii="Times New Roman" w:eastAsia="Times New Roman" w:hAnsi="Times New Roman" w:cs="Times New Roman"/>
          <w:sz w:val="28"/>
          <w:szCs w:val="28"/>
          <w:lang w:eastAsia="ru-RU"/>
        </w:rPr>
        <w:t xml:space="preserve">    "__" ________ 20__ г.</w:t>
      </w:r>
    </w:p>
    <w:p w:rsidR="004A04BF" w:rsidRPr="00025D3F" w:rsidRDefault="004A04BF" w:rsidP="0042280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7416"/>
        <w:gridCol w:w="7370"/>
      </w:tblGrid>
      <w:tr w:rsidR="00025D3F" w:rsidRPr="00025D3F" w:rsidTr="004A04BF">
        <w:tc>
          <w:tcPr>
            <w:tcW w:w="7393" w:type="dxa"/>
            <w:tcBorders>
              <w:top w:val="single" w:sz="4" w:space="0" w:color="auto"/>
              <w:left w:val="single" w:sz="4" w:space="0" w:color="auto"/>
              <w:bottom w:val="nil"/>
              <w:right w:val="single" w:sz="4" w:space="0" w:color="auto"/>
            </w:tcBorders>
          </w:tcPr>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p>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r w:rsidRPr="00025D3F">
              <w:rPr>
                <w:rFonts w:ascii="Times New Roman" w:eastAsia="Times New Roman" w:hAnsi="Times New Roman" w:cs="Times New Roman"/>
                <w:sz w:val="24"/>
                <w:szCs w:val="24"/>
                <w:lang w:eastAsia="ru-RU"/>
              </w:rPr>
              <w:t>СОГЛАСОВАНО:</w:t>
            </w:r>
          </w:p>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p>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p>
        </w:tc>
        <w:tc>
          <w:tcPr>
            <w:tcW w:w="7393" w:type="dxa"/>
            <w:tcBorders>
              <w:top w:val="nil"/>
              <w:left w:val="single" w:sz="4" w:space="0" w:color="auto"/>
              <w:bottom w:val="nil"/>
              <w:right w:val="nil"/>
            </w:tcBorders>
          </w:tcPr>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p>
        </w:tc>
      </w:tr>
      <w:tr w:rsidR="00025D3F" w:rsidRPr="00025D3F" w:rsidTr="004A04BF">
        <w:tc>
          <w:tcPr>
            <w:tcW w:w="7393" w:type="dxa"/>
            <w:tcBorders>
              <w:top w:val="nil"/>
              <w:left w:val="single" w:sz="4" w:space="0" w:color="auto"/>
              <w:bottom w:val="nil"/>
              <w:right w:val="single" w:sz="4" w:space="0" w:color="auto"/>
            </w:tcBorders>
          </w:tcPr>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r w:rsidRPr="00025D3F">
              <w:rPr>
                <w:rFonts w:ascii="Times New Roman" w:eastAsia="Times New Roman" w:hAnsi="Times New Roman" w:cs="Times New Roman"/>
                <w:sz w:val="24"/>
                <w:szCs w:val="24"/>
                <w:lang w:eastAsia="ru-RU"/>
              </w:rPr>
              <w:t>____________________________________________________________</w:t>
            </w:r>
          </w:p>
          <w:p w:rsidR="004A04BF" w:rsidRPr="00025D3F" w:rsidRDefault="004A04BF" w:rsidP="004A04BF">
            <w:pPr>
              <w:widowControl w:val="0"/>
              <w:autoSpaceDE w:val="0"/>
              <w:autoSpaceDN w:val="0"/>
              <w:jc w:val="center"/>
              <w:rPr>
                <w:rFonts w:ascii="Times New Roman" w:eastAsia="Times New Roman" w:hAnsi="Times New Roman" w:cs="Times New Roman"/>
                <w:sz w:val="24"/>
                <w:szCs w:val="24"/>
                <w:lang w:eastAsia="ru-RU"/>
              </w:rPr>
            </w:pPr>
            <w:r w:rsidRPr="00025D3F">
              <w:rPr>
                <w:rFonts w:ascii="Times New Roman" w:eastAsia="Times New Roman" w:hAnsi="Times New Roman" w:cs="Times New Roman"/>
                <w:sz w:val="24"/>
                <w:szCs w:val="24"/>
                <w:lang w:eastAsia="ru-RU"/>
              </w:rPr>
              <w:t>(наименование должности уполномоченного лица учредителя)</w:t>
            </w:r>
          </w:p>
        </w:tc>
        <w:tc>
          <w:tcPr>
            <w:tcW w:w="7393" w:type="dxa"/>
            <w:tcBorders>
              <w:top w:val="nil"/>
              <w:left w:val="single" w:sz="4" w:space="0" w:color="auto"/>
              <w:bottom w:val="nil"/>
              <w:right w:val="nil"/>
            </w:tcBorders>
          </w:tcPr>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p>
        </w:tc>
      </w:tr>
      <w:tr w:rsidR="00025D3F" w:rsidRPr="00025D3F" w:rsidTr="004A04BF">
        <w:trPr>
          <w:trHeight w:val="1297"/>
        </w:trPr>
        <w:tc>
          <w:tcPr>
            <w:tcW w:w="7393" w:type="dxa"/>
            <w:tcBorders>
              <w:top w:val="nil"/>
              <w:left w:val="single" w:sz="4" w:space="0" w:color="auto"/>
              <w:bottom w:val="single" w:sz="4" w:space="0" w:color="auto"/>
              <w:right w:val="single" w:sz="4" w:space="0" w:color="auto"/>
            </w:tcBorders>
          </w:tcPr>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p>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r w:rsidRPr="00025D3F">
              <w:rPr>
                <w:rFonts w:ascii="Times New Roman" w:eastAsia="Times New Roman" w:hAnsi="Times New Roman" w:cs="Times New Roman"/>
                <w:sz w:val="24"/>
                <w:szCs w:val="24"/>
                <w:lang w:eastAsia="ru-RU"/>
              </w:rPr>
              <w:t>______________  ______________________________</w:t>
            </w:r>
          </w:p>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r w:rsidRPr="00025D3F">
              <w:rPr>
                <w:rFonts w:ascii="Times New Roman" w:eastAsia="Times New Roman" w:hAnsi="Times New Roman" w:cs="Times New Roman"/>
                <w:sz w:val="24"/>
                <w:szCs w:val="24"/>
                <w:lang w:eastAsia="ru-RU"/>
              </w:rPr>
              <w:t xml:space="preserve">     (подпись)                     (расшифровка подписи)           </w:t>
            </w:r>
          </w:p>
        </w:tc>
        <w:tc>
          <w:tcPr>
            <w:tcW w:w="7393" w:type="dxa"/>
            <w:tcBorders>
              <w:top w:val="nil"/>
              <w:left w:val="single" w:sz="4" w:space="0" w:color="auto"/>
              <w:bottom w:val="nil"/>
              <w:right w:val="nil"/>
            </w:tcBorders>
          </w:tcPr>
          <w:p w:rsidR="004A04BF" w:rsidRPr="00025D3F" w:rsidRDefault="004A04BF" w:rsidP="0042280C">
            <w:pPr>
              <w:widowControl w:val="0"/>
              <w:autoSpaceDE w:val="0"/>
              <w:autoSpaceDN w:val="0"/>
              <w:jc w:val="both"/>
              <w:rPr>
                <w:rFonts w:ascii="Times New Roman" w:eastAsia="Times New Roman" w:hAnsi="Times New Roman" w:cs="Times New Roman"/>
                <w:sz w:val="24"/>
                <w:szCs w:val="24"/>
                <w:lang w:eastAsia="ru-RU"/>
              </w:rPr>
            </w:pPr>
          </w:p>
        </w:tc>
      </w:tr>
    </w:tbl>
    <w:p w:rsidR="004A04BF" w:rsidRPr="00025D3F" w:rsidRDefault="004A04BF" w:rsidP="004228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280C" w:rsidRPr="00025D3F" w:rsidRDefault="0042280C" w:rsidP="004228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51A2D" w:rsidRPr="00025D3F" w:rsidRDefault="00451A2D">
      <w:pPr>
        <w:rPr>
          <w:rFonts w:ascii="Times New Roman" w:hAnsi="Times New Roman" w:cs="Times New Roman"/>
          <w:sz w:val="24"/>
          <w:szCs w:val="24"/>
        </w:rPr>
      </w:pPr>
      <w:r w:rsidRPr="00025D3F">
        <w:rPr>
          <w:rFonts w:ascii="Times New Roman" w:hAnsi="Times New Roman" w:cs="Times New Roman"/>
          <w:sz w:val="24"/>
          <w:szCs w:val="24"/>
        </w:rPr>
        <w:br w:type="page"/>
      </w:r>
    </w:p>
    <w:p w:rsidR="009F728E" w:rsidRDefault="009F728E" w:rsidP="00025D3F">
      <w:pPr>
        <w:pStyle w:val="ConsPlusNormal"/>
        <w:ind w:firstLine="540"/>
        <w:jc w:val="both"/>
      </w:pPr>
      <w:r>
        <w:lastRenderedPageBreak/>
        <w:t>___________________________________________________________________________</w:t>
      </w:r>
    </w:p>
    <w:p w:rsidR="00451A2D" w:rsidRPr="00025D3F" w:rsidRDefault="00451A2D" w:rsidP="00025D3F">
      <w:pPr>
        <w:pStyle w:val="ConsPlusNormal"/>
        <w:ind w:firstLine="540"/>
        <w:jc w:val="both"/>
      </w:pPr>
      <w:r w:rsidRPr="00025D3F">
        <w:t>&lt;1</w:t>
      </w:r>
      <w:proofErr w:type="gramStart"/>
      <w:r w:rsidRPr="00025D3F">
        <w:t>&gt; В</w:t>
      </w:r>
      <w:proofErr w:type="gramEnd"/>
      <w:r w:rsidRPr="00025D3F">
        <w:t xml:space="preserve"> </w:t>
      </w:r>
      <w:hyperlink w:anchor="P936" w:history="1">
        <w:r w:rsidRPr="00025D3F">
          <w:t>Разделе 2</w:t>
        </w:r>
      </w:hyperlink>
      <w:r w:rsidRPr="00025D3F">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251" w:history="1">
        <w:r w:rsidRPr="00025D3F">
          <w:t>Раздела 1</w:t>
        </w:r>
      </w:hyperlink>
      <w:r w:rsidRPr="00025D3F">
        <w:t xml:space="preserve"> "Поступления и выплаты" Плана.</w:t>
      </w:r>
    </w:p>
    <w:p w:rsidR="00451A2D" w:rsidRPr="00025D3F" w:rsidRDefault="00451A2D" w:rsidP="00025D3F">
      <w:pPr>
        <w:pStyle w:val="ConsPlusNormal"/>
        <w:ind w:firstLine="540"/>
        <w:jc w:val="both"/>
      </w:pPr>
      <w:bookmarkStart w:id="26" w:name="P1303"/>
      <w:bookmarkEnd w:id="26"/>
      <w:r w:rsidRPr="00025D3F">
        <w:t>&lt;1.1</w:t>
      </w:r>
      <w:proofErr w:type="gramStart"/>
      <w:r w:rsidRPr="00025D3F">
        <w:t>&gt; В</w:t>
      </w:r>
      <w:proofErr w:type="gramEnd"/>
      <w:r w:rsidRPr="00025D3F">
        <w:t xml:space="preserve">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52" w:history="1">
        <w:r w:rsidRPr="00025D3F">
          <w:t>абзацем первым пункта 4 статьи 78.1</w:t>
        </w:r>
      </w:hyperlink>
      <w:r w:rsidRPr="00025D3F">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53" w:history="1">
        <w:r w:rsidRPr="00025D3F">
          <w:t>Указом</w:t>
        </w:r>
      </w:hyperlink>
      <w:r w:rsidRPr="00025D3F">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w:t>
      </w:r>
      <w:proofErr w:type="gramStart"/>
      <w:r w:rsidRPr="00025D3F">
        <w:t xml:space="preserve">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1004" w:history="1">
        <w:r w:rsidRPr="00025D3F">
          <w:t>строк 26310</w:t>
        </w:r>
      </w:hyperlink>
      <w:r w:rsidRPr="00025D3F">
        <w:t xml:space="preserve">, </w:t>
      </w:r>
      <w:hyperlink w:anchor="P1097" w:history="1">
        <w:r w:rsidRPr="00025D3F">
          <w:t>26421</w:t>
        </w:r>
      </w:hyperlink>
      <w:r w:rsidRPr="00025D3F">
        <w:t xml:space="preserve">, </w:t>
      </w:r>
      <w:hyperlink w:anchor="P1127" w:history="1">
        <w:r w:rsidRPr="00025D3F">
          <w:t>26430</w:t>
        </w:r>
      </w:hyperlink>
      <w:r w:rsidRPr="00025D3F">
        <w:t xml:space="preserve"> и </w:t>
      </w:r>
      <w:hyperlink w:anchor="P1199" w:history="1">
        <w:r w:rsidRPr="00025D3F">
          <w:t>26451 Раздела 2</w:t>
        </w:r>
      </w:hyperlink>
      <w:r w:rsidRPr="00025D3F">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w:t>
      </w:r>
      <w:proofErr w:type="gramEnd"/>
      <w:r w:rsidRPr="00025D3F">
        <w:t xml:space="preserve"> нули).</w:t>
      </w:r>
    </w:p>
    <w:p w:rsidR="00451A2D" w:rsidRPr="00025D3F" w:rsidRDefault="00451A2D" w:rsidP="00025D3F">
      <w:pPr>
        <w:pStyle w:val="ConsPlusNormal"/>
        <w:ind w:firstLine="540"/>
        <w:jc w:val="both"/>
      </w:pPr>
      <w:bookmarkStart w:id="27" w:name="P1304"/>
      <w:bookmarkEnd w:id="27"/>
      <w:r w:rsidRPr="00025D3F">
        <w:t>&lt;1.2</w:t>
      </w:r>
      <w:proofErr w:type="gramStart"/>
      <w:r w:rsidRPr="00025D3F">
        <w:t>&gt; У</w:t>
      </w:r>
      <w:proofErr w:type="gramEnd"/>
      <w:r w:rsidRPr="00025D3F">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025D3F">
        <w:t>софинансирования</w:t>
      </w:r>
      <w:proofErr w:type="spellEnd"/>
      <w:r w:rsidRPr="00025D3F">
        <w:t xml:space="preserve"> расходных обязательств субъекта Российской Федерации (муниципального образования).</w:t>
      </w:r>
    </w:p>
    <w:p w:rsidR="00451A2D" w:rsidRPr="00025D3F" w:rsidRDefault="00451A2D" w:rsidP="00025D3F">
      <w:pPr>
        <w:pStyle w:val="ConsPlusNormal"/>
        <w:ind w:firstLine="540"/>
        <w:jc w:val="both"/>
      </w:pPr>
      <w:bookmarkStart w:id="28" w:name="P1305"/>
      <w:bookmarkEnd w:id="28"/>
      <w:proofErr w:type="gramStart"/>
      <w:r w:rsidRPr="00025D3F">
        <w:t>&lt;</w:t>
      </w:r>
      <w:r w:rsidR="00025D3F" w:rsidRPr="00025D3F">
        <w:t>2</w:t>
      </w:r>
      <w:r w:rsidRPr="00025D3F">
        <w:t xml:space="preserve">&gt; Плановые показатели выплат на закупку товаров, работ, услуг по </w:t>
      </w:r>
      <w:hyperlink w:anchor="P962" w:history="1">
        <w:r w:rsidRPr="00025D3F">
          <w:t>строке 26000 Раздела 2</w:t>
        </w:r>
      </w:hyperlink>
      <w:r w:rsidRPr="00025D3F">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973" w:history="1">
        <w:r w:rsidRPr="00025D3F">
          <w:t>строки 26100</w:t>
        </w:r>
      </w:hyperlink>
      <w:r w:rsidRPr="00025D3F">
        <w:t xml:space="preserve"> и </w:t>
      </w:r>
      <w:hyperlink w:anchor="P983" w:history="1">
        <w:r w:rsidRPr="00025D3F">
          <w:t>26200</w:t>
        </w:r>
      </w:hyperlink>
      <w:r w:rsidRPr="00025D3F">
        <w:t>), а также по контрактам (договорам), заключаемым в соответствии с требованиями законодательства Российской Федерации и иных нормативных правовых актов</w:t>
      </w:r>
      <w:proofErr w:type="gramEnd"/>
      <w:r w:rsidRPr="00025D3F">
        <w:t xml:space="preserve">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93" w:history="1">
        <w:r w:rsidRPr="00025D3F">
          <w:t>(строка 26300)</w:t>
        </w:r>
      </w:hyperlink>
      <w:r w:rsidRPr="00025D3F">
        <w:t xml:space="preserve"> и планируемым к заключению в соответствующем финансовом году </w:t>
      </w:r>
      <w:hyperlink w:anchor="P1044" w:history="1">
        <w:r w:rsidRPr="00025D3F">
          <w:t>(строка 26400)</w:t>
        </w:r>
      </w:hyperlink>
      <w:r w:rsidRPr="00025D3F">
        <w:t>.</w:t>
      </w:r>
    </w:p>
    <w:p w:rsidR="00451A2D" w:rsidRPr="00025D3F" w:rsidRDefault="00451A2D" w:rsidP="00025D3F">
      <w:pPr>
        <w:pStyle w:val="ConsPlusNormal"/>
        <w:ind w:firstLine="540"/>
        <w:jc w:val="both"/>
      </w:pPr>
      <w:bookmarkStart w:id="29" w:name="P1306"/>
      <w:bookmarkEnd w:id="29"/>
      <w:r w:rsidRPr="00025D3F">
        <w:t>&lt;</w:t>
      </w:r>
      <w:r w:rsidR="00025D3F" w:rsidRPr="00025D3F">
        <w:t>3</w:t>
      </w:r>
      <w:proofErr w:type="gramStart"/>
      <w:r w:rsidRPr="00025D3F">
        <w:t>&gt; У</w:t>
      </w:r>
      <w:proofErr w:type="gramEnd"/>
      <w:r w:rsidRPr="00025D3F">
        <w:t xml:space="preserve">казывается сумма договоров (контрактов) о закупках товаров, работ, услуг, заключенных без учета требований Федерального </w:t>
      </w:r>
      <w:hyperlink r:id="rId54" w:history="1">
        <w:r w:rsidRPr="00025D3F">
          <w:t>закона</w:t>
        </w:r>
      </w:hyperlink>
      <w:r w:rsidRPr="00025D3F">
        <w:t xml:space="preserve"> N 44-ФЗ и Федерального </w:t>
      </w:r>
      <w:hyperlink r:id="rId55" w:history="1">
        <w:r w:rsidRPr="00025D3F">
          <w:t>закона</w:t>
        </w:r>
      </w:hyperlink>
      <w:r w:rsidRPr="00025D3F">
        <w:t xml:space="preserve"> N 223-ФЗ, в случаях, предусмотренных указанными федеральными законами.</w:t>
      </w:r>
    </w:p>
    <w:p w:rsidR="00451A2D" w:rsidRPr="00025D3F" w:rsidRDefault="00451A2D" w:rsidP="00025D3F">
      <w:pPr>
        <w:pStyle w:val="ConsPlusNormal"/>
        <w:ind w:firstLine="540"/>
        <w:jc w:val="both"/>
      </w:pPr>
      <w:bookmarkStart w:id="30" w:name="P1307"/>
      <w:bookmarkEnd w:id="30"/>
      <w:r w:rsidRPr="00025D3F">
        <w:t>&lt;</w:t>
      </w:r>
      <w:r w:rsidR="00025D3F" w:rsidRPr="00025D3F">
        <w:t>4</w:t>
      </w:r>
      <w:proofErr w:type="gramStart"/>
      <w:r w:rsidRPr="00025D3F">
        <w:t>&gt; У</w:t>
      </w:r>
      <w:proofErr w:type="gramEnd"/>
      <w:r w:rsidRPr="00025D3F">
        <w:t xml:space="preserve">казывается сумма закупок товаров, работ, услуг, осуществляемых в соответствии с Федеральным </w:t>
      </w:r>
      <w:hyperlink r:id="rId56" w:history="1">
        <w:r w:rsidRPr="00025D3F">
          <w:t>законом</w:t>
        </w:r>
      </w:hyperlink>
      <w:r w:rsidRPr="00025D3F">
        <w:t xml:space="preserve"> N 44-ФЗ и Федеральным </w:t>
      </w:r>
      <w:hyperlink r:id="rId57" w:history="1">
        <w:r w:rsidRPr="00025D3F">
          <w:t>законом</w:t>
        </w:r>
      </w:hyperlink>
      <w:r w:rsidRPr="00025D3F">
        <w:t xml:space="preserve"> N 223-ФЗ.</w:t>
      </w:r>
    </w:p>
    <w:p w:rsidR="00451A2D" w:rsidRPr="00025D3F" w:rsidRDefault="00451A2D" w:rsidP="00025D3F">
      <w:pPr>
        <w:pStyle w:val="ConsPlusNormal"/>
        <w:ind w:firstLine="540"/>
        <w:jc w:val="both"/>
      </w:pPr>
      <w:bookmarkStart w:id="31" w:name="P1308"/>
      <w:bookmarkEnd w:id="31"/>
      <w:r w:rsidRPr="00025D3F">
        <w:t>&lt;</w:t>
      </w:r>
      <w:r w:rsidR="00025D3F" w:rsidRPr="00025D3F">
        <w:t>5</w:t>
      </w:r>
      <w:r w:rsidRPr="00025D3F">
        <w:t>&gt; Государственным (муниципальным) бюджетным учреждением показатель не формируется.</w:t>
      </w:r>
    </w:p>
    <w:p w:rsidR="00451A2D" w:rsidRPr="00025D3F" w:rsidRDefault="00451A2D" w:rsidP="00025D3F">
      <w:pPr>
        <w:pStyle w:val="ConsPlusNormal"/>
        <w:ind w:firstLine="540"/>
        <w:jc w:val="both"/>
      </w:pPr>
      <w:bookmarkStart w:id="32" w:name="P1309"/>
      <w:bookmarkEnd w:id="32"/>
      <w:r w:rsidRPr="00025D3F">
        <w:t>&lt;</w:t>
      </w:r>
      <w:r w:rsidR="00025D3F" w:rsidRPr="00025D3F">
        <w:t>6</w:t>
      </w:r>
      <w:proofErr w:type="gramStart"/>
      <w:r w:rsidRPr="00025D3F">
        <w:t>&gt; У</w:t>
      </w:r>
      <w:proofErr w:type="gramEnd"/>
      <w:r w:rsidRPr="00025D3F">
        <w:t xml:space="preserve">казывается сумма закупок товаров, работ, услуг, осуществляемых в соответствии с Федеральным </w:t>
      </w:r>
      <w:hyperlink r:id="rId58" w:history="1">
        <w:r w:rsidRPr="00025D3F">
          <w:t>законом</w:t>
        </w:r>
      </w:hyperlink>
      <w:r w:rsidRPr="00025D3F">
        <w:t xml:space="preserve"> N 44-ФЗ.</w:t>
      </w:r>
    </w:p>
    <w:p w:rsidR="00451A2D" w:rsidRPr="00025D3F" w:rsidRDefault="00451A2D" w:rsidP="00025D3F">
      <w:pPr>
        <w:pStyle w:val="ConsPlusNormal"/>
        <w:ind w:firstLine="540"/>
        <w:jc w:val="both"/>
      </w:pPr>
      <w:bookmarkStart w:id="33" w:name="P1310"/>
      <w:bookmarkEnd w:id="33"/>
      <w:r w:rsidRPr="00025D3F">
        <w:t>&lt;</w:t>
      </w:r>
      <w:r w:rsidR="00025D3F" w:rsidRPr="00025D3F">
        <w:t>7</w:t>
      </w:r>
      <w:r w:rsidRPr="00025D3F">
        <w:t xml:space="preserve">&gt; Плановые показатели выплат на закупку товаров, работ, услуг по </w:t>
      </w:r>
      <w:hyperlink w:anchor="P1239" w:history="1">
        <w:r w:rsidRPr="00025D3F">
          <w:t>строке 26500</w:t>
        </w:r>
      </w:hyperlink>
      <w:r w:rsidRPr="00025D3F">
        <w:t xml:space="preserve"> государственного (муниципального) бюджетного учреждения должен быть не менее суммы показателей </w:t>
      </w:r>
      <w:hyperlink w:anchor="P1055" w:history="1">
        <w:r w:rsidRPr="00025D3F">
          <w:t>строк 26410</w:t>
        </w:r>
      </w:hyperlink>
      <w:r w:rsidRPr="00025D3F">
        <w:t xml:space="preserve">, </w:t>
      </w:r>
      <w:hyperlink w:anchor="P1086" w:history="1">
        <w:r w:rsidRPr="00025D3F">
          <w:t>26420</w:t>
        </w:r>
      </w:hyperlink>
      <w:r w:rsidRPr="00025D3F">
        <w:t xml:space="preserve">, </w:t>
      </w:r>
      <w:hyperlink w:anchor="P1127" w:history="1">
        <w:r w:rsidRPr="00025D3F">
          <w:t>26430</w:t>
        </w:r>
      </w:hyperlink>
      <w:r w:rsidRPr="00025D3F">
        <w:t xml:space="preserve">, </w:t>
      </w:r>
      <w:hyperlink w:anchor="P1157" w:history="1">
        <w:r w:rsidRPr="00025D3F">
          <w:t>26440</w:t>
        </w:r>
      </w:hyperlink>
      <w:r w:rsidRPr="00025D3F">
        <w:t xml:space="preserve"> по соответствующей графе, государственного (муниципального) автономного учреждения - не менее показателя </w:t>
      </w:r>
      <w:hyperlink w:anchor="P1127" w:history="1">
        <w:r w:rsidRPr="00025D3F">
          <w:t>строки 26430</w:t>
        </w:r>
      </w:hyperlink>
      <w:r w:rsidRPr="00025D3F">
        <w:t xml:space="preserve"> по соответствующей графе.</w:t>
      </w:r>
    </w:p>
    <w:p w:rsidR="00451A2D" w:rsidRPr="00025D3F" w:rsidRDefault="00451A2D" w:rsidP="00025D3F">
      <w:pPr>
        <w:spacing w:after="0" w:line="240" w:lineRule="auto"/>
        <w:rPr>
          <w:rFonts w:ascii="Times New Roman" w:hAnsi="Times New Roman" w:cs="Times New Roman"/>
          <w:sz w:val="24"/>
          <w:szCs w:val="24"/>
        </w:rPr>
      </w:pPr>
    </w:p>
    <w:p w:rsidR="0042280C" w:rsidRPr="00086F7F" w:rsidRDefault="0042280C" w:rsidP="0042280C">
      <w:pPr>
        <w:widowControl w:val="0"/>
        <w:autoSpaceDE w:val="0"/>
        <w:autoSpaceDN w:val="0"/>
        <w:spacing w:after="0" w:line="240" w:lineRule="auto"/>
        <w:jc w:val="center"/>
        <w:rPr>
          <w:rFonts w:ascii="Times New Roman" w:hAnsi="Times New Roman" w:cs="Times New Roman"/>
          <w:sz w:val="28"/>
          <w:szCs w:val="28"/>
        </w:rPr>
      </w:pPr>
    </w:p>
    <w:sectPr w:rsidR="0042280C" w:rsidRPr="00086F7F" w:rsidSect="0074403F">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34" w:rsidRDefault="00DE6A34" w:rsidP="00025D3F">
      <w:pPr>
        <w:spacing w:after="0" w:line="240" w:lineRule="auto"/>
      </w:pPr>
      <w:r>
        <w:separator/>
      </w:r>
    </w:p>
  </w:endnote>
  <w:endnote w:type="continuationSeparator" w:id="0">
    <w:p w:rsidR="00DE6A34" w:rsidRDefault="00DE6A34" w:rsidP="0002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40593"/>
      <w:docPartObj>
        <w:docPartGallery w:val="Page Numbers (Bottom of Page)"/>
        <w:docPartUnique/>
      </w:docPartObj>
    </w:sdtPr>
    <w:sdtEndPr/>
    <w:sdtContent>
      <w:p w:rsidR="00025D3F" w:rsidRDefault="00025D3F">
        <w:pPr>
          <w:pStyle w:val="a6"/>
          <w:jc w:val="center"/>
        </w:pPr>
        <w:r>
          <w:fldChar w:fldCharType="begin"/>
        </w:r>
        <w:r>
          <w:instrText>PAGE   \* MERGEFORMAT</w:instrText>
        </w:r>
        <w:r>
          <w:fldChar w:fldCharType="separate"/>
        </w:r>
        <w:r w:rsidR="00196BFD">
          <w:rPr>
            <w:noProof/>
          </w:rPr>
          <w:t>4</w:t>
        </w:r>
        <w:r>
          <w:fldChar w:fldCharType="end"/>
        </w:r>
      </w:p>
    </w:sdtContent>
  </w:sdt>
  <w:p w:rsidR="00025D3F" w:rsidRDefault="00025D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34" w:rsidRDefault="00DE6A34" w:rsidP="00025D3F">
      <w:pPr>
        <w:spacing w:after="0" w:line="240" w:lineRule="auto"/>
      </w:pPr>
      <w:r>
        <w:separator/>
      </w:r>
    </w:p>
  </w:footnote>
  <w:footnote w:type="continuationSeparator" w:id="0">
    <w:p w:rsidR="00DE6A34" w:rsidRDefault="00DE6A34" w:rsidP="00025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FC"/>
    <w:rsid w:val="00025D3F"/>
    <w:rsid w:val="00076CEF"/>
    <w:rsid w:val="00086F7F"/>
    <w:rsid w:val="0011184D"/>
    <w:rsid w:val="00113F1D"/>
    <w:rsid w:val="00171F5C"/>
    <w:rsid w:val="00196BFD"/>
    <w:rsid w:val="001C4DB9"/>
    <w:rsid w:val="002150FC"/>
    <w:rsid w:val="002307AB"/>
    <w:rsid w:val="00295690"/>
    <w:rsid w:val="00346F7F"/>
    <w:rsid w:val="003814DF"/>
    <w:rsid w:val="0042280C"/>
    <w:rsid w:val="0043782A"/>
    <w:rsid w:val="00451A2D"/>
    <w:rsid w:val="004A04BF"/>
    <w:rsid w:val="004A3468"/>
    <w:rsid w:val="004E3517"/>
    <w:rsid w:val="005D7E56"/>
    <w:rsid w:val="00640B14"/>
    <w:rsid w:val="00667400"/>
    <w:rsid w:val="006810FD"/>
    <w:rsid w:val="006B2B98"/>
    <w:rsid w:val="0074172D"/>
    <w:rsid w:val="0074403F"/>
    <w:rsid w:val="0079222E"/>
    <w:rsid w:val="00884D53"/>
    <w:rsid w:val="008B5BE7"/>
    <w:rsid w:val="009230CD"/>
    <w:rsid w:val="0095483A"/>
    <w:rsid w:val="009B0E75"/>
    <w:rsid w:val="009F728E"/>
    <w:rsid w:val="00A16892"/>
    <w:rsid w:val="00AC0C69"/>
    <w:rsid w:val="00BD0128"/>
    <w:rsid w:val="00C869C4"/>
    <w:rsid w:val="00CE4815"/>
    <w:rsid w:val="00DB6A8E"/>
    <w:rsid w:val="00DC563F"/>
    <w:rsid w:val="00DE6A34"/>
    <w:rsid w:val="00E050AE"/>
    <w:rsid w:val="00E92881"/>
    <w:rsid w:val="00F06610"/>
    <w:rsid w:val="00F20D17"/>
    <w:rsid w:val="00FA4034"/>
    <w:rsid w:val="00FF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0FC"/>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4A0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451A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451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025D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D3F"/>
  </w:style>
  <w:style w:type="paragraph" w:styleId="a6">
    <w:name w:val="footer"/>
    <w:basedOn w:val="a"/>
    <w:link w:val="a7"/>
    <w:uiPriority w:val="99"/>
    <w:unhideWhenUsed/>
    <w:rsid w:val="00025D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5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0FC"/>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4A0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451A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451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025D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D3F"/>
  </w:style>
  <w:style w:type="paragraph" w:styleId="a6">
    <w:name w:val="footer"/>
    <w:basedOn w:val="a"/>
    <w:link w:val="a7"/>
    <w:uiPriority w:val="99"/>
    <w:unhideWhenUsed/>
    <w:rsid w:val="00025D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396AC3C1E8C4E2EAC16E8884716E79959D1A50C7478C2826C3AB6F5D1FF8EF2744181AB79F99C46B77E49D81u6I6O" TargetMode="External"/><Relationship Id="rId18" Type="http://schemas.openxmlformats.org/officeDocument/2006/relationships/hyperlink" Target="consultantplus://offline/ref=9A396AC3C1E8C4E2EAC16E8884716E79959D1B5CC5498C2826C3AB6F5D1FF8EF2744181AB79F99C46B77E49D81u6I6O" TargetMode="External"/><Relationship Id="rId26" Type="http://schemas.openxmlformats.org/officeDocument/2006/relationships/hyperlink" Target="consultantplus://offline/ref=9A396AC3C1E8C4E2EAC16E8884716E79959D1A50C7478C2826C3AB6F5D1FF8EF2744181AB79F99C46B77E49D81u6I6O" TargetMode="External"/><Relationship Id="rId39" Type="http://schemas.openxmlformats.org/officeDocument/2006/relationships/hyperlink" Target="consultantplus://offline/ref=9A396AC3C1E8C4E2EAC16E8884716E79959D1B5CC5498C2826C3AB6F5D1FF8EF2744181AB79F99C46B77E49D81u6I6O" TargetMode="External"/><Relationship Id="rId21" Type="http://schemas.openxmlformats.org/officeDocument/2006/relationships/hyperlink" Target="consultantplus://offline/ref=9A396AC3C1E8C4E2EAC16E8884716E79959D1A50C7478C2826C3AB6F5D1FF8EF2744181AB79F99C46B77E49D81u6I6O" TargetMode="External"/><Relationship Id="rId34" Type="http://schemas.openxmlformats.org/officeDocument/2006/relationships/hyperlink" Target="consultantplus://offline/ref=9A396AC3C1E8C4E2EAC16E8884716E79959D1A50C7478C2826C3AB6F5D1FF8EF2744181AB79F99C46B77E49D81u6I6O" TargetMode="External"/><Relationship Id="rId42" Type="http://schemas.openxmlformats.org/officeDocument/2006/relationships/hyperlink" Target="consultantplus://offline/ref=9A396AC3C1E8C4E2EAC16E8884716E79959D1A50C7478C2826C3AB6F5D1FF8EF2744181AB79F99C46B77E49D81u6I6O" TargetMode="External"/><Relationship Id="rId47" Type="http://schemas.openxmlformats.org/officeDocument/2006/relationships/hyperlink" Target="consultantplus://offline/ref=9A396AC3C1E8C4E2EAC16E8884716E79959D1A50C7478C2826C3AB6F5D1FF8EF2744181AB79F99C46B77E49D81u6I6O" TargetMode="External"/><Relationship Id="rId50" Type="http://schemas.openxmlformats.org/officeDocument/2006/relationships/hyperlink" Target="consultantplus://offline/ref=9A396AC3C1E8C4E2EAC16E8884716E79959D1B5CC5498C2826C3AB6F5D1FF8EF2744181AB79F99C46B77E49D81u6I6O" TargetMode="External"/><Relationship Id="rId55" Type="http://schemas.openxmlformats.org/officeDocument/2006/relationships/hyperlink" Target="consultantplus://offline/ref=9A396AC3C1E8C4E2EAC16E8884716E79959D1A50C7478C2826C3AB6F5D1FF8EF2744181AB79F99C46B77E49D81u6I6O"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A396AC3C1E8C4E2EAC16E8884716E79959D1B5CC5498C2826C3AB6F5D1FF8EF2744181AB79F99C46B77E49D81u6I6O" TargetMode="External"/><Relationship Id="rId29" Type="http://schemas.openxmlformats.org/officeDocument/2006/relationships/hyperlink" Target="consultantplus://offline/ref=9A396AC3C1E8C4E2EAC16E8884716E79959D1B5CC5498C2826C3AB6F5D1FF8EF2744181AB79F99C46B77E49D81u6I6O" TargetMode="External"/><Relationship Id="rId11" Type="http://schemas.openxmlformats.org/officeDocument/2006/relationships/hyperlink" Target="consultantplus://offline/ref=9A396AC3C1E8C4E2EAC16E8884716E79959D1A50C7478C2826C3AB6F5D1FF8EF2744181AB79F99C46B77E49D81u6I6O" TargetMode="External"/><Relationship Id="rId24" Type="http://schemas.openxmlformats.org/officeDocument/2006/relationships/hyperlink" Target="consultantplus://offline/ref=9A396AC3C1E8C4E2EAC16E8884716E79959D1A50C7478C2826C3AB6F5D1FF8EF2744181AB79F99C46B77E49D81u6I6O" TargetMode="External"/><Relationship Id="rId32" Type="http://schemas.openxmlformats.org/officeDocument/2006/relationships/hyperlink" Target="consultantplus://offline/ref=9A396AC3C1E8C4E2EAC16E8884716E79959D1A50C7478C2826C3AB6F5D1FF8EF2744181AB79F99C46B77E49D81u6I6O" TargetMode="External"/><Relationship Id="rId37" Type="http://schemas.openxmlformats.org/officeDocument/2006/relationships/hyperlink" Target="consultantplus://offline/ref=9A396AC3C1E8C4E2EAC16E8884716E79959D1B5CC5498C2826C3AB6F5D1FF8EF2744181AB79F99C46B77E49D81u6I6O" TargetMode="External"/><Relationship Id="rId40" Type="http://schemas.openxmlformats.org/officeDocument/2006/relationships/hyperlink" Target="consultantplus://offline/ref=9A396AC3C1E8C4E2EAC16E8884716E79959D1A50C7478C2826C3AB6F5D1FF8EF2744181AB79F99C46B77E49D81u6I6O" TargetMode="External"/><Relationship Id="rId45" Type="http://schemas.openxmlformats.org/officeDocument/2006/relationships/hyperlink" Target="consultantplus://offline/ref=9A396AC3C1E8C4E2EAC16E8884716E79959D1A50C7478C2826C3AB6F5D1FF8EF2744181AB79F99C46B77E49D81u6I6O" TargetMode="External"/><Relationship Id="rId53" Type="http://schemas.openxmlformats.org/officeDocument/2006/relationships/hyperlink" Target="consultantplus://offline/ref=9A396AC3C1E8C4E2EAC16E8884716E7995901A59C7468C2826C3AB6F5D1FF8EF2744181AB79F99C46B77E49D81u6I6O" TargetMode="External"/><Relationship Id="rId58" Type="http://schemas.openxmlformats.org/officeDocument/2006/relationships/hyperlink" Target="consultantplus://offline/ref=9A396AC3C1E8C4E2EAC16E8884716E79959D1B5CC5498C2826C3AB6F5D1FF8EF2744181AB79F99C46B77E49D81u6I6O" TargetMode="External"/><Relationship Id="rId5" Type="http://schemas.openxmlformats.org/officeDocument/2006/relationships/webSettings" Target="webSettings.xml"/><Relationship Id="rId19" Type="http://schemas.openxmlformats.org/officeDocument/2006/relationships/hyperlink" Target="consultantplus://offline/ref=9A396AC3C1E8C4E2EAC16E8884716E79959D1A50C7478C2826C3AB6F5D1FF8EF2744181AB79F99C46B77E49D81u6I6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A396AC3C1E8C4E2EAC16E8884716E79959D1B5CC5498C2826C3AB6F5D1FF8EF2744181AB79F99C46B77E49D81u6I6O" TargetMode="External"/><Relationship Id="rId22" Type="http://schemas.openxmlformats.org/officeDocument/2006/relationships/hyperlink" Target="consultantplus://offline/ref=9A396AC3C1E8C4E2EAC16E8884716E799295135EC7468C2826C3AB6F5D1FF8EF35444014B49381CE3D38A2C88E65DA016D86F3EBB791u8I0O" TargetMode="External"/><Relationship Id="rId27" Type="http://schemas.openxmlformats.org/officeDocument/2006/relationships/hyperlink" Target="consultantplus://offline/ref=9A396AC3C1E8C4E2EAC16E8884716E79959D1B5CC5498C2826C3AB6F5D1FF8EF2744181AB79F99C46B77E49D81u6I6O" TargetMode="External"/><Relationship Id="rId30" Type="http://schemas.openxmlformats.org/officeDocument/2006/relationships/hyperlink" Target="consultantplus://offline/ref=9A396AC3C1E8C4E2EAC16E8884716E79959D1A50C7478C2826C3AB6F5D1FF8EF2744181AB79F99C46B77E49D81u6I6O" TargetMode="External"/><Relationship Id="rId35" Type="http://schemas.openxmlformats.org/officeDocument/2006/relationships/hyperlink" Target="consultantplus://offline/ref=9A396AC3C1E8C4E2EAC16E8884716E79959D1B5CC5498C2826C3AB6F5D1FF8EF2744181AB79F99C46B77E49D81u6I6O" TargetMode="External"/><Relationship Id="rId43" Type="http://schemas.openxmlformats.org/officeDocument/2006/relationships/hyperlink" Target="consultantplus://offline/ref=9A396AC3C1E8C4E2EAC16E8884716E799295135EC7468C2826C3AB6F5D1FF8EF35444014B49381CE3D38A2C88E65DA016D86F3EBB791u8I0O" TargetMode="External"/><Relationship Id="rId48" Type="http://schemas.openxmlformats.org/officeDocument/2006/relationships/hyperlink" Target="consultantplus://offline/ref=9A396AC3C1E8C4E2EAC16E8884716E79959D1B5CC5498C2826C3AB6F5D1FF8EF2744181AB79F99C46B77E49D81u6I6O" TargetMode="External"/><Relationship Id="rId56" Type="http://schemas.openxmlformats.org/officeDocument/2006/relationships/hyperlink" Target="consultantplus://offline/ref=9A396AC3C1E8C4E2EAC16E8884716E79959D1B5CC5498C2826C3AB6F5D1FF8EF2744181AB79F99C46B77E49D81u6I6O" TargetMode="External"/><Relationship Id="rId8" Type="http://schemas.openxmlformats.org/officeDocument/2006/relationships/hyperlink" Target="consultantplus://offline/ref=9A396AC3C1E8C4E2EAC16E8884716E79959C1151C2438C2826C3AB6F5D1FF8EF35444016B5968EC46F62B2CCC732DF1D649AECEBA991819Au8I9O" TargetMode="External"/><Relationship Id="rId51" Type="http://schemas.openxmlformats.org/officeDocument/2006/relationships/hyperlink" Target="consultantplus://offline/ref=9A396AC3C1E8C4E2EAC16E8884716E79959D1A50C7478C2826C3AB6F5D1FF8EF2744181AB79F99C46B77E49D81u6I6O" TargetMode="External"/><Relationship Id="rId3" Type="http://schemas.microsoft.com/office/2007/relationships/stylesWithEffects" Target="stylesWithEffects.xml"/><Relationship Id="rId12" Type="http://schemas.openxmlformats.org/officeDocument/2006/relationships/hyperlink" Target="consultantplus://offline/ref=9A396AC3C1E8C4E2EAC16E8884716E79959D1B5CC5498C2826C3AB6F5D1FF8EF2744181AB79F99C46B77E49D81u6I6O" TargetMode="External"/><Relationship Id="rId17" Type="http://schemas.openxmlformats.org/officeDocument/2006/relationships/hyperlink" Target="consultantplus://offline/ref=9A396AC3C1E8C4E2EAC16E8884716E79959D1A50C7478C2826C3AB6F5D1FF8EF2744181AB79F99C46B77E49D81u6I6O" TargetMode="External"/><Relationship Id="rId25" Type="http://schemas.openxmlformats.org/officeDocument/2006/relationships/hyperlink" Target="consultantplus://offline/ref=9A396AC3C1E8C4E2EAC16E8884716E79959D1B5CC5498C2826C3AB6F5D1FF8EF2744181AB79F99C46B77E49D81u6I6O" TargetMode="External"/><Relationship Id="rId33" Type="http://schemas.openxmlformats.org/officeDocument/2006/relationships/hyperlink" Target="consultantplus://offline/ref=9A396AC3C1E8C4E2EAC16E8884716E79959D1B5CC5498C2826C3AB6F5D1FF8EF2744181AB79F99C46B77E49D81u6I6O" TargetMode="External"/><Relationship Id="rId38" Type="http://schemas.openxmlformats.org/officeDocument/2006/relationships/hyperlink" Target="consultantplus://offline/ref=9A396AC3C1E8C4E2EAC16E8884716E79959D1A50C7478C2826C3AB6F5D1FF8EF2744181AB79F99C46B77E49D81u6I6O" TargetMode="External"/><Relationship Id="rId46" Type="http://schemas.openxmlformats.org/officeDocument/2006/relationships/hyperlink" Target="consultantplus://offline/ref=9A396AC3C1E8C4E2EAC16E8884716E79959D1B5CC5498C2826C3AB6F5D1FF8EF2744181AB79F99C46B77E49D81u6I6O" TargetMode="External"/><Relationship Id="rId59" Type="http://schemas.openxmlformats.org/officeDocument/2006/relationships/fontTable" Target="fontTable.xml"/><Relationship Id="rId20" Type="http://schemas.openxmlformats.org/officeDocument/2006/relationships/hyperlink" Target="consultantplus://offline/ref=9A396AC3C1E8C4E2EAC16E8884716E79959D1B5CC5498C2826C3AB6F5D1FF8EF2744181AB79F99C46B77E49D81u6I6O" TargetMode="External"/><Relationship Id="rId41" Type="http://schemas.openxmlformats.org/officeDocument/2006/relationships/hyperlink" Target="consultantplus://offline/ref=9A396AC3C1E8C4E2EAC16E8884716E79959D1B5CC5498C2826C3AB6F5D1FF8EF2744181AB79F99C46B77E49D81u6I6O" TargetMode="External"/><Relationship Id="rId54" Type="http://schemas.openxmlformats.org/officeDocument/2006/relationships/hyperlink" Target="consultantplus://offline/ref=9A396AC3C1E8C4E2EAC16E8884716E79959D1B5CC5498C2826C3AB6F5D1FF8EF2744181AB79F99C46B77E49D81u6I6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A396AC3C1E8C4E2EAC16E8884716E79959D1A50C7478C2826C3AB6F5D1FF8EF2744181AB79F99C46B77E49D81u6I6O" TargetMode="External"/><Relationship Id="rId23" Type="http://schemas.openxmlformats.org/officeDocument/2006/relationships/hyperlink" Target="consultantplus://offline/ref=9A396AC3C1E8C4E2EAC16E8884716E79959D1B5CC5498C2826C3AB6F5D1FF8EF2744181AB79F99C46B77E49D81u6I6O" TargetMode="External"/><Relationship Id="rId28" Type="http://schemas.openxmlformats.org/officeDocument/2006/relationships/hyperlink" Target="consultantplus://offline/ref=9A396AC3C1E8C4E2EAC16E8884716E79959D1A50C7478C2826C3AB6F5D1FF8EF2744181AB79F99C46B77E49D81u6I6O" TargetMode="External"/><Relationship Id="rId36" Type="http://schemas.openxmlformats.org/officeDocument/2006/relationships/hyperlink" Target="consultantplus://offline/ref=9A396AC3C1E8C4E2EAC16E8884716E79959D1A50C7478C2826C3AB6F5D1FF8EF2744181AB79F99C46B77E49D81u6I6O" TargetMode="External"/><Relationship Id="rId49" Type="http://schemas.openxmlformats.org/officeDocument/2006/relationships/hyperlink" Target="consultantplus://offline/ref=9A396AC3C1E8C4E2EAC16E8884716E79959D1A50C7478C2826C3AB6F5D1FF8EF2744181AB79F99C46B77E49D81u6I6O" TargetMode="External"/><Relationship Id="rId57" Type="http://schemas.openxmlformats.org/officeDocument/2006/relationships/hyperlink" Target="consultantplus://offline/ref=9A396AC3C1E8C4E2EAC16E8884716E79959D1A50C7478C2826C3AB6F5D1FF8EF2744181AB79F99C46B77E49D81u6I6O" TargetMode="External"/><Relationship Id="rId10" Type="http://schemas.openxmlformats.org/officeDocument/2006/relationships/hyperlink" Target="consultantplus://offline/ref=9A396AC3C1E8C4E2EAC16E8884716E79959D1B5CC5498C2826C3AB6F5D1FF8EF2744181AB79F99C46B77E49D81u6I6O" TargetMode="External"/><Relationship Id="rId31" Type="http://schemas.openxmlformats.org/officeDocument/2006/relationships/hyperlink" Target="consultantplus://offline/ref=9A396AC3C1E8C4E2EAC16E8884716E79959D1B5CC5498C2826C3AB6F5D1FF8EF2744181AB79F99C46B77E49D81u6I6O" TargetMode="External"/><Relationship Id="rId44" Type="http://schemas.openxmlformats.org/officeDocument/2006/relationships/hyperlink" Target="consultantplus://offline/ref=9A396AC3C1E8C4E2EAC16E8884716E79959D1B5CC5498C2826C3AB6F5D1FF8EF2744181AB79F99C46B77E49D81u6I6O" TargetMode="External"/><Relationship Id="rId52" Type="http://schemas.openxmlformats.org/officeDocument/2006/relationships/hyperlink" Target="consultantplus://offline/ref=9A396AC3C1E8C4E2EAC16E8884716E799295135EC7468C2826C3AB6F5D1FF8EF35444016B59483C66B62B2CCC732DF1D649AECEBA991819Au8I9O"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FA4F-9B2D-4E71-BD1D-B54833BB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8126</Words>
  <Characters>46319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Григорьевна Панченко</dc:creator>
  <cp:lastModifiedBy>Татьяна Григорьевна Панченко</cp:lastModifiedBy>
  <cp:revision>13</cp:revision>
  <dcterms:created xsi:type="dcterms:W3CDTF">2021-12-28T06:15:00Z</dcterms:created>
  <dcterms:modified xsi:type="dcterms:W3CDTF">2021-12-28T15:30:00Z</dcterms:modified>
</cp:coreProperties>
</file>