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411" w:rsidRDefault="00CB4411">
      <w:pPr>
        <w:pStyle w:val="ConsPlusTitlePage"/>
      </w:pPr>
      <w:r>
        <w:t xml:space="preserve">Документ предоставлен </w:t>
      </w:r>
      <w:hyperlink r:id="rId5" w:history="1">
        <w:r>
          <w:rPr>
            <w:color w:val="0000FF"/>
          </w:rPr>
          <w:t>КонсультантПлюс</w:t>
        </w:r>
      </w:hyperlink>
      <w:r>
        <w:br/>
      </w:r>
    </w:p>
    <w:p w:rsidR="00CB4411" w:rsidRDefault="00CB4411">
      <w:pPr>
        <w:pStyle w:val="ConsPlusNormal"/>
        <w:outlineLvl w:val="0"/>
      </w:pPr>
    </w:p>
    <w:p w:rsidR="00CB4411" w:rsidRDefault="00CB4411">
      <w:pPr>
        <w:pStyle w:val="ConsPlusTitle"/>
        <w:jc w:val="center"/>
        <w:outlineLvl w:val="0"/>
      </w:pPr>
      <w:r>
        <w:t>ЛЕНИНГРАДСКИЙ ОБЛАСТНОЙ КОМИТЕТ ПО УПРАВЛЕНИЮ</w:t>
      </w:r>
    </w:p>
    <w:p w:rsidR="00CB4411" w:rsidRDefault="00CB4411">
      <w:pPr>
        <w:pStyle w:val="ConsPlusTitle"/>
        <w:jc w:val="center"/>
      </w:pPr>
      <w:r>
        <w:t>ГОСУДАРСТВЕННЫМ ИМУЩЕСТВОМ</w:t>
      </w:r>
    </w:p>
    <w:p w:rsidR="00CB4411" w:rsidRDefault="00CB4411">
      <w:pPr>
        <w:pStyle w:val="ConsPlusTitle"/>
        <w:jc w:val="center"/>
      </w:pPr>
    </w:p>
    <w:p w:rsidR="00CB4411" w:rsidRDefault="00CB4411">
      <w:pPr>
        <w:pStyle w:val="ConsPlusTitle"/>
        <w:jc w:val="center"/>
      </w:pPr>
      <w:r>
        <w:t>ПРИКАЗ</w:t>
      </w:r>
    </w:p>
    <w:p w:rsidR="00CB4411" w:rsidRDefault="00CB4411">
      <w:pPr>
        <w:pStyle w:val="ConsPlusTitle"/>
        <w:jc w:val="center"/>
      </w:pPr>
      <w:r>
        <w:t>от 3 августа 2017 г. N 23</w:t>
      </w:r>
    </w:p>
    <w:p w:rsidR="00CB4411" w:rsidRDefault="00CB4411">
      <w:pPr>
        <w:pStyle w:val="ConsPlusTitle"/>
        <w:jc w:val="center"/>
      </w:pPr>
    </w:p>
    <w:p w:rsidR="00CB4411" w:rsidRDefault="00CB4411">
      <w:pPr>
        <w:pStyle w:val="ConsPlusTitle"/>
        <w:jc w:val="center"/>
      </w:pPr>
      <w:r>
        <w:t>ОБ УТВЕРЖДЕНИИ АДМИНИСТРАТИВНОГО РЕГЛАМЕНТА ЛЕНИНГРАДСКОГО</w:t>
      </w:r>
    </w:p>
    <w:p w:rsidR="00CB4411" w:rsidRDefault="00CB4411">
      <w:pPr>
        <w:pStyle w:val="ConsPlusTitle"/>
        <w:jc w:val="center"/>
      </w:pPr>
      <w:r>
        <w:t>ОБЛАСТНОГО КОМИТЕТА ПО УПРАВЛЕНИЮ ГОСУДАРСТВЕННЫМ ИМУЩЕСТВОМ</w:t>
      </w:r>
    </w:p>
    <w:p w:rsidR="00CB4411" w:rsidRDefault="00CB4411">
      <w:pPr>
        <w:pStyle w:val="ConsPlusTitle"/>
        <w:jc w:val="center"/>
      </w:pPr>
      <w:r>
        <w:t>ПО ПРЕДОСТАВЛЕНИЮ ГОСУДАРСТВЕННОЙ УСЛУГИ "УСТАНОВЛЕНИЕ</w:t>
      </w:r>
    </w:p>
    <w:p w:rsidR="00CB4411" w:rsidRDefault="00CB4411">
      <w:pPr>
        <w:pStyle w:val="ConsPlusTitle"/>
        <w:jc w:val="center"/>
      </w:pPr>
      <w:r>
        <w:t>СЕРВИТУТА В ОТНОШЕНИИ ЗЕМЕЛЬНОГО УЧАСТКА, НАХОДЯЩЕГОСЯ</w:t>
      </w:r>
    </w:p>
    <w:p w:rsidR="00CB4411" w:rsidRDefault="00CB4411">
      <w:pPr>
        <w:pStyle w:val="ConsPlusTitle"/>
        <w:jc w:val="center"/>
      </w:pPr>
      <w:r>
        <w:t>В ГОСУДАРСТВЕННОЙ СОБСТВЕННОСТИ ЛЕНИНГРАДСКОЙ ОБЛАСТИ"</w:t>
      </w:r>
    </w:p>
    <w:p w:rsidR="00CB4411" w:rsidRDefault="00CB441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B4411">
        <w:trPr>
          <w:jc w:val="center"/>
        </w:trPr>
        <w:tc>
          <w:tcPr>
            <w:tcW w:w="9294" w:type="dxa"/>
            <w:tcBorders>
              <w:top w:val="nil"/>
              <w:left w:val="single" w:sz="24" w:space="0" w:color="CED3F1"/>
              <w:bottom w:val="nil"/>
              <w:right w:val="single" w:sz="24" w:space="0" w:color="F4F3F8"/>
            </w:tcBorders>
            <w:shd w:val="clear" w:color="auto" w:fill="F4F3F8"/>
          </w:tcPr>
          <w:p w:rsidR="00CB4411" w:rsidRDefault="00CB4411">
            <w:pPr>
              <w:pStyle w:val="ConsPlusNormal"/>
              <w:jc w:val="center"/>
            </w:pPr>
            <w:r>
              <w:rPr>
                <w:color w:val="392C69"/>
              </w:rPr>
              <w:t>Список изменяющих документов</w:t>
            </w:r>
          </w:p>
          <w:p w:rsidR="00CB4411" w:rsidRDefault="00CB4411">
            <w:pPr>
              <w:pStyle w:val="ConsPlusNormal"/>
              <w:jc w:val="center"/>
            </w:pPr>
            <w:r>
              <w:rPr>
                <w:color w:val="392C69"/>
              </w:rPr>
              <w:t>(в ред. Приказов Ленинградского областного комитета по управлению</w:t>
            </w:r>
          </w:p>
          <w:p w:rsidR="00CB4411" w:rsidRDefault="00CB4411">
            <w:pPr>
              <w:pStyle w:val="ConsPlusNormal"/>
              <w:jc w:val="center"/>
            </w:pPr>
            <w:r>
              <w:rPr>
                <w:color w:val="392C69"/>
              </w:rPr>
              <w:t xml:space="preserve">государственным имуществом от 14.02.2018 </w:t>
            </w:r>
            <w:hyperlink r:id="rId6" w:history="1">
              <w:r>
                <w:rPr>
                  <w:color w:val="0000FF"/>
                </w:rPr>
                <w:t>N 4</w:t>
              </w:r>
            </w:hyperlink>
            <w:r>
              <w:rPr>
                <w:color w:val="392C69"/>
              </w:rPr>
              <w:t xml:space="preserve">, от 30.07.2018 </w:t>
            </w:r>
            <w:hyperlink r:id="rId7" w:history="1">
              <w:r>
                <w:rPr>
                  <w:color w:val="0000FF"/>
                </w:rPr>
                <w:t>N 23</w:t>
              </w:r>
            </w:hyperlink>
            <w:r>
              <w:rPr>
                <w:color w:val="392C69"/>
              </w:rPr>
              <w:t>,</w:t>
            </w:r>
          </w:p>
          <w:p w:rsidR="00CB4411" w:rsidRDefault="00CB4411">
            <w:pPr>
              <w:pStyle w:val="ConsPlusNormal"/>
              <w:jc w:val="center"/>
            </w:pPr>
            <w:r>
              <w:rPr>
                <w:color w:val="392C69"/>
              </w:rPr>
              <w:t xml:space="preserve">от 22.10.2018 </w:t>
            </w:r>
            <w:hyperlink r:id="rId8" w:history="1">
              <w:r>
                <w:rPr>
                  <w:color w:val="0000FF"/>
                </w:rPr>
                <w:t>N 34</w:t>
              </w:r>
            </w:hyperlink>
            <w:r>
              <w:rPr>
                <w:color w:val="392C69"/>
              </w:rPr>
              <w:t xml:space="preserve">, от 28.12.2019 </w:t>
            </w:r>
            <w:hyperlink r:id="rId9" w:history="1">
              <w:r>
                <w:rPr>
                  <w:color w:val="0000FF"/>
                </w:rPr>
                <w:t>N 41</w:t>
              </w:r>
            </w:hyperlink>
            <w:r>
              <w:rPr>
                <w:color w:val="392C69"/>
              </w:rPr>
              <w:t xml:space="preserve">, от 16.07.2020 </w:t>
            </w:r>
            <w:hyperlink r:id="rId10" w:history="1">
              <w:r>
                <w:rPr>
                  <w:color w:val="0000FF"/>
                </w:rPr>
                <w:t>N 20</w:t>
              </w:r>
            </w:hyperlink>
            <w:r>
              <w:rPr>
                <w:color w:val="392C69"/>
              </w:rPr>
              <w:t>)</w:t>
            </w:r>
          </w:p>
        </w:tc>
      </w:tr>
    </w:tbl>
    <w:p w:rsidR="00CB4411" w:rsidRDefault="00CB4411">
      <w:pPr>
        <w:pStyle w:val="ConsPlusNormal"/>
        <w:ind w:firstLine="540"/>
        <w:jc w:val="both"/>
      </w:pPr>
    </w:p>
    <w:p w:rsidR="00CB4411" w:rsidRDefault="00CB4411">
      <w:pPr>
        <w:pStyle w:val="ConsPlusNormal"/>
        <w:ind w:firstLine="540"/>
        <w:jc w:val="both"/>
      </w:pPr>
      <w:r>
        <w:t xml:space="preserve">На основании Федерального </w:t>
      </w:r>
      <w:hyperlink r:id="rId11" w:history="1">
        <w:r>
          <w:rPr>
            <w:color w:val="0000FF"/>
          </w:rPr>
          <w:t>закона</w:t>
        </w:r>
      </w:hyperlink>
      <w:r>
        <w:t xml:space="preserve"> от 27.07.2010 N 210-ФЗ "Об организации предоставления государственных и муниципальных услуг", </w:t>
      </w:r>
      <w:hyperlink r:id="rId12" w:history="1">
        <w:r>
          <w:rPr>
            <w:color w:val="0000FF"/>
          </w:rPr>
          <w:t>постановления</w:t>
        </w:r>
      </w:hyperlink>
      <w:r>
        <w:t xml:space="preserve"> Правительства Ленинградской области от 22.04.2015 N 122 "Об утверждении Перечня государственных услуг, оказание которых на территории Ленинградской области организовано на базе многофункциональных центров предоставления государственных и муниципальных услуг, и о признании утратившими силу отдельных постановлений Правительства Ленинградской области" и </w:t>
      </w:r>
      <w:hyperlink r:id="rId13" w:history="1">
        <w:r>
          <w:rPr>
            <w:color w:val="0000FF"/>
          </w:rPr>
          <w:t>постановления</w:t>
        </w:r>
      </w:hyperlink>
      <w:r>
        <w:t xml:space="preserve"> Правительства Ленинградской области от 05.03.2011 N 42 "Об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N 260 и признании утратившими силу постановлений Правительства Ленинградской области от 25 августа 2008 года N 249, от 4 декабря 2008 года N 381 и пункта 5 постановления Правительства Ленинградской области от 11 декабря 2009 года N 367" приказываю:</w:t>
      </w:r>
    </w:p>
    <w:p w:rsidR="00CB4411" w:rsidRDefault="00CB4411">
      <w:pPr>
        <w:pStyle w:val="ConsPlusNormal"/>
        <w:ind w:firstLine="540"/>
        <w:jc w:val="both"/>
      </w:pPr>
    </w:p>
    <w:p w:rsidR="00CB4411" w:rsidRDefault="00CB4411">
      <w:pPr>
        <w:pStyle w:val="ConsPlusNormal"/>
        <w:ind w:firstLine="540"/>
        <w:jc w:val="both"/>
      </w:pPr>
      <w:bookmarkStart w:id="0" w:name="P19"/>
      <w:bookmarkEnd w:id="0"/>
      <w:r>
        <w:t xml:space="preserve">1. Утвердить прилагаемый Административный </w:t>
      </w:r>
      <w:hyperlink w:anchor="P37" w:history="1">
        <w:r>
          <w:rPr>
            <w:color w:val="0000FF"/>
          </w:rPr>
          <w:t>регламент</w:t>
        </w:r>
      </w:hyperlink>
      <w:r>
        <w:t xml:space="preserve"> Ленинградского областного комитета по управлению государственным имуществом по предоставлению государственной услуги "Установление сервитута в отношении земельного участка, находящегося в государственной собственности Ленинградской области".</w:t>
      </w:r>
    </w:p>
    <w:p w:rsidR="00CB4411" w:rsidRDefault="00CB4411">
      <w:pPr>
        <w:pStyle w:val="ConsPlusNormal"/>
        <w:spacing w:before="220"/>
        <w:ind w:firstLine="540"/>
        <w:jc w:val="both"/>
      </w:pPr>
      <w:r>
        <w:t xml:space="preserve">2. Начальнику отдела формирования и учета земельных ресурсов Ленинградского областного комитета по управлению государственным имуществом обеспечить организацию исполнения Административного регламента по предоставлению государственной услуги, указанной в </w:t>
      </w:r>
      <w:hyperlink w:anchor="P19" w:history="1">
        <w:r>
          <w:rPr>
            <w:color w:val="0000FF"/>
          </w:rPr>
          <w:t>пункте 1</w:t>
        </w:r>
      </w:hyperlink>
      <w:r>
        <w:t xml:space="preserve"> настоящего приказа.</w:t>
      </w:r>
    </w:p>
    <w:p w:rsidR="00CB4411" w:rsidRDefault="00CB4411">
      <w:pPr>
        <w:pStyle w:val="ConsPlusNormal"/>
        <w:jc w:val="both"/>
      </w:pPr>
      <w:r>
        <w:t xml:space="preserve">(в ред. </w:t>
      </w:r>
      <w:hyperlink r:id="rId14"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3. Контроль за исполнением настоящего приказа возложить на заместителя председателя комитета Б.В.Яровенко.</w:t>
      </w:r>
    </w:p>
    <w:p w:rsidR="00CB4411" w:rsidRDefault="00CB4411">
      <w:pPr>
        <w:pStyle w:val="ConsPlusNormal"/>
        <w:ind w:firstLine="540"/>
        <w:jc w:val="both"/>
      </w:pPr>
    </w:p>
    <w:p w:rsidR="00CB4411" w:rsidRDefault="00CB4411">
      <w:pPr>
        <w:pStyle w:val="ConsPlusNormal"/>
        <w:jc w:val="right"/>
      </w:pPr>
      <w:r>
        <w:t>Председатель Леноблкомимущества</w:t>
      </w:r>
    </w:p>
    <w:p w:rsidR="00CB4411" w:rsidRDefault="00CB4411">
      <w:pPr>
        <w:pStyle w:val="ConsPlusNormal"/>
        <w:jc w:val="right"/>
      </w:pPr>
      <w:r>
        <w:t>Э.В.Салтыков</w:t>
      </w: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jc w:val="right"/>
        <w:outlineLvl w:val="0"/>
      </w:pPr>
      <w:r>
        <w:t>ПРИЛОЖЕНИЕ</w:t>
      </w:r>
    </w:p>
    <w:p w:rsidR="00CB4411" w:rsidRDefault="00CB4411">
      <w:pPr>
        <w:pStyle w:val="ConsPlusNormal"/>
        <w:jc w:val="right"/>
      </w:pPr>
      <w:r>
        <w:t>к приказу Ленинградского</w:t>
      </w:r>
    </w:p>
    <w:p w:rsidR="00CB4411" w:rsidRDefault="00CB4411">
      <w:pPr>
        <w:pStyle w:val="ConsPlusNormal"/>
        <w:jc w:val="right"/>
      </w:pPr>
      <w:r>
        <w:t>областного комитета по управлению</w:t>
      </w:r>
    </w:p>
    <w:p w:rsidR="00CB4411" w:rsidRDefault="00CB4411">
      <w:pPr>
        <w:pStyle w:val="ConsPlusNormal"/>
        <w:jc w:val="right"/>
      </w:pPr>
      <w:r>
        <w:t>государственным имуществом</w:t>
      </w:r>
    </w:p>
    <w:p w:rsidR="00CB4411" w:rsidRDefault="00CB4411">
      <w:pPr>
        <w:pStyle w:val="ConsPlusNormal"/>
        <w:jc w:val="right"/>
      </w:pPr>
      <w:r>
        <w:t>от 03.08.2017 N 23</w:t>
      </w:r>
    </w:p>
    <w:p w:rsidR="00CB4411" w:rsidRDefault="00CB4411">
      <w:pPr>
        <w:pStyle w:val="ConsPlusNormal"/>
      </w:pPr>
    </w:p>
    <w:p w:rsidR="00CB4411" w:rsidRDefault="00CB4411">
      <w:pPr>
        <w:pStyle w:val="ConsPlusTitle"/>
        <w:jc w:val="center"/>
      </w:pPr>
      <w:bookmarkStart w:id="1" w:name="P37"/>
      <w:bookmarkEnd w:id="1"/>
      <w:r>
        <w:t>АДМИНИСТРАТИВНЫЙ РЕГЛАМЕНТ</w:t>
      </w:r>
    </w:p>
    <w:p w:rsidR="00CB4411" w:rsidRDefault="00CB4411">
      <w:pPr>
        <w:pStyle w:val="ConsPlusTitle"/>
        <w:jc w:val="center"/>
      </w:pPr>
      <w:r>
        <w:t>ЛЕНИНГРАДСКОГО ОБЛАСТНОГО КОМИТЕТА ПО УПРАВЛЕНИЮ</w:t>
      </w:r>
    </w:p>
    <w:p w:rsidR="00CB4411" w:rsidRDefault="00CB4411">
      <w:pPr>
        <w:pStyle w:val="ConsPlusTitle"/>
        <w:jc w:val="center"/>
      </w:pPr>
      <w:r>
        <w:t>ГОСУДАРСТВЕННЫМ ИМУЩЕСТВОМ ПО ПРЕДОСТАВЛЕНИЮ ГОСУДАРСТВЕННОЙ</w:t>
      </w:r>
    </w:p>
    <w:p w:rsidR="00CB4411" w:rsidRDefault="00CB4411">
      <w:pPr>
        <w:pStyle w:val="ConsPlusTitle"/>
        <w:jc w:val="center"/>
      </w:pPr>
      <w:r>
        <w:t>УСЛУГИ "УСТАНОВЛЕНИЕ СЕРВИТУТА В ОТНОШЕНИИ ЗЕМЕЛЬНОГО</w:t>
      </w:r>
    </w:p>
    <w:p w:rsidR="00CB4411" w:rsidRDefault="00CB4411">
      <w:pPr>
        <w:pStyle w:val="ConsPlusTitle"/>
        <w:jc w:val="center"/>
      </w:pPr>
      <w:r>
        <w:t>УЧАСТКА, НАХОДЯЩЕГОСЯ В ГОСУДАРСТВЕННОЙ СОБСТВЕННОСТИ</w:t>
      </w:r>
    </w:p>
    <w:p w:rsidR="00CB4411" w:rsidRDefault="00CB4411">
      <w:pPr>
        <w:pStyle w:val="ConsPlusTitle"/>
        <w:jc w:val="center"/>
      </w:pPr>
      <w:r>
        <w:t>ЛЕНИНГРАДСКОЙ ОБЛАСТИ"</w:t>
      </w:r>
    </w:p>
    <w:p w:rsidR="00CB4411" w:rsidRDefault="00CB441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B4411">
        <w:trPr>
          <w:jc w:val="center"/>
        </w:trPr>
        <w:tc>
          <w:tcPr>
            <w:tcW w:w="9294" w:type="dxa"/>
            <w:tcBorders>
              <w:top w:val="nil"/>
              <w:left w:val="single" w:sz="24" w:space="0" w:color="CED3F1"/>
              <w:bottom w:val="nil"/>
              <w:right w:val="single" w:sz="24" w:space="0" w:color="F4F3F8"/>
            </w:tcBorders>
            <w:shd w:val="clear" w:color="auto" w:fill="F4F3F8"/>
          </w:tcPr>
          <w:p w:rsidR="00CB4411" w:rsidRDefault="00CB4411">
            <w:pPr>
              <w:pStyle w:val="ConsPlusNormal"/>
              <w:jc w:val="center"/>
            </w:pPr>
            <w:r>
              <w:rPr>
                <w:color w:val="392C69"/>
              </w:rPr>
              <w:t>Список изменяющих документов</w:t>
            </w:r>
          </w:p>
          <w:p w:rsidR="00CB4411" w:rsidRDefault="00CB4411">
            <w:pPr>
              <w:pStyle w:val="ConsPlusNormal"/>
              <w:jc w:val="center"/>
            </w:pPr>
            <w:r>
              <w:rPr>
                <w:color w:val="392C69"/>
              </w:rPr>
              <w:t>(в ред. Приказов Ленинградского областного комитета по управлению</w:t>
            </w:r>
          </w:p>
          <w:p w:rsidR="00CB4411" w:rsidRDefault="00CB4411">
            <w:pPr>
              <w:pStyle w:val="ConsPlusNormal"/>
              <w:jc w:val="center"/>
            </w:pPr>
            <w:r>
              <w:rPr>
                <w:color w:val="392C69"/>
              </w:rPr>
              <w:t xml:space="preserve">государственным имуществом от 14.02.2018 </w:t>
            </w:r>
            <w:hyperlink r:id="rId15" w:history="1">
              <w:r>
                <w:rPr>
                  <w:color w:val="0000FF"/>
                </w:rPr>
                <w:t>N 4</w:t>
              </w:r>
            </w:hyperlink>
            <w:r>
              <w:rPr>
                <w:color w:val="392C69"/>
              </w:rPr>
              <w:t xml:space="preserve">, от 30.07.2018 </w:t>
            </w:r>
            <w:hyperlink r:id="rId16" w:history="1">
              <w:r>
                <w:rPr>
                  <w:color w:val="0000FF"/>
                </w:rPr>
                <w:t>N 23</w:t>
              </w:r>
            </w:hyperlink>
            <w:r>
              <w:rPr>
                <w:color w:val="392C69"/>
              </w:rPr>
              <w:t>,</w:t>
            </w:r>
          </w:p>
          <w:p w:rsidR="00CB4411" w:rsidRDefault="00CB4411">
            <w:pPr>
              <w:pStyle w:val="ConsPlusNormal"/>
              <w:jc w:val="center"/>
            </w:pPr>
            <w:r>
              <w:rPr>
                <w:color w:val="392C69"/>
              </w:rPr>
              <w:t xml:space="preserve">от 22.10.2018 </w:t>
            </w:r>
            <w:hyperlink r:id="rId17" w:history="1">
              <w:r>
                <w:rPr>
                  <w:color w:val="0000FF"/>
                </w:rPr>
                <w:t>N 34</w:t>
              </w:r>
            </w:hyperlink>
            <w:r>
              <w:rPr>
                <w:color w:val="392C69"/>
              </w:rPr>
              <w:t xml:space="preserve">, от 28.12.2019 </w:t>
            </w:r>
            <w:hyperlink r:id="rId18" w:history="1">
              <w:r>
                <w:rPr>
                  <w:color w:val="0000FF"/>
                </w:rPr>
                <w:t>N 41</w:t>
              </w:r>
            </w:hyperlink>
            <w:r>
              <w:rPr>
                <w:color w:val="392C69"/>
              </w:rPr>
              <w:t xml:space="preserve">, от 16.07.2020 </w:t>
            </w:r>
            <w:hyperlink r:id="rId19" w:history="1">
              <w:r>
                <w:rPr>
                  <w:color w:val="0000FF"/>
                </w:rPr>
                <w:t>N 20</w:t>
              </w:r>
            </w:hyperlink>
            <w:r>
              <w:rPr>
                <w:color w:val="392C69"/>
              </w:rPr>
              <w:t>)</w:t>
            </w:r>
          </w:p>
        </w:tc>
      </w:tr>
    </w:tbl>
    <w:p w:rsidR="00CB4411" w:rsidRDefault="00CB4411">
      <w:pPr>
        <w:pStyle w:val="ConsPlusNormal"/>
      </w:pPr>
    </w:p>
    <w:p w:rsidR="00CB4411" w:rsidRDefault="00CB4411">
      <w:pPr>
        <w:pStyle w:val="ConsPlusTitle"/>
        <w:jc w:val="center"/>
        <w:outlineLvl w:val="1"/>
      </w:pPr>
      <w:r>
        <w:t>1. Общие положения</w:t>
      </w:r>
    </w:p>
    <w:p w:rsidR="00CB4411" w:rsidRDefault="00CB4411">
      <w:pPr>
        <w:pStyle w:val="ConsPlusNormal"/>
      </w:pPr>
    </w:p>
    <w:p w:rsidR="00CB4411" w:rsidRDefault="00CB4411">
      <w:pPr>
        <w:pStyle w:val="ConsPlusNormal"/>
        <w:ind w:firstLine="540"/>
        <w:jc w:val="both"/>
      </w:pPr>
      <w:r>
        <w:t>1.1. Административный регламент по предоставлению государственной услуги "Установление сервитута в отношении земельного участка, находящегося в государственной собственности Ленинградской области" разработан в целях повышения качества исполнения и доступности предоставления государственных услуг.</w:t>
      </w:r>
    </w:p>
    <w:p w:rsidR="00CB4411" w:rsidRDefault="00CB4411">
      <w:pPr>
        <w:pStyle w:val="ConsPlusNormal"/>
        <w:spacing w:before="220"/>
        <w:ind w:firstLine="540"/>
        <w:jc w:val="both"/>
      </w:pPr>
      <w:r>
        <w:t>Административный регламент устанавливает порядок, стандарт и правовые основания предоставления государственной услуги по установлению сервитута в отношении земельного участка, находящегося в государственной собственности Ленинградской области, состав, последовательность, сроки и особенности выполнения административных процедур, а также формы контроля за исполнением административного регламента.</w:t>
      </w:r>
    </w:p>
    <w:p w:rsidR="00CB4411" w:rsidRDefault="00CB4411">
      <w:pPr>
        <w:pStyle w:val="ConsPlusNormal"/>
        <w:spacing w:before="220"/>
        <w:ind w:firstLine="540"/>
        <w:jc w:val="both"/>
      </w:pPr>
      <w:bookmarkStart w:id="2" w:name="P52"/>
      <w:bookmarkEnd w:id="2"/>
      <w:r>
        <w:t>1.2. Заявителями, имеющими право на получение государственной услуги, являются:</w:t>
      </w:r>
    </w:p>
    <w:p w:rsidR="00CB4411" w:rsidRDefault="00CB4411">
      <w:pPr>
        <w:pStyle w:val="ConsPlusNormal"/>
        <w:spacing w:before="220"/>
        <w:ind w:firstLine="540"/>
        <w:jc w:val="both"/>
      </w:pPr>
      <w:r>
        <w:t>- физические лица;</w:t>
      </w:r>
    </w:p>
    <w:p w:rsidR="00CB4411" w:rsidRDefault="00CB4411">
      <w:pPr>
        <w:pStyle w:val="ConsPlusNormal"/>
        <w:spacing w:before="220"/>
        <w:ind w:firstLine="540"/>
        <w:jc w:val="both"/>
      </w:pPr>
      <w:r>
        <w:t>- индивидуальные предприниматели;</w:t>
      </w:r>
    </w:p>
    <w:p w:rsidR="00CB4411" w:rsidRDefault="00CB4411">
      <w:pPr>
        <w:pStyle w:val="ConsPlusNormal"/>
        <w:spacing w:before="220"/>
        <w:ind w:firstLine="540"/>
        <w:jc w:val="both"/>
      </w:pPr>
      <w:r>
        <w:t>- юридические лица.</w:t>
      </w:r>
    </w:p>
    <w:p w:rsidR="00CB4411" w:rsidRDefault="00CB4411">
      <w:pPr>
        <w:pStyle w:val="ConsPlusNormal"/>
        <w:spacing w:before="220"/>
        <w:ind w:firstLine="540"/>
        <w:jc w:val="both"/>
      </w:pPr>
      <w:r>
        <w:t>Представлять интересы заявителя могут:</w:t>
      </w:r>
    </w:p>
    <w:p w:rsidR="00CB4411" w:rsidRDefault="00CB4411">
      <w:pPr>
        <w:pStyle w:val="ConsPlusNormal"/>
        <w:spacing w:before="220"/>
        <w:ind w:firstLine="540"/>
        <w:jc w:val="both"/>
      </w:pPr>
      <w: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B4411" w:rsidRDefault="00CB4411">
      <w:pPr>
        <w:pStyle w:val="ConsPlusNormal"/>
        <w:jc w:val="both"/>
      </w:pPr>
      <w:r>
        <w:t xml:space="preserve">(в ред. </w:t>
      </w:r>
      <w:hyperlink r:id="rId20"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CB4411" w:rsidRDefault="00CB4411">
      <w:pPr>
        <w:pStyle w:val="ConsPlusNormal"/>
        <w:jc w:val="both"/>
      </w:pPr>
      <w:r>
        <w:t xml:space="preserve">(в ред. </w:t>
      </w:r>
      <w:hyperlink r:id="rId21"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41)</w:t>
      </w:r>
    </w:p>
    <w:p w:rsidR="00CB4411" w:rsidRDefault="00CB4411">
      <w:pPr>
        <w:pStyle w:val="ConsPlusNormal"/>
        <w:spacing w:before="220"/>
        <w:ind w:firstLine="540"/>
        <w:jc w:val="both"/>
      </w:pPr>
      <w:r>
        <w:t>1.3. Информация о месте нахождения Ленинградского областного комитета по управлению государственным имуществом (далее - Леноблкомимущество), предоставляющего государственную услугу, 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графиках работы, контактных телефонах и т.д. размещается:</w:t>
      </w:r>
    </w:p>
    <w:p w:rsidR="00CB4411" w:rsidRDefault="00CB4411">
      <w:pPr>
        <w:pStyle w:val="ConsPlusNormal"/>
        <w:jc w:val="both"/>
      </w:pPr>
      <w:r>
        <w:t xml:space="preserve">(в ред. </w:t>
      </w:r>
      <w:hyperlink r:id="rId2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CB4411" w:rsidRDefault="00CB4411">
      <w:pPr>
        <w:pStyle w:val="ConsPlusNormal"/>
        <w:spacing w:before="220"/>
        <w:ind w:firstLine="540"/>
        <w:jc w:val="both"/>
      </w:pPr>
      <w:r>
        <w:t>на сайте Леноблкомимущества: http://www.kugi.lenobl.ru;</w:t>
      </w:r>
    </w:p>
    <w:p w:rsidR="00CB4411" w:rsidRDefault="00CB4411">
      <w:pPr>
        <w:pStyle w:val="ConsPlusNormal"/>
        <w:spacing w:before="220"/>
        <w:ind w:firstLine="540"/>
        <w:jc w:val="both"/>
      </w:pPr>
      <w: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CB4411" w:rsidRDefault="00CB4411">
      <w:pPr>
        <w:pStyle w:val="ConsPlusNormal"/>
        <w:spacing w:before="220"/>
        <w:ind w:firstLine="540"/>
        <w:jc w:val="both"/>
      </w:pPr>
      <w: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CB4411" w:rsidRDefault="00CB4411">
      <w:pPr>
        <w:pStyle w:val="ConsPlusNormal"/>
        <w:spacing w:before="220"/>
        <w:ind w:firstLine="540"/>
        <w:jc w:val="both"/>
      </w:pPr>
      <w:r>
        <w:t>в государственной информационной системе "Реестр государственных и муниципальных услуг (функций) Ленинградской области" (далее - Реестр).</w:t>
      </w:r>
    </w:p>
    <w:p w:rsidR="00CB4411" w:rsidRDefault="00CB4411">
      <w:pPr>
        <w:pStyle w:val="ConsPlusNormal"/>
        <w:jc w:val="both"/>
      </w:pPr>
      <w:r>
        <w:t xml:space="preserve">(абзац введен </w:t>
      </w:r>
      <w:hyperlink r:id="rId23"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pPr>
    </w:p>
    <w:p w:rsidR="00CB4411" w:rsidRDefault="00CB4411">
      <w:pPr>
        <w:pStyle w:val="ConsPlusTitle"/>
        <w:jc w:val="center"/>
        <w:outlineLvl w:val="1"/>
      </w:pPr>
      <w:r>
        <w:t>2. Стандарт предоставления государственной услуги</w:t>
      </w:r>
    </w:p>
    <w:p w:rsidR="00CB4411" w:rsidRDefault="00CB4411">
      <w:pPr>
        <w:pStyle w:val="ConsPlusNormal"/>
      </w:pPr>
    </w:p>
    <w:p w:rsidR="00CB4411" w:rsidRDefault="00CB4411">
      <w:pPr>
        <w:pStyle w:val="ConsPlusNormal"/>
        <w:ind w:firstLine="540"/>
        <w:jc w:val="both"/>
      </w:pPr>
      <w:r>
        <w:t>2.1. Полное наименование государственной услуги:</w:t>
      </w:r>
    </w:p>
    <w:p w:rsidR="00CB4411" w:rsidRDefault="00CB4411">
      <w:pPr>
        <w:pStyle w:val="ConsPlusNormal"/>
        <w:spacing w:before="220"/>
        <w:ind w:firstLine="540"/>
        <w:jc w:val="both"/>
      </w:pPr>
      <w:r>
        <w:t>Установление сервитута в отношении земельного участка, находящегося в государственной собственности Ленинградской области (далее - государственная услуга).</w:t>
      </w:r>
    </w:p>
    <w:p w:rsidR="00CB4411" w:rsidRDefault="00CB4411">
      <w:pPr>
        <w:pStyle w:val="ConsPlusNormal"/>
        <w:spacing w:before="220"/>
        <w:ind w:firstLine="540"/>
        <w:jc w:val="both"/>
      </w:pPr>
      <w:r>
        <w:t>Сокращенное наименование государственной услуги:</w:t>
      </w:r>
    </w:p>
    <w:p w:rsidR="00CB4411" w:rsidRDefault="00CB4411">
      <w:pPr>
        <w:pStyle w:val="ConsPlusNormal"/>
        <w:spacing w:before="220"/>
        <w:ind w:firstLine="540"/>
        <w:jc w:val="both"/>
      </w:pPr>
      <w:r>
        <w:t>Установление сервитута в отношении земельного участка.</w:t>
      </w:r>
    </w:p>
    <w:p w:rsidR="00CB4411" w:rsidRDefault="00CB4411">
      <w:pPr>
        <w:pStyle w:val="ConsPlusNormal"/>
        <w:spacing w:before="220"/>
        <w:ind w:firstLine="540"/>
        <w:jc w:val="both"/>
      </w:pPr>
      <w:r>
        <w:t>2.2. Государственную услугу предоставляет:</w:t>
      </w:r>
    </w:p>
    <w:p w:rsidR="00CB4411" w:rsidRDefault="00CB4411">
      <w:pPr>
        <w:pStyle w:val="ConsPlusNormal"/>
        <w:spacing w:before="220"/>
        <w:ind w:firstLine="540"/>
        <w:jc w:val="both"/>
      </w:pPr>
      <w:r>
        <w:t>- Леноблкомимущество.</w:t>
      </w:r>
    </w:p>
    <w:p w:rsidR="00CB4411" w:rsidRDefault="00CB4411">
      <w:pPr>
        <w:pStyle w:val="ConsPlusNormal"/>
        <w:spacing w:before="220"/>
        <w:ind w:firstLine="540"/>
        <w:jc w:val="both"/>
      </w:pPr>
      <w:r>
        <w:t>В предоставлении услуги участвуют:</w:t>
      </w:r>
    </w:p>
    <w:p w:rsidR="00CB4411" w:rsidRDefault="00CB4411">
      <w:pPr>
        <w:pStyle w:val="ConsPlusNormal"/>
        <w:spacing w:before="220"/>
        <w:ind w:firstLine="540"/>
        <w:jc w:val="both"/>
      </w:pPr>
      <w:r>
        <w:t>- ГБУ ЛО "МФЦ";</w:t>
      </w:r>
    </w:p>
    <w:p w:rsidR="00CB4411" w:rsidRDefault="00CB4411">
      <w:pPr>
        <w:pStyle w:val="ConsPlusNormal"/>
        <w:jc w:val="both"/>
      </w:pPr>
      <w:r>
        <w:t xml:space="preserve">(в ред. </w:t>
      </w:r>
      <w:hyperlink r:id="rId24"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Управление федеральной налоговой службы по Ленинградской области;</w:t>
      </w:r>
    </w:p>
    <w:p w:rsidR="00CB4411" w:rsidRDefault="00CB4411">
      <w:pPr>
        <w:pStyle w:val="ConsPlusNormal"/>
        <w:jc w:val="both"/>
      </w:pPr>
      <w:r>
        <w:t xml:space="preserve">(в ред. </w:t>
      </w:r>
      <w:hyperlink r:id="rId25"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Управление Федеральной службы государственной регистрации, кадастра и картографии по Ленинградской области.</w:t>
      </w:r>
    </w:p>
    <w:p w:rsidR="00CB4411" w:rsidRDefault="00CB4411">
      <w:pPr>
        <w:pStyle w:val="ConsPlusNormal"/>
        <w:jc w:val="both"/>
      </w:pPr>
      <w:r>
        <w:t xml:space="preserve">(в ред. </w:t>
      </w:r>
      <w:hyperlink r:id="rId26"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41)</w:t>
      </w:r>
    </w:p>
    <w:p w:rsidR="00CB4411" w:rsidRDefault="00CB4411">
      <w:pPr>
        <w:pStyle w:val="ConsPlusNormal"/>
        <w:spacing w:before="220"/>
        <w:ind w:firstLine="540"/>
        <w:jc w:val="both"/>
      </w:pPr>
      <w:r>
        <w:t>Заявление на получение государственной услуги с комплектом документов принимается:</w:t>
      </w:r>
    </w:p>
    <w:p w:rsidR="00CB4411" w:rsidRDefault="00CB4411">
      <w:pPr>
        <w:pStyle w:val="ConsPlusNormal"/>
        <w:spacing w:before="220"/>
        <w:ind w:firstLine="540"/>
        <w:jc w:val="both"/>
      </w:pPr>
      <w:r>
        <w:t>1) при личной явке:</w:t>
      </w:r>
    </w:p>
    <w:p w:rsidR="00CB4411" w:rsidRDefault="00CB4411">
      <w:pPr>
        <w:pStyle w:val="ConsPlusNormal"/>
        <w:spacing w:before="220"/>
        <w:ind w:firstLine="540"/>
        <w:jc w:val="both"/>
      </w:pPr>
      <w:r>
        <w:t>- в Леноблкомимуществе;</w:t>
      </w:r>
    </w:p>
    <w:p w:rsidR="00CB4411" w:rsidRDefault="00CB4411">
      <w:pPr>
        <w:pStyle w:val="ConsPlusNormal"/>
        <w:spacing w:before="220"/>
        <w:ind w:firstLine="540"/>
        <w:jc w:val="both"/>
      </w:pPr>
      <w:r>
        <w:t>- в филиалах, отделах, удаленных рабочих местах ГБУ ЛО "МФЦ";</w:t>
      </w:r>
    </w:p>
    <w:p w:rsidR="00CB4411" w:rsidRDefault="00CB4411">
      <w:pPr>
        <w:pStyle w:val="ConsPlusNormal"/>
        <w:spacing w:before="220"/>
        <w:ind w:firstLine="540"/>
        <w:jc w:val="both"/>
      </w:pPr>
      <w:r>
        <w:t>2) без личной явки:</w:t>
      </w:r>
    </w:p>
    <w:p w:rsidR="00CB4411" w:rsidRDefault="00CB4411">
      <w:pPr>
        <w:pStyle w:val="ConsPlusNormal"/>
        <w:spacing w:before="220"/>
        <w:ind w:firstLine="540"/>
        <w:jc w:val="both"/>
      </w:pPr>
      <w:r>
        <w:t>- почтовым отправлением в Леноблкомимущество;</w:t>
      </w:r>
    </w:p>
    <w:p w:rsidR="00CB4411" w:rsidRDefault="00CB4411">
      <w:pPr>
        <w:pStyle w:val="ConsPlusNormal"/>
        <w:spacing w:before="220"/>
        <w:ind w:firstLine="540"/>
        <w:jc w:val="both"/>
      </w:pPr>
      <w:r>
        <w:t>- в электронной форме через личный кабинет заявителя на ПГУ/ЕПГУ.</w:t>
      </w:r>
    </w:p>
    <w:p w:rsidR="00CB4411" w:rsidRDefault="00CB4411">
      <w:pPr>
        <w:pStyle w:val="ConsPlusNormal"/>
        <w:spacing w:before="220"/>
        <w:ind w:firstLine="540"/>
        <w:jc w:val="both"/>
      </w:pPr>
      <w:r>
        <w:t>2.3. Результатом предоставления государственной услуги является:</w:t>
      </w:r>
    </w:p>
    <w:p w:rsidR="00CB4411" w:rsidRDefault="00CB4411">
      <w:pPr>
        <w:pStyle w:val="ConsPlusNormal"/>
        <w:spacing w:before="220"/>
        <w:ind w:firstLine="540"/>
        <w:jc w:val="both"/>
      </w:pPr>
      <w:r>
        <w:t>- направление заявителю уведомления о возможности заключения соглашения об установлении сервитута в предложенных заявителем границах;</w:t>
      </w:r>
    </w:p>
    <w:p w:rsidR="00CB4411" w:rsidRDefault="00CB4411">
      <w:pPr>
        <w:pStyle w:val="ConsPlusNormal"/>
        <w:spacing w:before="220"/>
        <w:ind w:firstLine="540"/>
        <w:jc w:val="both"/>
      </w:pPr>
      <w:r>
        <w:t>- направление заявителю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CB4411" w:rsidRDefault="00CB4411">
      <w:pPr>
        <w:pStyle w:val="ConsPlusNormal"/>
        <w:spacing w:before="220"/>
        <w:ind w:firstLine="540"/>
        <w:jc w:val="both"/>
      </w:pPr>
      <w:r>
        <w:t xml:space="preserve">- направление заявителю подписанных уполномоченным органом 3 (трех) экземпляров проекта </w:t>
      </w:r>
      <w:hyperlink w:anchor="P611" w:history="1">
        <w:r>
          <w:rPr>
            <w:color w:val="0000FF"/>
          </w:rPr>
          <w:t>соглашения</w:t>
        </w:r>
      </w:hyperlink>
      <w:r>
        <w:t xml:space="preserve"> об установлении сервитута в случае, если указанное в </w:t>
      </w:r>
      <w:hyperlink r:id="rId27" w:history="1">
        <w:r>
          <w:rPr>
            <w:color w:val="0000FF"/>
          </w:rPr>
          <w:t>п. 1 ст. 39.26</w:t>
        </w:r>
      </w:hyperlink>
      <w:r>
        <w:t xml:space="preserve"> Земельного кодекса РФ заявление предусматривает установление сервитута в отношении всего земельного участка, или в случае, предусмотренном </w:t>
      </w:r>
      <w:hyperlink r:id="rId28" w:history="1">
        <w:r>
          <w:rPr>
            <w:color w:val="0000FF"/>
          </w:rPr>
          <w:t>п. 4 ст. 39.25</w:t>
        </w:r>
      </w:hyperlink>
      <w:r>
        <w:t xml:space="preserve"> Земельного кодекса РФ (оформляется по форме согласно Приложению 3 к настоящему Административному регламенту);</w:t>
      </w:r>
    </w:p>
    <w:p w:rsidR="00CB4411" w:rsidRDefault="00CB4411">
      <w:pPr>
        <w:pStyle w:val="ConsPlusNormal"/>
        <w:jc w:val="both"/>
      </w:pPr>
      <w:r>
        <w:t xml:space="preserve">(в ред. </w:t>
      </w:r>
      <w:hyperlink r:id="rId29"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принятие решения об отказе в установлении сервитута и направление этого решения заявителю с указанием оснований такого отказа.</w:t>
      </w:r>
    </w:p>
    <w:p w:rsidR="00CB4411" w:rsidRDefault="00CB4411">
      <w:pPr>
        <w:pStyle w:val="ConsPlusNormal"/>
        <w:spacing w:before="220"/>
        <w:ind w:firstLine="540"/>
        <w:jc w:val="both"/>
      </w:pPr>
      <w:r>
        <w:t>2.3.1. Результат предоставления государственной услуги предоставляется (в соответствии со способом, указанным заявителем при подаче заявления и документов):</w:t>
      </w:r>
    </w:p>
    <w:p w:rsidR="00CB4411" w:rsidRDefault="00CB4411">
      <w:pPr>
        <w:pStyle w:val="ConsPlusNormal"/>
        <w:spacing w:before="220"/>
        <w:ind w:firstLine="540"/>
        <w:jc w:val="both"/>
      </w:pPr>
      <w:r>
        <w:t>1) при личной явке:</w:t>
      </w:r>
    </w:p>
    <w:p w:rsidR="00CB4411" w:rsidRDefault="00CB4411">
      <w:pPr>
        <w:pStyle w:val="ConsPlusNormal"/>
        <w:spacing w:before="220"/>
        <w:ind w:firstLine="540"/>
        <w:jc w:val="both"/>
      </w:pPr>
      <w:r>
        <w:t>в Леноблкомимуществе;</w:t>
      </w:r>
    </w:p>
    <w:p w:rsidR="00CB4411" w:rsidRDefault="00CB4411">
      <w:pPr>
        <w:pStyle w:val="ConsPlusNormal"/>
        <w:spacing w:before="220"/>
        <w:ind w:firstLine="540"/>
        <w:jc w:val="both"/>
      </w:pPr>
      <w:r>
        <w:t>в филиалах, отделах, удаленных рабочих местах ГБУ ЛО "МФЦ";</w:t>
      </w:r>
    </w:p>
    <w:p w:rsidR="00CB4411" w:rsidRDefault="00CB4411">
      <w:pPr>
        <w:pStyle w:val="ConsPlusNormal"/>
        <w:spacing w:before="220"/>
        <w:ind w:firstLine="540"/>
        <w:jc w:val="both"/>
      </w:pPr>
      <w:r>
        <w:t>2) без личной явки:</w:t>
      </w:r>
    </w:p>
    <w:p w:rsidR="00CB4411" w:rsidRDefault="00CB4411">
      <w:pPr>
        <w:pStyle w:val="ConsPlusNormal"/>
        <w:spacing w:before="220"/>
        <w:ind w:firstLine="540"/>
        <w:jc w:val="both"/>
      </w:pPr>
      <w:r>
        <w:t>почтовым отправлением;</w:t>
      </w:r>
    </w:p>
    <w:p w:rsidR="00CB4411" w:rsidRDefault="00CB4411">
      <w:pPr>
        <w:pStyle w:val="ConsPlusNormal"/>
        <w:spacing w:before="220"/>
        <w:ind w:firstLine="540"/>
        <w:jc w:val="both"/>
      </w:pPr>
      <w:r>
        <w:t>в электронной форме через личный кабинет заявителя на ПГУ/ЕПГУ.</w:t>
      </w:r>
    </w:p>
    <w:p w:rsidR="00CB4411" w:rsidRDefault="00CB4411">
      <w:pPr>
        <w:pStyle w:val="ConsPlusNormal"/>
        <w:spacing w:before="220"/>
        <w:ind w:firstLine="540"/>
        <w:jc w:val="both"/>
      </w:pPr>
      <w:r>
        <w:t xml:space="preserve">2.4. Срок предоставления государственной услуги - не более 30 (тридцати) дней со дня получения Общим отделом Леноблкомимущества заявления и документов, предусмотренных </w:t>
      </w:r>
      <w:hyperlink w:anchor="P109" w:history="1">
        <w:r>
          <w:rPr>
            <w:color w:val="0000FF"/>
          </w:rPr>
          <w:t>п. 2.6</w:t>
        </w:r>
      </w:hyperlink>
      <w:r>
        <w:t xml:space="preserve"> настоящего Административного регламента (далее - заявление и документы), о заключении соглашения об установлении сервитута.</w:t>
      </w:r>
    </w:p>
    <w:p w:rsidR="00CB4411" w:rsidRDefault="00CB4411">
      <w:pPr>
        <w:pStyle w:val="ConsPlusNormal"/>
        <w:spacing w:before="220"/>
        <w:ind w:firstLine="540"/>
        <w:jc w:val="both"/>
      </w:pPr>
      <w:r>
        <w:t>2.5. Правовые основания для предоставления государственной услуги.</w:t>
      </w:r>
    </w:p>
    <w:p w:rsidR="00CB4411" w:rsidRDefault="00CB4411">
      <w:pPr>
        <w:pStyle w:val="ConsPlusNormal"/>
        <w:spacing w:before="220"/>
        <w:ind w:firstLine="540"/>
        <w:jc w:val="both"/>
      </w:pPr>
      <w:r>
        <w:lastRenderedPageBreak/>
        <w:t>Перечень нормативных правовых актов, регулирующих предоставление государственной услуги, размещен на официальном сайте Леноблкомимущества в сети Интернет по адресу: http://www.kugi.lenobl.ru и в Реестре.</w:t>
      </w:r>
    </w:p>
    <w:p w:rsidR="00CB4411" w:rsidRDefault="00CB4411">
      <w:pPr>
        <w:pStyle w:val="ConsPlusNormal"/>
        <w:jc w:val="both"/>
      </w:pPr>
      <w:r>
        <w:t xml:space="preserve">(п. 2.5 в ред. </w:t>
      </w:r>
      <w:hyperlink r:id="rId30"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bookmarkStart w:id="3" w:name="P109"/>
      <w:bookmarkEnd w:id="3"/>
      <w:r>
        <w:t>2.6.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w:t>
      </w:r>
    </w:p>
    <w:p w:rsidR="00CB4411" w:rsidRDefault="00CB4411">
      <w:pPr>
        <w:pStyle w:val="ConsPlusNormal"/>
        <w:spacing w:before="220"/>
        <w:ind w:firstLine="540"/>
        <w:jc w:val="both"/>
      </w:pPr>
      <w:r>
        <w:t xml:space="preserve">- заявление о заключении соглашения об установлении сервитута (оформляется по </w:t>
      </w:r>
      <w:hyperlink w:anchor="P387" w:history="1">
        <w:r>
          <w:rPr>
            <w:color w:val="0000FF"/>
          </w:rPr>
          <w:t>форме</w:t>
        </w:r>
      </w:hyperlink>
      <w:r>
        <w:t xml:space="preserve"> согласно Приложению 1 к настоящему Административному регламенту) с приложением схемы границ сервитута на кадастровом плане территории. В заявлении должны быть указаны цель и предполагаемый срок действия сервитута.</w:t>
      </w:r>
    </w:p>
    <w:p w:rsidR="00CB4411" w:rsidRDefault="00CB4411">
      <w:pPr>
        <w:pStyle w:val="ConsPlusNormal"/>
        <w:spacing w:before="220"/>
        <w:ind w:firstLine="540"/>
        <w:jc w:val="both"/>
      </w:pPr>
      <w: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CB4411" w:rsidRDefault="00CB4411">
      <w:pPr>
        <w:pStyle w:val="ConsPlusNormal"/>
        <w:spacing w:before="220"/>
        <w:ind w:firstLine="540"/>
        <w:jc w:val="both"/>
      </w:pPr>
      <w:r>
        <w:t>- документ, удостоверяющий личность заявителя (для физических лиц):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w:t>
      </w:r>
    </w:p>
    <w:p w:rsidR="00CB4411" w:rsidRDefault="00CB4411">
      <w:pPr>
        <w:pStyle w:val="ConsPlusNormal"/>
        <w:jc w:val="both"/>
      </w:pPr>
      <w:r>
        <w:t xml:space="preserve">(в ред. </w:t>
      </w:r>
      <w:hyperlink r:id="rId31"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CB4411" w:rsidRDefault="00CB4411">
      <w:pPr>
        <w:pStyle w:val="ConsPlusNormal"/>
        <w:jc w:val="both"/>
      </w:pPr>
      <w:r>
        <w:t xml:space="preserve">(в ред. </w:t>
      </w:r>
      <w:hyperlink r:id="rId3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 Не допускается исправления ошибок путем зачеркивания или с помощью корректирующих средств. Бланк заявления заявитель может получить у должностного лица Леноблкомимущества.</w:t>
      </w:r>
    </w:p>
    <w:p w:rsidR="00CB4411" w:rsidRDefault="00CB4411">
      <w:pPr>
        <w:pStyle w:val="ConsPlusNormal"/>
        <w:jc w:val="both"/>
      </w:pPr>
      <w:r>
        <w:t xml:space="preserve">(абзац введен </w:t>
      </w:r>
      <w:hyperlink r:id="rId33"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bookmarkStart w:id="4" w:name="P118"/>
      <w:bookmarkEnd w:id="4"/>
      <w:r>
        <w:t>2.7.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CB4411" w:rsidRDefault="00CB4411">
      <w:pPr>
        <w:pStyle w:val="ConsPlusNormal"/>
        <w:spacing w:before="220"/>
        <w:ind w:firstLine="540"/>
        <w:jc w:val="both"/>
      </w:pPr>
      <w:r>
        <w:t>Леноблкомимущество в рамках межведомственного информационного взаимодействия для предоставления государственной услуги запрашивает следующие документы (сведения):</w:t>
      </w:r>
    </w:p>
    <w:p w:rsidR="00CB4411" w:rsidRDefault="00CB4411">
      <w:pPr>
        <w:pStyle w:val="ConsPlusNormal"/>
        <w:spacing w:before="220"/>
        <w:ind w:firstLine="540"/>
        <w:jc w:val="both"/>
      </w:pPr>
      <w:r>
        <w:t xml:space="preserve">- выписка из Единого государственного реестра недвижимости (далее - ЕГРН) об основных характеристиках и зарегистрированных правах на объектах недвижимости или уведомление об </w:t>
      </w:r>
      <w:r>
        <w:lastRenderedPageBreak/>
        <w:t>отсутствии в ЕГРН запрашиваемых сведений о зарегистрированных правах на указанный земельный участок;</w:t>
      </w:r>
    </w:p>
    <w:p w:rsidR="00CB4411" w:rsidRDefault="00CB4411">
      <w:pPr>
        <w:pStyle w:val="ConsPlusNormal"/>
        <w:spacing w:before="220"/>
        <w:ind w:firstLine="540"/>
        <w:jc w:val="both"/>
      </w:pPr>
      <w:r>
        <w:t>- выписка из Единого государственного реестра индивидуальных предпринимателей (далее - ЕГРИП) или выписка из Единого государственного реестра юридических лиц (далее - ЕГРЮЛ).</w:t>
      </w:r>
    </w:p>
    <w:p w:rsidR="00CB4411" w:rsidRDefault="00CB4411">
      <w:pPr>
        <w:pStyle w:val="ConsPlusNormal"/>
        <w:spacing w:before="220"/>
        <w:ind w:firstLine="540"/>
        <w:jc w:val="both"/>
      </w:pPr>
      <w:r>
        <w:t>Заявитель вправе представить документы, указанные в настоящем пункте, по собственной инициативе.</w:t>
      </w:r>
    </w:p>
    <w:p w:rsidR="00CB4411" w:rsidRDefault="00CB4411">
      <w:pPr>
        <w:pStyle w:val="ConsPlusNormal"/>
        <w:spacing w:before="220"/>
        <w:ind w:firstLine="540"/>
        <w:jc w:val="both"/>
      </w:pPr>
      <w:r>
        <w:t>2.7.1. При предоставлении государственной услуги запрещается требовать от заявителя:</w:t>
      </w:r>
    </w:p>
    <w:p w:rsidR="00CB4411" w:rsidRDefault="00CB4411">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B4411" w:rsidRDefault="00CB4411">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34"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CB4411" w:rsidRDefault="00CB4411">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5" w:history="1">
        <w:r>
          <w:rPr>
            <w:color w:val="0000FF"/>
          </w:rPr>
          <w:t>части 1 статьи 9</w:t>
        </w:r>
      </w:hyperlink>
      <w:r>
        <w:t xml:space="preserve"> Федерального закона N 210-ФЗ;</w:t>
      </w:r>
    </w:p>
    <w:p w:rsidR="00CB4411" w:rsidRDefault="00CB4411">
      <w:pPr>
        <w:pStyle w:val="ConsPlusNormal"/>
        <w:spacing w:before="220"/>
        <w:ind w:firstLine="540"/>
        <w:jc w:val="both"/>
      </w:pPr>
      <w:r>
        <w:t xml:space="preserve">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36" w:history="1">
        <w:r>
          <w:rPr>
            <w:color w:val="0000FF"/>
          </w:rPr>
          <w:t>пунктом 4 части 1 статьи 7</w:t>
        </w:r>
      </w:hyperlink>
      <w:r>
        <w:t xml:space="preserve"> Федерального закона N 210-ФЗ.</w:t>
      </w:r>
    </w:p>
    <w:p w:rsidR="00CB4411" w:rsidRDefault="00CB4411">
      <w:pPr>
        <w:pStyle w:val="ConsPlusNormal"/>
        <w:jc w:val="both"/>
      </w:pPr>
      <w:r>
        <w:t xml:space="preserve">(п. 2.7.1 введен </w:t>
      </w:r>
      <w:hyperlink r:id="rId37"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2.8. Основания для приостановления предоставления государственной услуги отсутствуют.</w:t>
      </w:r>
    </w:p>
    <w:p w:rsidR="00CB4411" w:rsidRDefault="00CB4411">
      <w:pPr>
        <w:pStyle w:val="ConsPlusNormal"/>
        <w:spacing w:before="220"/>
        <w:ind w:firstLine="540"/>
        <w:jc w:val="both"/>
      </w:pPr>
      <w:bookmarkStart w:id="5" w:name="P130"/>
      <w:bookmarkEnd w:id="5"/>
      <w:r>
        <w:t>2.9. Исчерпывающий перечень оснований для отказа в приеме документов, необходимых для предоставления государственной услуги:</w:t>
      </w:r>
    </w:p>
    <w:p w:rsidR="00CB4411" w:rsidRDefault="00CB4411">
      <w:pPr>
        <w:pStyle w:val="ConsPlusNormal"/>
        <w:spacing w:before="220"/>
        <w:ind w:firstLine="540"/>
        <w:jc w:val="both"/>
      </w:pPr>
      <w:r>
        <w:t xml:space="preserve">- заявителем не представлены документы, установленные </w:t>
      </w:r>
      <w:hyperlink w:anchor="P109" w:history="1">
        <w:r>
          <w:rPr>
            <w:color w:val="0000FF"/>
          </w:rPr>
          <w:t>пунктом 2.6</w:t>
        </w:r>
      </w:hyperlink>
      <w:r>
        <w:t xml:space="preserve"> настоящего Административного регламента, необходимые в соответствии с законодательными или иными нормативными правовыми актами для предоставления государственной услуги.</w:t>
      </w:r>
    </w:p>
    <w:p w:rsidR="00CB4411" w:rsidRDefault="00CB4411">
      <w:pPr>
        <w:pStyle w:val="ConsPlusNormal"/>
        <w:jc w:val="both"/>
      </w:pPr>
      <w:r>
        <w:t xml:space="preserve">(п. 2.9 в ред. </w:t>
      </w:r>
      <w:hyperlink r:id="rId38"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bookmarkStart w:id="6" w:name="P133"/>
      <w:bookmarkEnd w:id="6"/>
      <w:r>
        <w:t>2.10. Исчерпывающий перечень оснований для отказа в предоставлении государственной услуги:</w:t>
      </w:r>
    </w:p>
    <w:p w:rsidR="00CB4411" w:rsidRDefault="00CB4411">
      <w:pPr>
        <w:pStyle w:val="ConsPlusNormal"/>
        <w:spacing w:before="220"/>
        <w:ind w:firstLine="540"/>
        <w:jc w:val="both"/>
      </w:pPr>
      <w:r>
        <w:t>- заявление об установлении сервитута направлено в орган исполнительной власти, который не вправе заключать соглашение об установлении сервитута;</w:t>
      </w:r>
    </w:p>
    <w:p w:rsidR="00CB4411" w:rsidRDefault="00CB4411">
      <w:pPr>
        <w:pStyle w:val="ConsPlusNormal"/>
        <w:spacing w:before="220"/>
        <w:ind w:firstLine="540"/>
        <w:jc w:val="both"/>
      </w:pPr>
      <w:r>
        <w:lastRenderedPageBreak/>
        <w:t>- планируемое на условиях сервитута использование земельного участка не допускается в соответствии с федеральными законами;</w:t>
      </w:r>
    </w:p>
    <w:p w:rsidR="00CB4411" w:rsidRDefault="00CB4411">
      <w:pPr>
        <w:pStyle w:val="ConsPlusNormal"/>
        <w:spacing w:before="220"/>
        <w:ind w:firstLine="540"/>
        <w:jc w:val="both"/>
      </w:pPr>
      <w:r>
        <w:t>-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CB4411" w:rsidRDefault="00CB4411">
      <w:pPr>
        <w:pStyle w:val="ConsPlusNormal"/>
        <w:spacing w:before="220"/>
        <w:ind w:firstLine="540"/>
        <w:jc w:val="both"/>
      </w:pPr>
      <w:r>
        <w:t>2.11. Государственная услуга предоставляется бесплатно.</w:t>
      </w:r>
    </w:p>
    <w:p w:rsidR="00CB4411" w:rsidRDefault="00CB4411">
      <w:pPr>
        <w:pStyle w:val="ConsPlusNormal"/>
        <w:spacing w:before="220"/>
        <w:ind w:firstLine="540"/>
        <w:jc w:val="both"/>
      </w:pPr>
      <w:r>
        <w:t>2.12.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не более 15 минут.</w:t>
      </w:r>
    </w:p>
    <w:p w:rsidR="00CB4411" w:rsidRDefault="00CB4411">
      <w:pPr>
        <w:pStyle w:val="ConsPlusNormal"/>
        <w:spacing w:before="220"/>
        <w:ind w:firstLine="540"/>
        <w:jc w:val="both"/>
      </w:pPr>
      <w:r>
        <w:t>2.13. Срок регистрации запроса заявителя о предоставлении государственной услуги составляет:</w:t>
      </w:r>
    </w:p>
    <w:p w:rsidR="00CB4411" w:rsidRDefault="00CB4411">
      <w:pPr>
        <w:pStyle w:val="ConsPlusNormal"/>
        <w:spacing w:before="220"/>
        <w:ind w:firstLine="540"/>
        <w:jc w:val="both"/>
      </w:pPr>
      <w:r>
        <w:t>при личном обращении - в течение 3 (трех) дней со дня поступления документов в Общий отдел Леноблкомимущества;</w:t>
      </w:r>
    </w:p>
    <w:p w:rsidR="00CB4411" w:rsidRDefault="00CB4411">
      <w:pPr>
        <w:pStyle w:val="ConsPlusNormal"/>
        <w:spacing w:before="220"/>
        <w:ind w:firstLine="540"/>
        <w:jc w:val="both"/>
      </w:pPr>
      <w:r>
        <w:t>при направлении запроса почтовой связью в Леноблкомимущество - в течение 3 (трех) дней со дня получения документов Общим отделом Леноблкомимущества;</w:t>
      </w:r>
    </w:p>
    <w:p w:rsidR="00CB4411" w:rsidRDefault="00CB4411">
      <w:pPr>
        <w:pStyle w:val="ConsPlusNormal"/>
        <w:spacing w:before="220"/>
        <w:ind w:firstLine="540"/>
        <w:jc w:val="both"/>
      </w:pPr>
      <w:r>
        <w:t>при обращении в ГБУ ЛО "МФЦ" либо посредством Портала государственных и муниципальных услуг Ленинградской области (далее - ПГУ ЛО) и/или на Едином портале государственных услуг (далее - ЕПГУ) - в течение 1 рабочего дня;</w:t>
      </w:r>
    </w:p>
    <w:p w:rsidR="00CB4411" w:rsidRDefault="00CB4411">
      <w:pPr>
        <w:pStyle w:val="ConsPlusNormal"/>
        <w:spacing w:before="220"/>
        <w:ind w:firstLine="540"/>
        <w:jc w:val="both"/>
      </w:pPr>
      <w:r>
        <w:t>при направлении запроса на бумажном носителе из МФЦ в Леноблкомимущество - в течение 3 (трех) дней с даты поступления запроса в Общий отдел Леноблкомимущества;</w:t>
      </w:r>
    </w:p>
    <w:p w:rsidR="00CB4411" w:rsidRDefault="00CB4411">
      <w:pPr>
        <w:pStyle w:val="ConsPlusNormal"/>
        <w:spacing w:before="220"/>
        <w:ind w:firstLine="540"/>
        <w:jc w:val="both"/>
      </w:pPr>
      <w:r>
        <w:t>при направлении запроса в форме электронного документа посредством ЕПГУ или ПГУ ЛО при наличии технической возможности - в течение 3 (трех) дней с даты поступления запроса в Леноблкомимущество.</w:t>
      </w:r>
    </w:p>
    <w:p w:rsidR="00CB4411" w:rsidRDefault="00CB4411">
      <w:pPr>
        <w:pStyle w:val="ConsPlusNormal"/>
        <w:spacing w:before="220"/>
        <w:ind w:firstLine="540"/>
        <w:jc w:val="both"/>
      </w:pPr>
      <w:bookmarkStart w:id="7" w:name="P145"/>
      <w:bookmarkEnd w:id="7"/>
      <w:r>
        <w:t>2.14.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CB4411" w:rsidRDefault="00CB4411">
      <w:pPr>
        <w:pStyle w:val="ConsPlusNormal"/>
        <w:spacing w:before="220"/>
        <w:ind w:firstLine="540"/>
        <w:jc w:val="both"/>
      </w:pPr>
      <w:r>
        <w:t>2.14.1. Предоставление государственной услуги осуществляется в специально выделенных для этих целей помещениях Леноблкомимущества или в МФЦ.</w:t>
      </w:r>
    </w:p>
    <w:p w:rsidR="00CB4411" w:rsidRDefault="00CB4411">
      <w:pPr>
        <w:pStyle w:val="ConsPlusNormal"/>
        <w:spacing w:before="220"/>
        <w:ind w:firstLine="540"/>
        <w:jc w:val="both"/>
      </w:pPr>
      <w: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CB4411" w:rsidRDefault="00CB4411">
      <w:pPr>
        <w:pStyle w:val="ConsPlusNormal"/>
        <w:spacing w:before="220"/>
        <w:ind w:firstLine="540"/>
        <w:jc w:val="both"/>
      </w:pPr>
      <w: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4411" w:rsidRDefault="00CB4411">
      <w:pPr>
        <w:pStyle w:val="ConsPlusNormal"/>
        <w:spacing w:before="220"/>
        <w:ind w:firstLine="540"/>
        <w:jc w:val="both"/>
      </w:pPr>
      <w: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B4411" w:rsidRDefault="00CB4411">
      <w:pPr>
        <w:pStyle w:val="ConsPlusNormal"/>
        <w:spacing w:before="220"/>
        <w:ind w:firstLine="540"/>
        <w:jc w:val="both"/>
      </w:pPr>
      <w:r>
        <w:t>2.14.4. Здание (помещение) оборудуется информационной табличкой (вывеской), содержащей полное наименование Леноблкомимущества, а также информацию о режиме его работы.</w:t>
      </w:r>
    </w:p>
    <w:p w:rsidR="00CB4411" w:rsidRDefault="00CB4411">
      <w:pPr>
        <w:pStyle w:val="ConsPlusNormal"/>
        <w:spacing w:before="220"/>
        <w:ind w:firstLine="540"/>
        <w:jc w:val="both"/>
      </w:pPr>
      <w:r>
        <w:lastRenderedPageBreak/>
        <w:t>2.14.5. Вход в здание (помещение) и выход из него оборудуются лестницами с поручнями и пандусами для передвижения детских и инвалидных колясок.</w:t>
      </w:r>
    </w:p>
    <w:p w:rsidR="00CB4411" w:rsidRDefault="00CB4411">
      <w:pPr>
        <w:pStyle w:val="ConsPlusNormal"/>
        <w:spacing w:before="220"/>
        <w:ind w:firstLine="540"/>
        <w:jc w:val="both"/>
      </w:pPr>
      <w:r>
        <w:t>2.14.6. В помещении организуется бесплатный туалет для посетителей, в том числе туалет, предназначенный для инвалидов.</w:t>
      </w:r>
    </w:p>
    <w:p w:rsidR="00CB4411" w:rsidRDefault="00CB4411">
      <w:pPr>
        <w:pStyle w:val="ConsPlusNormal"/>
        <w:spacing w:before="220"/>
        <w:ind w:firstLine="540"/>
        <w:jc w:val="both"/>
      </w:pPr>
      <w:r>
        <w:t>2.14.7. При необходимости работником МФЦ, Леноблкомимущества инвалиду оказывается помощь в преодолении барьеров, мешающих получению им услуг наравне с другими лицами.</w:t>
      </w:r>
    </w:p>
    <w:p w:rsidR="00CB4411" w:rsidRDefault="00CB4411">
      <w:pPr>
        <w:pStyle w:val="ConsPlusNormal"/>
        <w:spacing w:before="220"/>
        <w:ind w:firstLine="540"/>
        <w:jc w:val="both"/>
      </w:pPr>
      <w: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B4411" w:rsidRDefault="00CB4411">
      <w:pPr>
        <w:pStyle w:val="ConsPlusNormal"/>
        <w:spacing w:before="220"/>
        <w:ind w:firstLine="540"/>
        <w:jc w:val="both"/>
      </w:pPr>
      <w: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B4411" w:rsidRDefault="00CB4411">
      <w:pPr>
        <w:pStyle w:val="ConsPlusNormal"/>
        <w:spacing w:before="220"/>
        <w:ind w:firstLine="540"/>
        <w:jc w:val="both"/>
      </w:pPr>
      <w: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CB4411" w:rsidRDefault="00CB4411">
      <w:pPr>
        <w:pStyle w:val="ConsPlusNormal"/>
        <w:spacing w:before="220"/>
        <w:ind w:firstLine="540"/>
        <w:jc w:val="both"/>
      </w:pPr>
      <w: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B4411" w:rsidRDefault="00CB4411">
      <w:pPr>
        <w:pStyle w:val="ConsPlusNormal"/>
        <w:spacing w:before="220"/>
        <w:ind w:firstLine="540"/>
        <w:jc w:val="both"/>
      </w:pPr>
      <w:r>
        <w:t>2.14.12. Помещения приема и выдачи документов должны предусматривать места для ожидания, информирования и приема заявителей.</w:t>
      </w:r>
    </w:p>
    <w:p w:rsidR="00CB4411" w:rsidRDefault="00CB4411">
      <w:pPr>
        <w:pStyle w:val="ConsPlusNormal"/>
        <w:spacing w:before="220"/>
        <w:ind w:firstLine="540"/>
        <w:jc w:val="both"/>
      </w:pPr>
      <w: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CB4411" w:rsidRDefault="00CB4411">
      <w:pPr>
        <w:pStyle w:val="ConsPlusNormal"/>
        <w:spacing w:before="220"/>
        <w:ind w:firstLine="540"/>
        <w:jc w:val="both"/>
      </w:pPr>
      <w: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B4411" w:rsidRDefault="00CB4411">
      <w:pPr>
        <w:pStyle w:val="ConsPlusNormal"/>
        <w:spacing w:before="220"/>
        <w:ind w:firstLine="540"/>
        <w:jc w:val="both"/>
      </w:pPr>
      <w:r>
        <w:t xml:space="preserve">2.14.15. Утратил силу. - </w:t>
      </w:r>
      <w:hyperlink r:id="rId39" w:history="1">
        <w:r>
          <w:rPr>
            <w:color w:val="0000FF"/>
          </w:rPr>
          <w:t>Приказ</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2.15. Показатели доступности и качества государственной услуги.</w:t>
      </w:r>
    </w:p>
    <w:p w:rsidR="00CB4411" w:rsidRDefault="00CB4411">
      <w:pPr>
        <w:pStyle w:val="ConsPlusNormal"/>
        <w:spacing w:before="220"/>
        <w:ind w:firstLine="540"/>
        <w:jc w:val="both"/>
      </w:pPr>
      <w:r>
        <w:t>2.15.1. Показатели доступности государственной услуги (общие, применимые в отношении всех заявителей):</w:t>
      </w:r>
    </w:p>
    <w:p w:rsidR="00CB4411" w:rsidRDefault="00CB4411">
      <w:pPr>
        <w:pStyle w:val="ConsPlusNormal"/>
        <w:spacing w:before="220"/>
        <w:ind w:firstLine="540"/>
        <w:jc w:val="both"/>
      </w:pPr>
      <w:r>
        <w:t>1) транспортная доступность к месту предоставления государственной услуги;</w:t>
      </w:r>
    </w:p>
    <w:p w:rsidR="00CB4411" w:rsidRDefault="00CB4411">
      <w:pPr>
        <w:pStyle w:val="ConsPlusNormal"/>
        <w:spacing w:before="220"/>
        <w:ind w:firstLine="540"/>
        <w:jc w:val="both"/>
      </w:pPr>
      <w:r>
        <w:t>2) наличие указателей, обеспечивающих беспрепятственный доступ к помещениям, в которых предоставляется услуга;</w:t>
      </w:r>
    </w:p>
    <w:p w:rsidR="00CB4411" w:rsidRDefault="00CB4411">
      <w:pPr>
        <w:pStyle w:val="ConsPlusNormal"/>
        <w:spacing w:before="220"/>
        <w:ind w:firstLine="540"/>
        <w:jc w:val="both"/>
      </w:pPr>
      <w:r>
        <w:t>3) возможность получения полной и достоверной информации о государственной услуге в Леноблкомимуществе, МФЦ, по телефону, на официальном сайте органа, предоставляющего услугу, посредством ЕПГУ либо ПГУ ЛО;</w:t>
      </w:r>
    </w:p>
    <w:p w:rsidR="00CB4411" w:rsidRDefault="00CB4411">
      <w:pPr>
        <w:pStyle w:val="ConsPlusNormal"/>
        <w:spacing w:before="220"/>
        <w:ind w:firstLine="540"/>
        <w:jc w:val="both"/>
      </w:pPr>
      <w:r>
        <w:t>4) предоставление государственной услуги любым доступным способом, предусмотренным действующим законодательством;</w:t>
      </w:r>
    </w:p>
    <w:p w:rsidR="00CB4411" w:rsidRDefault="00CB4411">
      <w:pPr>
        <w:pStyle w:val="ConsPlusNormal"/>
        <w:spacing w:before="220"/>
        <w:ind w:firstLine="540"/>
        <w:jc w:val="both"/>
      </w:pPr>
      <w:r>
        <w:lastRenderedPageBreak/>
        <w:t>5) обеспечение для заявителя возможности получения информации о ходе и результате предоставления государственной услуги с использованием ЕПГУ и(или) ПГУ ЛО;</w:t>
      </w:r>
    </w:p>
    <w:p w:rsidR="00CB4411" w:rsidRDefault="00CB4411">
      <w:pPr>
        <w:pStyle w:val="ConsPlusNormal"/>
        <w:spacing w:before="220"/>
        <w:ind w:firstLine="540"/>
        <w:jc w:val="both"/>
      </w:pPr>
      <w:r>
        <w:t>6) возможность получения государственной услуги по экстерриториальному принципу.</w:t>
      </w:r>
    </w:p>
    <w:p w:rsidR="00CB4411" w:rsidRDefault="00CB4411">
      <w:pPr>
        <w:pStyle w:val="ConsPlusNormal"/>
        <w:jc w:val="both"/>
      </w:pPr>
      <w:r>
        <w:t xml:space="preserve">(пп. 6 введен </w:t>
      </w:r>
      <w:hyperlink r:id="rId40" w:history="1">
        <w:r>
          <w:rPr>
            <w:color w:val="0000FF"/>
          </w:rPr>
          <w:t>Приказом</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2.15.2. Показатели доступности государственной услуги (специальные, применимые в отношении инвалидов):</w:t>
      </w:r>
    </w:p>
    <w:p w:rsidR="00CB4411" w:rsidRDefault="00CB4411">
      <w:pPr>
        <w:pStyle w:val="ConsPlusNormal"/>
        <w:spacing w:before="220"/>
        <w:ind w:firstLine="540"/>
        <w:jc w:val="both"/>
      </w:pPr>
      <w:r>
        <w:t xml:space="preserve">1) наличие инфраструктуры, указанной в </w:t>
      </w:r>
      <w:hyperlink w:anchor="P145" w:history="1">
        <w:r>
          <w:rPr>
            <w:color w:val="0000FF"/>
          </w:rPr>
          <w:t>пункте 2.14</w:t>
        </w:r>
      </w:hyperlink>
      <w:r>
        <w:t xml:space="preserve"> настоящего Административного регламента;</w:t>
      </w:r>
    </w:p>
    <w:p w:rsidR="00CB4411" w:rsidRDefault="00CB4411">
      <w:pPr>
        <w:pStyle w:val="ConsPlusNormal"/>
        <w:spacing w:before="220"/>
        <w:ind w:firstLine="540"/>
        <w:jc w:val="both"/>
      </w:pPr>
      <w:r>
        <w:t>2) исполнение требований доступности услуг для инвалидов;</w:t>
      </w:r>
    </w:p>
    <w:p w:rsidR="00CB4411" w:rsidRDefault="00CB4411">
      <w:pPr>
        <w:pStyle w:val="ConsPlusNormal"/>
        <w:spacing w:before="220"/>
        <w:ind w:firstLine="540"/>
        <w:jc w:val="both"/>
      </w:pPr>
      <w:r>
        <w:t>3) обеспечение беспрепятственного доступа инвалидов к помещениям, в которых предоставляется государственная услуга.</w:t>
      </w:r>
    </w:p>
    <w:p w:rsidR="00CB4411" w:rsidRDefault="00CB4411">
      <w:pPr>
        <w:pStyle w:val="ConsPlusNormal"/>
        <w:spacing w:before="220"/>
        <w:ind w:firstLine="540"/>
        <w:jc w:val="both"/>
      </w:pPr>
      <w:r>
        <w:t>2.15.3. Показатели качества государственной услуги:</w:t>
      </w:r>
    </w:p>
    <w:p w:rsidR="00CB4411" w:rsidRDefault="00CB4411">
      <w:pPr>
        <w:pStyle w:val="ConsPlusNormal"/>
        <w:spacing w:before="220"/>
        <w:ind w:firstLine="540"/>
        <w:jc w:val="both"/>
      </w:pPr>
      <w:r>
        <w:t>1) соблюдение срока предоставления государственной услуги;</w:t>
      </w:r>
    </w:p>
    <w:p w:rsidR="00CB4411" w:rsidRDefault="00CB4411">
      <w:pPr>
        <w:pStyle w:val="ConsPlusNormal"/>
        <w:spacing w:before="220"/>
        <w:ind w:firstLine="540"/>
        <w:jc w:val="both"/>
      </w:pPr>
      <w:r>
        <w:t>2) соблюдение времени ожидания в очереди при подаче запроса и получении результата;</w:t>
      </w:r>
    </w:p>
    <w:p w:rsidR="00CB4411" w:rsidRDefault="00CB4411">
      <w:pPr>
        <w:pStyle w:val="ConsPlusNormal"/>
        <w:spacing w:before="220"/>
        <w:ind w:firstLine="540"/>
        <w:jc w:val="both"/>
      </w:pPr>
      <w:r>
        <w:t>3) осуществление не более одного обращения заявителя к должностным лицам Леноблкомимущества или работникам МФЦ при подаче документов на получение государственной услуги и не более одного обращения при получении результата в Леноблкомимуществе или в МФЦ;</w:t>
      </w:r>
    </w:p>
    <w:p w:rsidR="00CB4411" w:rsidRDefault="00CB4411">
      <w:pPr>
        <w:pStyle w:val="ConsPlusNormal"/>
        <w:spacing w:before="220"/>
        <w:ind w:firstLine="540"/>
        <w:jc w:val="both"/>
      </w:pPr>
      <w:r>
        <w:t>4) отсутствие жалоб на действия или бездействие должностных лиц Леноблкомимущества, поданных в установленном порядке.</w:t>
      </w:r>
    </w:p>
    <w:p w:rsidR="00CB4411" w:rsidRDefault="00CB4411">
      <w:pPr>
        <w:pStyle w:val="ConsPlusNormal"/>
        <w:spacing w:before="220"/>
        <w:ind w:firstLine="540"/>
        <w:jc w:val="both"/>
      </w:pPr>
      <w: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CB4411" w:rsidRDefault="00CB4411">
      <w:pPr>
        <w:pStyle w:val="ConsPlusNormal"/>
        <w:spacing w:before="220"/>
        <w:ind w:firstLine="540"/>
        <w:jc w:val="both"/>
      </w:pPr>
      <w:r>
        <w:t>2.16. Получения услуг, которые являются необходимыми и обязательными для предоставления государственной услуги, не требуется.</w:t>
      </w:r>
    </w:p>
    <w:p w:rsidR="00CB4411" w:rsidRDefault="00CB4411">
      <w:pPr>
        <w:pStyle w:val="ConsPlusNormal"/>
        <w:spacing w:before="220"/>
        <w:ind w:firstLine="540"/>
        <w:jc w:val="both"/>
      </w:pPr>
      <w:r>
        <w:t>Получения согласований, которые являются необходимыми и обязательными для предоставления государственной услуги, не требуется.</w:t>
      </w:r>
    </w:p>
    <w:p w:rsidR="00CB4411" w:rsidRDefault="00CB4411">
      <w:pPr>
        <w:pStyle w:val="ConsPlusNormal"/>
        <w:spacing w:before="220"/>
        <w:ind w:firstLine="540"/>
        <w:jc w:val="both"/>
      </w:pPr>
      <w:r>
        <w:t>2.17.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CB4411" w:rsidRDefault="00CB4411">
      <w:pPr>
        <w:pStyle w:val="ConsPlusNormal"/>
        <w:jc w:val="both"/>
      </w:pPr>
      <w:r>
        <w:t xml:space="preserve">(п. 2.17 в ред. </w:t>
      </w:r>
      <w:hyperlink r:id="rId41"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xml:space="preserve">2.17.1. Подача запросов, документов, информации, необходимых для получения государственной услуги, осуществляется в Леноблкомимуществе или МФЦ при наличии соглашения, указанного в </w:t>
      </w:r>
      <w:hyperlink r:id="rId42" w:history="1">
        <w:r>
          <w:rPr>
            <w:color w:val="0000FF"/>
          </w:rPr>
          <w:t>статье 15</w:t>
        </w:r>
      </w:hyperlink>
      <w:r>
        <w:t xml:space="preserve">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CB4411" w:rsidRDefault="00CB4411">
      <w:pPr>
        <w:pStyle w:val="ConsPlusNormal"/>
        <w:jc w:val="both"/>
      </w:pPr>
      <w:r>
        <w:t xml:space="preserve">(п. 2.17.1 в ред. </w:t>
      </w:r>
      <w:hyperlink r:id="rId43" w:history="1">
        <w:r>
          <w:rPr>
            <w:color w:val="0000FF"/>
          </w:rPr>
          <w:t>Приказа</w:t>
        </w:r>
      </w:hyperlink>
      <w:r>
        <w:t xml:space="preserve"> Ленинградского областного комитета по управлению государственным </w:t>
      </w:r>
      <w:r>
        <w:lastRenderedPageBreak/>
        <w:t>имуществом от 28.12.2019 N 41)</w:t>
      </w:r>
    </w:p>
    <w:p w:rsidR="00CB4411" w:rsidRDefault="00CB4411">
      <w:pPr>
        <w:pStyle w:val="ConsPlusNormal"/>
        <w:spacing w:before="220"/>
        <w:ind w:firstLine="540"/>
        <w:jc w:val="both"/>
      </w:pPr>
      <w:r>
        <w:t>2.17.2. Предоставление государственной услуги в электронном виде осуществляется при технической реализации услуги посредством ПГУ ЛО и/или ЕПГУ.</w:t>
      </w:r>
    </w:p>
    <w:p w:rsidR="00CB4411" w:rsidRDefault="00CB4411">
      <w:pPr>
        <w:pStyle w:val="ConsPlusNormal"/>
      </w:pPr>
    </w:p>
    <w:p w:rsidR="00CB4411" w:rsidRDefault="00CB4411">
      <w:pPr>
        <w:pStyle w:val="ConsPlusTitle"/>
        <w:jc w:val="center"/>
        <w:outlineLvl w:val="1"/>
      </w:pPr>
      <w:r>
        <w:t>3. Состав, последовательность и сроки выполнения</w:t>
      </w:r>
    </w:p>
    <w:p w:rsidR="00CB4411" w:rsidRDefault="00CB4411">
      <w:pPr>
        <w:pStyle w:val="ConsPlusTitle"/>
        <w:jc w:val="center"/>
      </w:pPr>
      <w:r>
        <w:t>административных процедур, требования к порядку</w:t>
      </w:r>
    </w:p>
    <w:p w:rsidR="00CB4411" w:rsidRDefault="00CB4411">
      <w:pPr>
        <w:pStyle w:val="ConsPlusTitle"/>
        <w:jc w:val="center"/>
      </w:pPr>
      <w:r>
        <w:t>их выполнения, в том числе особенности выполнения</w:t>
      </w:r>
    </w:p>
    <w:p w:rsidR="00CB4411" w:rsidRDefault="00CB4411">
      <w:pPr>
        <w:pStyle w:val="ConsPlusTitle"/>
        <w:jc w:val="center"/>
      </w:pPr>
      <w:r>
        <w:t>административных процедур в электронной форме</w:t>
      </w:r>
    </w:p>
    <w:p w:rsidR="00CB4411" w:rsidRDefault="00CB4411">
      <w:pPr>
        <w:pStyle w:val="ConsPlusNormal"/>
        <w:jc w:val="center"/>
      </w:pPr>
      <w:r>
        <w:t xml:space="preserve">(в ред. </w:t>
      </w:r>
      <w:hyperlink r:id="rId44" w:history="1">
        <w:r>
          <w:rPr>
            <w:color w:val="0000FF"/>
          </w:rPr>
          <w:t>Приказа</w:t>
        </w:r>
      </w:hyperlink>
      <w:r>
        <w:t xml:space="preserve"> Ленинградского областного комитета</w:t>
      </w:r>
    </w:p>
    <w:p w:rsidR="00CB4411" w:rsidRDefault="00CB4411">
      <w:pPr>
        <w:pStyle w:val="ConsPlusNormal"/>
        <w:jc w:val="center"/>
      </w:pPr>
      <w:r>
        <w:t>по управлению государственным имуществом от 28.12.2019 N 41)</w:t>
      </w:r>
    </w:p>
    <w:p w:rsidR="00CB4411" w:rsidRDefault="00CB4411">
      <w:pPr>
        <w:pStyle w:val="ConsPlusNormal"/>
        <w:jc w:val="center"/>
      </w:pPr>
    </w:p>
    <w:p w:rsidR="00CB4411" w:rsidRDefault="00CB4411">
      <w:pPr>
        <w:pStyle w:val="ConsPlusTitle"/>
        <w:ind w:firstLine="540"/>
        <w:jc w:val="both"/>
        <w:outlineLvl w:val="2"/>
      </w:pPr>
      <w:r>
        <w:t>3.1. Состав, последовательность и сроки выполнения административных процедур, требования к порядку их выполнения</w:t>
      </w:r>
    </w:p>
    <w:p w:rsidR="00CB4411" w:rsidRDefault="00CB4411">
      <w:pPr>
        <w:pStyle w:val="ConsPlusNormal"/>
      </w:pPr>
    </w:p>
    <w:p w:rsidR="00CB4411" w:rsidRDefault="00CB4411">
      <w:pPr>
        <w:pStyle w:val="ConsPlusNormal"/>
        <w:ind w:firstLine="540"/>
        <w:jc w:val="both"/>
      </w:pPr>
      <w:r>
        <w:t>3.1.1. Предоставление государственной услуги включает в себя следующие административные процедуры:</w:t>
      </w:r>
    </w:p>
    <w:p w:rsidR="00CB4411" w:rsidRDefault="00CB4411">
      <w:pPr>
        <w:pStyle w:val="ConsPlusNormal"/>
        <w:spacing w:before="220"/>
        <w:ind w:firstLine="540"/>
        <w:jc w:val="both"/>
      </w:pPr>
      <w:r>
        <w:t>1) прием и регистрация заявления и документов о предоставлении государственной услуги - 3 (три) дня со дня поступления заявления и документов в Общий отдел Леноблкомимущества;</w:t>
      </w:r>
    </w:p>
    <w:p w:rsidR="00CB4411" w:rsidRDefault="00CB4411">
      <w:pPr>
        <w:pStyle w:val="ConsPlusNormal"/>
        <w:spacing w:before="220"/>
        <w:ind w:firstLine="540"/>
        <w:jc w:val="both"/>
      </w:pPr>
      <w:r>
        <w:t>2) рассмотрение заявления и документов о предоставлении государственной услуги - 22 (двадцать два) дня со дня поступления заявления и документов в отдел формирования и учета земельных ресурсов (далее - Отдел разграничения) Леноблкомимущества;</w:t>
      </w:r>
    </w:p>
    <w:p w:rsidR="00CB4411" w:rsidRDefault="00CB4411">
      <w:pPr>
        <w:pStyle w:val="ConsPlusNormal"/>
        <w:jc w:val="both"/>
      </w:pPr>
      <w:r>
        <w:t xml:space="preserve">(в ред. </w:t>
      </w:r>
      <w:hyperlink r:id="rId45"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3) принятие решения о предоставлении государственной услуги или об отказе в предоставлении государственной услуги - 2 (два) дня со дня рассмотрения заявления и документов Отделом разграничения Леноблкомимущества;</w:t>
      </w:r>
    </w:p>
    <w:p w:rsidR="00CB4411" w:rsidRDefault="00CB4411">
      <w:pPr>
        <w:pStyle w:val="ConsPlusNormal"/>
        <w:spacing w:before="220"/>
        <w:ind w:firstLine="540"/>
        <w:jc w:val="both"/>
      </w:pPr>
      <w:r>
        <w:t>4) уведомление заявителя о принятом решении - 3 (три) дня со дня принятия решения о предоставлении государственной услуги или об отказе в предоставлении государственной услуги.</w:t>
      </w:r>
    </w:p>
    <w:p w:rsidR="00CB4411" w:rsidRDefault="00CB4411">
      <w:pPr>
        <w:pStyle w:val="ConsPlusNormal"/>
        <w:spacing w:before="220"/>
        <w:ind w:firstLine="540"/>
        <w:jc w:val="both"/>
      </w:pPr>
      <w:r>
        <w:t xml:space="preserve">Абзац утратил силу. - </w:t>
      </w:r>
      <w:hyperlink r:id="rId46" w:history="1">
        <w:r>
          <w:rPr>
            <w:color w:val="0000FF"/>
          </w:rPr>
          <w:t>Приказ</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3.1.2. Прием и регистрация заявления о предоставлении государственной услуги.</w:t>
      </w:r>
    </w:p>
    <w:p w:rsidR="00CB4411" w:rsidRDefault="00CB4411">
      <w:pPr>
        <w:pStyle w:val="ConsPlusNormal"/>
        <w:spacing w:before="220"/>
        <w:ind w:firstLine="540"/>
        <w:jc w:val="both"/>
      </w:pPr>
      <w:r>
        <w:t>3.1.2.1. Основание для начала административной процедуры: поступление в Общий отдел Леноблкомимущества заявления и документов.</w:t>
      </w:r>
    </w:p>
    <w:p w:rsidR="00CB4411" w:rsidRDefault="00CB4411">
      <w:pPr>
        <w:pStyle w:val="ConsPlusNormal"/>
        <w:spacing w:before="220"/>
        <w:ind w:firstLine="540"/>
        <w:jc w:val="both"/>
      </w:pPr>
      <w:r>
        <w:t xml:space="preserve">3.1.2.2. Содержание административного действия, продолжительность и(или) максимальный срок его выполнения: работник Общего отдела Леноблкомимущества, ответственный за делопроизводство, принимает представленные (направленные) заявителем заявление и документы и в случае отсутствия установленных </w:t>
      </w:r>
      <w:hyperlink w:anchor="P130" w:history="1">
        <w:r>
          <w:rPr>
            <w:color w:val="0000FF"/>
          </w:rPr>
          <w:t>пунктом 2.9</w:t>
        </w:r>
      </w:hyperlink>
      <w:r>
        <w:t xml:space="preserve"> настоящего Административного регламента оснований для отказа в приеме регистрирует их в соответствии с правилами делопроизводства, установленными в Леноблкомимуществе в течение не более 3 (трех) дней.</w:t>
      </w:r>
    </w:p>
    <w:p w:rsidR="00CB4411" w:rsidRDefault="00CB4411">
      <w:pPr>
        <w:pStyle w:val="ConsPlusNormal"/>
        <w:jc w:val="both"/>
      </w:pPr>
      <w:r>
        <w:t xml:space="preserve">(в ред. </w:t>
      </w:r>
      <w:hyperlink r:id="rId47"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 xml:space="preserve">3.1.2.2.1. При наличии оснований для отказа в приеме документов, предусмотренных </w:t>
      </w:r>
      <w:hyperlink w:anchor="P130" w:history="1">
        <w:r>
          <w:rPr>
            <w:color w:val="0000FF"/>
          </w:rPr>
          <w:t>пунктом 2.9</w:t>
        </w:r>
      </w:hyperlink>
      <w:r>
        <w:t xml:space="preserve"> настоящего Административного регламента, специалист общего отдела Леноблкомимущества,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w:t>
      </w:r>
      <w:r>
        <w:lastRenderedPageBreak/>
        <w:t>оснований такого отказа и возвращает заявление и документы заявителю.</w:t>
      </w:r>
    </w:p>
    <w:p w:rsidR="00CB4411" w:rsidRDefault="00CB4411">
      <w:pPr>
        <w:pStyle w:val="ConsPlusNormal"/>
        <w:jc w:val="both"/>
      </w:pPr>
      <w:r>
        <w:t xml:space="preserve">(п. 3.1.2.2.1 введен </w:t>
      </w:r>
      <w:hyperlink r:id="rId48" w:history="1">
        <w:r>
          <w:rPr>
            <w:color w:val="0000FF"/>
          </w:rPr>
          <w:t>Приказом</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3.1.2.3. Лицо, ответственное за выполнение административной процедуры: специалист Общего отдела Леноблкомимущества, ответственный за делопроизводство.</w:t>
      </w:r>
    </w:p>
    <w:p w:rsidR="00CB4411" w:rsidRDefault="00CB4411">
      <w:pPr>
        <w:pStyle w:val="ConsPlusNormal"/>
        <w:spacing w:before="220"/>
        <w:ind w:firstLine="540"/>
        <w:jc w:val="both"/>
      </w:pPr>
      <w:r>
        <w:t xml:space="preserve">3.1.2.4. Критерии принятия решения при приеме заявления определяются с учетом требований </w:t>
      </w:r>
      <w:hyperlink w:anchor="P130" w:history="1">
        <w:r>
          <w:rPr>
            <w:color w:val="0000FF"/>
          </w:rPr>
          <w:t>п. 2.9</w:t>
        </w:r>
      </w:hyperlink>
      <w:r>
        <w:t xml:space="preserve"> настоящего Административного регламента.</w:t>
      </w:r>
    </w:p>
    <w:p w:rsidR="00CB4411" w:rsidRDefault="00CB4411">
      <w:pPr>
        <w:pStyle w:val="ConsPlusNormal"/>
        <w:spacing w:before="220"/>
        <w:ind w:firstLine="540"/>
        <w:jc w:val="both"/>
      </w:pPr>
      <w:r>
        <w:t>3.1.2.5. Результат выполнения административной процедуры:</w:t>
      </w:r>
    </w:p>
    <w:p w:rsidR="00CB4411" w:rsidRDefault="00CB4411">
      <w:pPr>
        <w:pStyle w:val="ConsPlusNormal"/>
        <w:spacing w:before="220"/>
        <w:ind w:firstLine="540"/>
        <w:jc w:val="both"/>
      </w:pPr>
      <w:r>
        <w:t>- отказ в приеме заявления о предоставлении государственной услуги и прилагаемых к нему документов;</w:t>
      </w:r>
    </w:p>
    <w:p w:rsidR="00CB4411" w:rsidRDefault="00CB4411">
      <w:pPr>
        <w:pStyle w:val="ConsPlusNormal"/>
        <w:spacing w:before="220"/>
        <w:ind w:firstLine="540"/>
        <w:jc w:val="both"/>
      </w:pPr>
      <w:r>
        <w:t>- регистрация заявления о предоставлении государственной услуги и прилагаемых к нему документов.</w:t>
      </w:r>
    </w:p>
    <w:p w:rsidR="00CB4411" w:rsidRDefault="00CB4411">
      <w:pPr>
        <w:pStyle w:val="ConsPlusNormal"/>
        <w:jc w:val="both"/>
      </w:pPr>
      <w:r>
        <w:t xml:space="preserve">(п. 3.1.2.5 в ред. </w:t>
      </w:r>
      <w:hyperlink r:id="rId49"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3.1.3. Рассмотрение документов о предоставлении государственной услуги.</w:t>
      </w:r>
    </w:p>
    <w:p w:rsidR="00CB4411" w:rsidRDefault="00CB4411">
      <w:pPr>
        <w:pStyle w:val="ConsPlusNormal"/>
        <w:spacing w:before="220"/>
        <w:ind w:firstLine="540"/>
        <w:jc w:val="both"/>
      </w:pPr>
      <w:r>
        <w:t>3.1.3.1. Основание для начала административной процедуры: поступление заявления и документов в Отдел разграничения Леноблкомимущества.</w:t>
      </w:r>
    </w:p>
    <w:p w:rsidR="00CB4411" w:rsidRDefault="00CB4411">
      <w:pPr>
        <w:pStyle w:val="ConsPlusNormal"/>
        <w:spacing w:before="220"/>
        <w:ind w:firstLine="540"/>
        <w:jc w:val="both"/>
      </w:pPr>
      <w:r>
        <w:t>3.1.3.2. Содержание административного действия (административных действий), продолжительность и(или) максимальный срок его (их) выполнения:</w:t>
      </w:r>
    </w:p>
    <w:p w:rsidR="00CB4411" w:rsidRDefault="00CB4411">
      <w:pPr>
        <w:pStyle w:val="ConsPlusNormal"/>
        <w:spacing w:before="220"/>
        <w:ind w:firstLine="540"/>
        <w:jc w:val="both"/>
      </w:pPr>
      <w:r>
        <w:t>-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государственной услуги, а также формирование проекта решения по итогам рассмотрения заявления и документов в течение не более 22 (двадцати двух) дней с даты окончания первой административной процедуры;</w:t>
      </w:r>
    </w:p>
    <w:p w:rsidR="00CB4411" w:rsidRDefault="00CB4411">
      <w:pPr>
        <w:pStyle w:val="ConsPlusNormal"/>
        <w:spacing w:before="220"/>
        <w:ind w:firstLine="540"/>
        <w:jc w:val="both"/>
      </w:pPr>
      <w: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118" w:history="1">
        <w:r>
          <w:rPr>
            <w:color w:val="0000FF"/>
          </w:rPr>
          <w:t>пунктом 2.7</w:t>
        </w:r>
      </w:hyperlink>
      <w: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(пяти) дней с даты окончания первой административной процедуры.</w:t>
      </w:r>
    </w:p>
    <w:p w:rsidR="00CB4411" w:rsidRDefault="00CB4411">
      <w:pPr>
        <w:pStyle w:val="ConsPlusNormal"/>
        <w:spacing w:before="220"/>
        <w:ind w:firstLine="540"/>
        <w:jc w:val="both"/>
      </w:pPr>
      <w:r>
        <w:t>3.1.3.3. Лицо, ответственное за выполнение административной процедуры: специалист Отдела разграничения, которому начальником Отдела разграничения дано поручение о рассмотрении заявления и документов.</w:t>
      </w:r>
    </w:p>
    <w:p w:rsidR="00CB4411" w:rsidRDefault="00CB4411">
      <w:pPr>
        <w:pStyle w:val="ConsPlusNormal"/>
        <w:spacing w:before="220"/>
        <w:ind w:firstLine="540"/>
        <w:jc w:val="both"/>
      </w:pPr>
      <w:r>
        <w:t>3.1.3.4. Критерии принятия решения: наличие/отсутствие у заявителя права на получение государственной услуги.</w:t>
      </w:r>
    </w:p>
    <w:p w:rsidR="00CB4411" w:rsidRDefault="00CB4411">
      <w:pPr>
        <w:pStyle w:val="ConsPlusNormal"/>
        <w:spacing w:before="220"/>
        <w:ind w:firstLine="540"/>
        <w:jc w:val="both"/>
      </w:pPr>
      <w:r>
        <w:t>3.1.3.5. Результат выполнения административной процедуры:</w:t>
      </w:r>
    </w:p>
    <w:p w:rsidR="00CB4411" w:rsidRDefault="00CB4411">
      <w:pPr>
        <w:pStyle w:val="ConsPlusNormal"/>
        <w:spacing w:before="220"/>
        <w:ind w:firstLine="540"/>
        <w:jc w:val="both"/>
      </w:pPr>
      <w:r>
        <w:t>- подготовка проекта уведомления о возможности заключения соглашения об установлении сервитута в предложенных заявителем границах;</w:t>
      </w:r>
    </w:p>
    <w:p w:rsidR="00CB4411" w:rsidRDefault="00CB4411">
      <w:pPr>
        <w:pStyle w:val="ConsPlusNormal"/>
        <w:spacing w:before="220"/>
        <w:ind w:firstLine="540"/>
        <w:jc w:val="both"/>
      </w:pPr>
      <w:r>
        <w:t>- подготовка проекта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CB4411" w:rsidRDefault="00CB4411">
      <w:pPr>
        <w:pStyle w:val="ConsPlusNormal"/>
        <w:spacing w:before="220"/>
        <w:ind w:firstLine="540"/>
        <w:jc w:val="both"/>
      </w:pPr>
      <w:r>
        <w:t xml:space="preserve">- подготовка проекта соглашения об установлении сервитута в случае, если указанное в </w:t>
      </w:r>
      <w:hyperlink r:id="rId50" w:history="1">
        <w:r>
          <w:rPr>
            <w:color w:val="0000FF"/>
          </w:rPr>
          <w:t xml:space="preserve">п. 1 </w:t>
        </w:r>
        <w:r>
          <w:rPr>
            <w:color w:val="0000FF"/>
          </w:rPr>
          <w:lastRenderedPageBreak/>
          <w:t>ст. 39.26</w:t>
        </w:r>
      </w:hyperlink>
      <w:r>
        <w:t xml:space="preserve"> Земельного кодекса РФ заявление предусматривает установление сервитута в отношении всего земельного участка, или в случае, предусмотренном </w:t>
      </w:r>
      <w:hyperlink r:id="rId51" w:history="1">
        <w:r>
          <w:rPr>
            <w:color w:val="0000FF"/>
          </w:rPr>
          <w:t>п. 4 ст. 39.25</w:t>
        </w:r>
      </w:hyperlink>
      <w:r>
        <w:t xml:space="preserve"> Земельного кодекса РФ;</w:t>
      </w:r>
    </w:p>
    <w:p w:rsidR="00CB4411" w:rsidRDefault="00CB4411">
      <w:pPr>
        <w:pStyle w:val="ConsPlusNormal"/>
        <w:spacing w:before="220"/>
        <w:ind w:firstLine="540"/>
        <w:jc w:val="both"/>
      </w:pPr>
      <w:r>
        <w:t>- подготовка проекта решения об отказе в установлении сервитута.</w:t>
      </w:r>
    </w:p>
    <w:p w:rsidR="00CB4411" w:rsidRDefault="00CB4411">
      <w:pPr>
        <w:pStyle w:val="ConsPlusNormal"/>
        <w:spacing w:before="220"/>
        <w:ind w:firstLine="540"/>
        <w:jc w:val="both"/>
      </w:pPr>
      <w:r>
        <w:t>3.1.4. Принятие решения о предоставлении государственной услуги или об отказе в предоставлении государственной услуги.</w:t>
      </w:r>
    </w:p>
    <w:p w:rsidR="00CB4411" w:rsidRDefault="00CB4411">
      <w:pPr>
        <w:pStyle w:val="ConsPlusNormal"/>
        <w:spacing w:before="220"/>
        <w:ind w:firstLine="540"/>
        <w:jc w:val="both"/>
      </w:pPr>
      <w:r>
        <w:t>3.1.4.1. Основание для начала административной процедуры: представление специалистом Отдела разграничения проекта решения должностному лицу Леноблкомимущества, ответственному за принятие и подписание соответствующего решения.</w:t>
      </w:r>
    </w:p>
    <w:p w:rsidR="00CB4411" w:rsidRDefault="00CB4411">
      <w:pPr>
        <w:pStyle w:val="ConsPlusNormal"/>
        <w:spacing w:before="220"/>
        <w:ind w:firstLine="540"/>
        <w:jc w:val="both"/>
      </w:pPr>
      <w:r>
        <w:t>3.1.4.2. Содержание административного действия (административных действий), продолжительность и(или) максимальный срок его (их) выполнения: рассмотрение проекта решения, а также заявления и документов должностным лицом Леноблкомимущества, ответственным за принятие и подписание соответствующего решения (о предоставлении государственной услуги или об отказе в предоставлении государственной услуги), в течение не более 2 (двух) дней с даты окончания второй административной процедуры.</w:t>
      </w:r>
    </w:p>
    <w:p w:rsidR="00CB4411" w:rsidRDefault="00CB4411">
      <w:pPr>
        <w:pStyle w:val="ConsPlusNormal"/>
        <w:spacing w:before="220"/>
        <w:ind w:firstLine="540"/>
        <w:jc w:val="both"/>
      </w:pPr>
      <w:r>
        <w:t>3.1.4.3. Лицо, ответственное за выполнение административной процедуры: должностное лицо Леноблкомимущества, ответственное за принятие и подписание соответствующего решения.</w:t>
      </w:r>
    </w:p>
    <w:p w:rsidR="00CB4411" w:rsidRDefault="00CB4411">
      <w:pPr>
        <w:pStyle w:val="ConsPlusNormal"/>
        <w:spacing w:before="220"/>
        <w:ind w:firstLine="540"/>
        <w:jc w:val="both"/>
      </w:pPr>
      <w:r>
        <w:t>3.1.4.4. Критерии принятия решения: наличие/отсутствие у заявителя права на получение государственной услуги.</w:t>
      </w:r>
    </w:p>
    <w:p w:rsidR="00CB4411" w:rsidRDefault="00CB4411">
      <w:pPr>
        <w:pStyle w:val="ConsPlusNormal"/>
        <w:spacing w:before="220"/>
        <w:ind w:firstLine="540"/>
        <w:jc w:val="both"/>
      </w:pPr>
      <w:r>
        <w:t>3.1.4.5. Результат выполнения административной процедуры: подписание решения о предоставлении государственной услуги или уведомления об отказе в предоставлении государственной услуги.</w:t>
      </w:r>
    </w:p>
    <w:p w:rsidR="00CB4411" w:rsidRDefault="00CB4411">
      <w:pPr>
        <w:pStyle w:val="ConsPlusNormal"/>
        <w:spacing w:before="220"/>
        <w:ind w:firstLine="540"/>
        <w:jc w:val="both"/>
      </w:pPr>
      <w:r>
        <w:t>3.1.5. Уведомление заявителя о принятом решении.</w:t>
      </w:r>
    </w:p>
    <w:p w:rsidR="00CB4411" w:rsidRDefault="00CB4411">
      <w:pPr>
        <w:pStyle w:val="ConsPlusNormal"/>
        <w:spacing w:before="220"/>
        <w:ind w:firstLine="540"/>
        <w:jc w:val="both"/>
      </w:pPr>
      <w:r>
        <w:t>3.1.5.1. Основание для начала административной процедуры: подписанное решение, являющееся результатом предоставления государственной услуги.</w:t>
      </w:r>
    </w:p>
    <w:p w:rsidR="00CB4411" w:rsidRDefault="00CB4411">
      <w:pPr>
        <w:pStyle w:val="ConsPlusNormal"/>
        <w:spacing w:before="220"/>
        <w:ind w:firstLine="540"/>
        <w:jc w:val="both"/>
      </w:pPr>
      <w:r>
        <w:t>3.1.5.2. Содержание административного действия, продолжительность и(или) максимальный срок его выполнения:</w:t>
      </w:r>
    </w:p>
    <w:p w:rsidR="00CB4411" w:rsidRDefault="00CB4411">
      <w:pPr>
        <w:pStyle w:val="ConsPlusNormal"/>
        <w:spacing w:before="220"/>
        <w:ind w:firstLine="540"/>
        <w:jc w:val="both"/>
      </w:pPr>
      <w:r>
        <w:t>- специалист Общего отдела Леноблкомимущества регистрирует результат предоставления государственной услуги: положительное решение или уведомление об отказе в предоставлении государственной услуги не позднее 1 (одного) дня с даты окончания третьей административной процедуры;</w:t>
      </w:r>
    </w:p>
    <w:p w:rsidR="00CB4411" w:rsidRDefault="00CB4411">
      <w:pPr>
        <w:pStyle w:val="ConsPlusNormal"/>
        <w:spacing w:before="220"/>
        <w:ind w:firstLine="540"/>
        <w:jc w:val="both"/>
      </w:pPr>
      <w:r>
        <w:t>- специалист Общего отдела Леноблкомимущества направляет результат предоставления государственной услуги способом, указанным в заявлении, не позднее 2 (двух) дней с даты окончания первого административного действия данной административной процедуры.</w:t>
      </w:r>
    </w:p>
    <w:p w:rsidR="00CB4411" w:rsidRDefault="00CB4411">
      <w:pPr>
        <w:pStyle w:val="ConsPlusNormal"/>
        <w:spacing w:before="220"/>
        <w:ind w:firstLine="540"/>
        <w:jc w:val="both"/>
      </w:pPr>
      <w:r>
        <w:t>3.1.5.3. Лицо, ответственное за выполнение административной процедуры: специалист Общего отдела Леноблкомимущества.</w:t>
      </w:r>
    </w:p>
    <w:p w:rsidR="00CB4411" w:rsidRDefault="00CB4411">
      <w:pPr>
        <w:pStyle w:val="ConsPlusNormal"/>
        <w:spacing w:before="220"/>
        <w:ind w:firstLine="540"/>
        <w:jc w:val="both"/>
      </w:pPr>
      <w:r>
        <w:t>3.1.5.4. Результат выполнения административной процедуры: направление заявителю результата предоставления государственной услуги способом, указанным в заявлении.</w:t>
      </w:r>
    </w:p>
    <w:p w:rsidR="00CB4411" w:rsidRDefault="00CB4411">
      <w:pPr>
        <w:pStyle w:val="ConsPlusNormal"/>
      </w:pPr>
    </w:p>
    <w:p w:rsidR="00CB4411" w:rsidRDefault="00CB4411">
      <w:pPr>
        <w:pStyle w:val="ConsPlusTitle"/>
        <w:ind w:firstLine="540"/>
        <w:jc w:val="both"/>
        <w:outlineLvl w:val="2"/>
      </w:pPr>
      <w:r>
        <w:t>3.2. Особенности выполнения административных процедур в электронной форме</w:t>
      </w:r>
    </w:p>
    <w:p w:rsidR="00CB4411" w:rsidRDefault="00CB4411">
      <w:pPr>
        <w:pStyle w:val="ConsPlusNormal"/>
      </w:pPr>
    </w:p>
    <w:p w:rsidR="00CB4411" w:rsidRDefault="00CB4411">
      <w:pPr>
        <w:pStyle w:val="ConsPlusNormal"/>
        <w:ind w:firstLine="540"/>
        <w:jc w:val="both"/>
      </w:pPr>
      <w:r>
        <w:t xml:space="preserve">3.2.1. Предоставление государственной услуги на ЕПГУ и ПГУ ЛО осуществляется в соответствии с Федеральным </w:t>
      </w:r>
      <w:hyperlink r:id="rId52" w:history="1">
        <w:r>
          <w:rPr>
            <w:color w:val="0000FF"/>
          </w:rPr>
          <w:t>законом</w:t>
        </w:r>
      </w:hyperlink>
      <w:r>
        <w:t xml:space="preserve"> от 27.07.2010 N 210-ФЗ "Об организации предоставления </w:t>
      </w:r>
      <w:r>
        <w:lastRenderedPageBreak/>
        <w:t xml:space="preserve">государственных и муниципальных услуг", Федеральным </w:t>
      </w:r>
      <w:hyperlink r:id="rId53" w:history="1">
        <w:r>
          <w:rPr>
            <w:color w:val="0000FF"/>
          </w:rPr>
          <w:t>законом</w:t>
        </w:r>
      </w:hyperlink>
      <w:r>
        <w:t xml:space="preserve"> от 27.07.2006 N 149-ФЗ "Об информации, информационных технологиях и о защите информации", </w:t>
      </w:r>
      <w:hyperlink r:id="rId54"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CB4411" w:rsidRDefault="00CB4411">
      <w:pPr>
        <w:pStyle w:val="ConsPlusNormal"/>
        <w:spacing w:before="220"/>
        <w:ind w:firstLine="540"/>
        <w:jc w:val="both"/>
      </w:pPr>
      <w:r>
        <w:t>3.2.2. Для получения государственной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CB4411" w:rsidRDefault="00CB4411">
      <w:pPr>
        <w:pStyle w:val="ConsPlusNormal"/>
        <w:spacing w:before="220"/>
        <w:ind w:firstLine="540"/>
        <w:jc w:val="both"/>
      </w:pPr>
      <w:r>
        <w:t>3.2.3. Получение государственной услуги через ПГУ ЛО либо через ЕПГУ осуществляется следующими способами:</w:t>
      </w:r>
    </w:p>
    <w:p w:rsidR="00CB4411" w:rsidRDefault="00CB4411">
      <w:pPr>
        <w:pStyle w:val="ConsPlusNormal"/>
        <w:jc w:val="both"/>
      </w:pPr>
      <w:r>
        <w:t xml:space="preserve">(в ред. </w:t>
      </w:r>
      <w:hyperlink r:id="rId55" w:history="1">
        <w:r>
          <w:rPr>
            <w:color w:val="0000FF"/>
          </w:rPr>
          <w:t>Приказа</w:t>
        </w:r>
      </w:hyperlink>
      <w:r>
        <w:t xml:space="preserve"> Ленинградского областного комитета по управлению государственным имуществом от 14.02.2018 N 4)</w:t>
      </w:r>
    </w:p>
    <w:p w:rsidR="00CB4411" w:rsidRDefault="00CB4411">
      <w:pPr>
        <w:pStyle w:val="ConsPlusNormal"/>
        <w:spacing w:before="220"/>
        <w:ind w:firstLine="540"/>
        <w:jc w:val="both"/>
      </w:pPr>
      <w:r>
        <w:t>с обязательной личной явкой на прием в Леноблкомимущество;</w:t>
      </w:r>
    </w:p>
    <w:p w:rsidR="00CB4411" w:rsidRDefault="00CB4411">
      <w:pPr>
        <w:pStyle w:val="ConsPlusNormal"/>
        <w:spacing w:before="220"/>
        <w:ind w:firstLine="540"/>
        <w:jc w:val="both"/>
      </w:pPr>
      <w:r>
        <w:t>без личной явки на прием в Леноблкомимущество.</w:t>
      </w:r>
    </w:p>
    <w:p w:rsidR="00CB4411" w:rsidRDefault="00CB4411">
      <w:pPr>
        <w:pStyle w:val="ConsPlusNormal"/>
        <w:spacing w:before="220"/>
        <w:ind w:firstLine="540"/>
        <w:jc w:val="both"/>
      </w:pPr>
      <w:r>
        <w:t>3.2.4. Для получения государственной услуги без личной явки на прием в Леноблкомимущество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CB4411" w:rsidRDefault="00CB4411">
      <w:pPr>
        <w:pStyle w:val="ConsPlusNormal"/>
        <w:spacing w:before="220"/>
        <w:ind w:firstLine="540"/>
        <w:jc w:val="both"/>
      </w:pPr>
      <w:bookmarkStart w:id="8" w:name="P252"/>
      <w:bookmarkEnd w:id="8"/>
      <w:r>
        <w:t>3.2.5. Для подачи заявления через ЕПГУ или через ПГУ ЛО заявитель должен выполнить следующие действия:</w:t>
      </w:r>
    </w:p>
    <w:p w:rsidR="00CB4411" w:rsidRDefault="00CB4411">
      <w:pPr>
        <w:pStyle w:val="ConsPlusNormal"/>
        <w:spacing w:before="220"/>
        <w:ind w:firstLine="540"/>
        <w:jc w:val="both"/>
      </w:pPr>
      <w:r>
        <w:t>пройти идентификацию и аутентификацию в ЕСИА;</w:t>
      </w:r>
    </w:p>
    <w:p w:rsidR="00CB4411" w:rsidRDefault="00CB4411">
      <w:pPr>
        <w:pStyle w:val="ConsPlusNormal"/>
        <w:spacing w:before="220"/>
        <w:ind w:firstLine="540"/>
        <w:jc w:val="both"/>
      </w:pPr>
      <w:r>
        <w:t>в личном кабинете на ЕПГУ или на ПГУ ЛО заполнить в электронном виде заявление на оказание государственной услуги;</w:t>
      </w:r>
    </w:p>
    <w:p w:rsidR="00CB4411" w:rsidRDefault="00CB4411">
      <w:pPr>
        <w:pStyle w:val="ConsPlusNormal"/>
        <w:spacing w:before="220"/>
        <w:ind w:firstLine="540"/>
        <w:jc w:val="both"/>
      </w:pPr>
      <w:r>
        <w:t>в случае если заявитель выбрал способ оказания услуги с личной явкой на прием в Леноблкомимущество - приложить к заявлению электронные документы;</w:t>
      </w:r>
    </w:p>
    <w:p w:rsidR="00CB4411" w:rsidRDefault="00CB4411">
      <w:pPr>
        <w:pStyle w:val="ConsPlusNormal"/>
        <w:spacing w:before="220"/>
        <w:ind w:firstLine="540"/>
        <w:jc w:val="both"/>
      </w:pPr>
      <w:r>
        <w:t>в случае если заявитель выбрал способ оказания услуги без личной явки на прием в Леноблкомимущество:</w:t>
      </w:r>
    </w:p>
    <w:p w:rsidR="00CB4411" w:rsidRDefault="00CB4411">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w:t>
      </w:r>
    </w:p>
    <w:p w:rsidR="00CB4411" w:rsidRDefault="00CB4411">
      <w:pPr>
        <w:pStyle w:val="ConsPlusNormal"/>
        <w:spacing w:before="220"/>
        <w:ind w:firstLine="540"/>
        <w:jc w:val="both"/>
      </w:pPr>
      <w: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CB4411" w:rsidRDefault="00CB4411">
      <w:pPr>
        <w:pStyle w:val="ConsPlusNormal"/>
        <w:spacing w:before="220"/>
        <w:ind w:firstLine="540"/>
        <w:jc w:val="both"/>
      </w:pPr>
      <w:r>
        <w:t>- заверить заявление усиленной квалифицированной электронной подписью, если иное не установлено действующим законодательством;</w:t>
      </w:r>
    </w:p>
    <w:p w:rsidR="00CB4411" w:rsidRDefault="00CB4411">
      <w:pPr>
        <w:pStyle w:val="ConsPlusNormal"/>
        <w:spacing w:before="220"/>
        <w:ind w:firstLine="540"/>
        <w:jc w:val="both"/>
      </w:pPr>
      <w:r>
        <w:t>- направить пакет электронных документов в Леноблкомимущество посредством функционала ЕПГУ ЛО или ПГУ ЛО.</w:t>
      </w:r>
    </w:p>
    <w:p w:rsidR="00CB4411" w:rsidRDefault="00CB4411">
      <w:pPr>
        <w:pStyle w:val="ConsPlusNormal"/>
        <w:spacing w:before="220"/>
        <w:ind w:firstLine="540"/>
        <w:jc w:val="both"/>
      </w:pPr>
      <w:r>
        <w:t xml:space="preserve">3.2.6. В результате направления пакета электронных документов посредством ПГУ ЛО либо через ЕПГУ в соответствии с требованиями </w:t>
      </w:r>
      <w:hyperlink w:anchor="P252" w:history="1">
        <w:r>
          <w:rPr>
            <w:color w:val="0000FF"/>
          </w:rPr>
          <w:t>пункта 3.2.5</w:t>
        </w:r>
      </w:hyperlink>
      <w: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w:t>
      </w:r>
      <w:r>
        <w:lastRenderedPageBreak/>
        <w:t>документов и присвоение пакету уникального номера дела. Номер дела доступен заявителю в личном кабинете ПГУ ЛО или ЕПГУ.</w:t>
      </w:r>
    </w:p>
    <w:p w:rsidR="00CB4411" w:rsidRDefault="00CB4411">
      <w:pPr>
        <w:pStyle w:val="ConsPlusNormal"/>
        <w:spacing w:before="220"/>
        <w:ind w:firstLine="540"/>
        <w:jc w:val="both"/>
      </w:pPr>
      <w:r>
        <w:t>3.2.7.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Леноблкомимущества выполняет следующие действия:</w:t>
      </w:r>
    </w:p>
    <w:p w:rsidR="00CB4411" w:rsidRDefault="00CB4411">
      <w:pPr>
        <w:pStyle w:val="ConsPlusNormal"/>
        <w:spacing w:before="220"/>
        <w:ind w:firstLine="540"/>
        <w:jc w:val="both"/>
      </w:pPr>
      <w: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B4411" w:rsidRDefault="00CB4411">
      <w:pPr>
        <w:pStyle w:val="ConsPlusNormal"/>
        <w:spacing w:before="220"/>
        <w:ind w:firstLine="540"/>
        <w:jc w:val="both"/>
      </w:pPr>
      <w: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CB4411" w:rsidRDefault="00CB4411">
      <w:pPr>
        <w:pStyle w:val="ConsPlusNormal"/>
        <w:spacing w:before="220"/>
        <w:ind w:firstLine="540"/>
        <w:jc w:val="both"/>
      </w:pPr>
      <w: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CB4411" w:rsidRDefault="00CB4411">
      <w:pPr>
        <w:pStyle w:val="ConsPlusNormal"/>
        <w:spacing w:before="220"/>
        <w:ind w:firstLine="540"/>
        <w:jc w:val="both"/>
      </w:pPr>
      <w:r>
        <w:t>3.2.8. При предоставлении государственной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Леноблкомимущества выполняет следующие действия:</w:t>
      </w:r>
    </w:p>
    <w:p w:rsidR="00CB4411" w:rsidRDefault="00CB4411">
      <w:pPr>
        <w:pStyle w:val="ConsPlusNormal"/>
        <w:spacing w:before="220"/>
        <w:ind w:firstLine="540"/>
        <w:jc w:val="both"/>
      </w:pPr>
      <w:r>
        <w:t>в день регистрации запроса формирует через АИС "Межвед ЛО" приглашение на прием, которое должно содержать следующую информацию: адрес комитета,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Прием назначается на ближайшие свободные дату и время в соответствии с графиком работы комитета.</w:t>
      </w:r>
    </w:p>
    <w:p w:rsidR="00CB4411" w:rsidRDefault="00CB4411">
      <w:pPr>
        <w:pStyle w:val="ConsPlusNormal"/>
        <w:jc w:val="both"/>
      </w:pPr>
      <w:r>
        <w:t xml:space="preserve">(в ред. </w:t>
      </w:r>
      <w:hyperlink r:id="rId56" w:history="1">
        <w:r>
          <w:rPr>
            <w:color w:val="0000FF"/>
          </w:rPr>
          <w:t>Приказа</w:t>
        </w:r>
      </w:hyperlink>
      <w:r>
        <w:t xml:space="preserve"> Ленинградского областного комитета по управлению государственным имуществом от 30.07.2018 N 23)</w:t>
      </w:r>
    </w:p>
    <w:p w:rsidR="00CB4411" w:rsidRDefault="00CB4411">
      <w:pPr>
        <w:pStyle w:val="ConsPlusNormal"/>
        <w:spacing w:before="220"/>
        <w:ind w:firstLine="540"/>
        <w:jc w:val="both"/>
      </w:pPr>
      <w: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Леноблкомимущества,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
    <w:p w:rsidR="00CB4411" w:rsidRDefault="00CB4411">
      <w:pPr>
        <w:pStyle w:val="ConsPlusNormal"/>
        <w:spacing w:before="220"/>
        <w:ind w:firstLine="540"/>
        <w:jc w:val="both"/>
      </w:pPr>
      <w: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Леноблкомимущества, ведущее прием, отмечает факт явки заявителя в АИС "Межвед ЛО", дело переводит в статус "Прием заявителя окончен".</w:t>
      </w:r>
    </w:p>
    <w:p w:rsidR="00CB4411" w:rsidRDefault="00CB4411">
      <w:pPr>
        <w:pStyle w:val="ConsPlusNormal"/>
        <w:spacing w:before="220"/>
        <w:ind w:firstLine="540"/>
        <w:jc w:val="both"/>
      </w:pPr>
      <w:r>
        <w:t>После рассмотрения документов и принятия решения о предоставлении (отказе в предоставлении) государственной услуги заполняет предусмотренные в АИС "Межвед ЛО" формы о принятом решении и переводит дело в архив АИС "Межвед ЛО".</w:t>
      </w:r>
    </w:p>
    <w:p w:rsidR="00CB4411" w:rsidRDefault="00CB4411">
      <w:pPr>
        <w:pStyle w:val="ConsPlusNormal"/>
        <w:spacing w:before="220"/>
        <w:ind w:firstLine="540"/>
        <w:jc w:val="both"/>
      </w:pPr>
      <w:r>
        <w:t xml:space="preserve">Должностное лицо Леноблкомимущества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Леноблкомимущество, либо в МФЦ, либо направляет электронный документ, подписанный усиленной квалифицированной электронной подписью должностного лица, принявшего решение, </w:t>
      </w:r>
      <w:r>
        <w:lastRenderedPageBreak/>
        <w:t>в личный кабинет ПГУ или ЕПГУ.</w:t>
      </w:r>
    </w:p>
    <w:p w:rsidR="00CB4411" w:rsidRDefault="00CB4411">
      <w:pPr>
        <w:pStyle w:val="ConsPlusNormal"/>
        <w:spacing w:before="220"/>
        <w:ind w:firstLine="540"/>
        <w:jc w:val="both"/>
      </w:pPr>
      <w:r>
        <w:t xml:space="preserve">3.2.9. В случае поступления всех документов, указанных в </w:t>
      </w:r>
      <w:hyperlink w:anchor="P109" w:history="1">
        <w:r>
          <w:rPr>
            <w:color w:val="0000FF"/>
          </w:rPr>
          <w:t>п. 2.6</w:t>
        </w:r>
      </w:hyperlink>
      <w: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w:t>
      </w:r>
    </w:p>
    <w:p w:rsidR="00CB4411" w:rsidRDefault="00CB4411">
      <w:pPr>
        <w:pStyle w:val="ConsPlusNormal"/>
        <w:spacing w:before="220"/>
        <w:ind w:firstLine="540"/>
        <w:jc w:val="both"/>
      </w:pPr>
      <w: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Леноблкомимущество с представлением документов, указанных в </w:t>
      </w:r>
      <w:hyperlink w:anchor="P109" w:history="1">
        <w:r>
          <w:rPr>
            <w:color w:val="0000FF"/>
          </w:rPr>
          <w:t>п. 2.6</w:t>
        </w:r>
      </w:hyperlink>
      <w:r>
        <w:t xml:space="preserve"> настоящего Административного регламента, и отсутствие оснований, указанных в </w:t>
      </w:r>
      <w:hyperlink w:anchor="P133" w:history="1">
        <w:r>
          <w:rPr>
            <w:color w:val="0000FF"/>
          </w:rPr>
          <w:t>п. 2.10</w:t>
        </w:r>
      </w:hyperlink>
      <w:r>
        <w:t xml:space="preserve"> настоящего Административного регламента.</w:t>
      </w:r>
    </w:p>
    <w:p w:rsidR="00CB4411" w:rsidRDefault="00CB4411">
      <w:pPr>
        <w:pStyle w:val="ConsPlusNormal"/>
        <w:spacing w:before="220"/>
        <w:ind w:firstLine="540"/>
        <w:jc w:val="both"/>
      </w:pPr>
      <w:r>
        <w:t>3.2.10. Леноблкомимущество при поступлении документов от заявителя 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CB4411" w:rsidRDefault="00CB4411">
      <w:pPr>
        <w:pStyle w:val="ConsPlusNormal"/>
        <w:spacing w:before="220"/>
        <w:ind w:firstLine="540"/>
        <w:jc w:val="both"/>
      </w:pPr>
      <w: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государственной услуги Леноблкомимуществом.</w:t>
      </w:r>
    </w:p>
    <w:p w:rsidR="00CB4411" w:rsidRDefault="00CB4411">
      <w:pPr>
        <w:pStyle w:val="ConsPlusNormal"/>
      </w:pPr>
    </w:p>
    <w:p w:rsidR="00CB4411" w:rsidRDefault="00CB4411">
      <w:pPr>
        <w:pStyle w:val="ConsPlusTitle"/>
        <w:ind w:firstLine="540"/>
        <w:jc w:val="both"/>
        <w:outlineLvl w:val="2"/>
      </w:pPr>
      <w:r>
        <w:t>3.3. Порядок исправления допущенных опечаток и ошибок в выданных в результате предоставления государственной услуги документах</w:t>
      </w:r>
    </w:p>
    <w:p w:rsidR="00CB4411" w:rsidRDefault="00CB4411">
      <w:pPr>
        <w:pStyle w:val="ConsPlusNormal"/>
        <w:ind w:firstLine="540"/>
        <w:jc w:val="both"/>
      </w:pPr>
      <w:r>
        <w:t xml:space="preserve">(в ред. </w:t>
      </w:r>
      <w:hyperlink r:id="rId57"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ind w:firstLine="540"/>
        <w:jc w:val="both"/>
      </w:pPr>
    </w:p>
    <w:p w:rsidR="00CB4411" w:rsidRDefault="00CB4411">
      <w:pPr>
        <w:pStyle w:val="ConsPlusNormal"/>
        <w:ind w:firstLine="540"/>
        <w:jc w:val="both"/>
      </w:pPr>
      <w:r>
        <w:t>3.3.1. В случае если в выданных в результате предоставления государственной услуги документах допущены опечатки и ошибки, то заявитель вправе представить в Леноблкомимущество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и(или) ошибок с изложением сути допущенных опечатки и(или) ошибки и приложением копии документа, содержащего опечатки и(или) ошибки.</w:t>
      </w:r>
    </w:p>
    <w:p w:rsidR="00CB4411" w:rsidRDefault="00CB4411">
      <w:pPr>
        <w:pStyle w:val="ConsPlusNormal"/>
        <w:spacing w:before="220"/>
        <w:ind w:firstLine="540"/>
        <w:jc w:val="both"/>
      </w:pPr>
      <w:r>
        <w:t>3.3.2. В течение 5 (пяти) рабочих дней со дня регистрации заявления об исправлении опечаток и ошибок в выданных в результате предоставления государственной услуги документах ответственный специалист Леноблкомимущества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государственной услуги (документ) Леноблкомимущество направляет способом, указанным в заявлении.</w:t>
      </w:r>
    </w:p>
    <w:p w:rsidR="00CB4411" w:rsidRDefault="00CB4411">
      <w:pPr>
        <w:pStyle w:val="ConsPlusNormal"/>
      </w:pPr>
    </w:p>
    <w:p w:rsidR="00CB4411" w:rsidRDefault="00CB4411">
      <w:pPr>
        <w:pStyle w:val="ConsPlusTitle"/>
        <w:jc w:val="center"/>
        <w:outlineLvl w:val="1"/>
      </w:pPr>
      <w:r>
        <w:t>4. Формы контроля за исполнением административного</w:t>
      </w:r>
    </w:p>
    <w:p w:rsidR="00CB4411" w:rsidRDefault="00CB4411">
      <w:pPr>
        <w:pStyle w:val="ConsPlusTitle"/>
        <w:jc w:val="center"/>
      </w:pPr>
      <w:r>
        <w:t>регламента</w:t>
      </w:r>
    </w:p>
    <w:p w:rsidR="00CB4411" w:rsidRDefault="00CB4411">
      <w:pPr>
        <w:pStyle w:val="ConsPlusNormal"/>
      </w:pPr>
    </w:p>
    <w:p w:rsidR="00CB4411" w:rsidRDefault="00CB4411">
      <w:pPr>
        <w:pStyle w:val="ConsPlusNormal"/>
        <w:ind w:firstLine="540"/>
        <w:jc w:val="both"/>
      </w:pPr>
      <w: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CB4411" w:rsidRDefault="00CB4411">
      <w:pPr>
        <w:pStyle w:val="ConsPlusNormal"/>
        <w:spacing w:before="220"/>
        <w:ind w:firstLine="540"/>
        <w:jc w:val="both"/>
      </w:pPr>
      <w:r>
        <w:lastRenderedPageBreak/>
        <w:t>Текущий контроль осуществляется ответственными специалистами Леноблкомимущества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Леноблкомимущества проверок исполнения положений настоящего Административного регламента, иных нормативных правовых актов.</w:t>
      </w:r>
    </w:p>
    <w:p w:rsidR="00CB4411" w:rsidRDefault="00CB4411">
      <w:pPr>
        <w:pStyle w:val="ConsPlusNormal"/>
        <w:spacing w:before="220"/>
        <w:ind w:firstLine="540"/>
        <w:jc w:val="both"/>
      </w:pPr>
      <w:r>
        <w:t>4.2. Порядок и периодичность осуществления плановых и внеплановых проверок полноты и качества предоставления государственной услуги.</w:t>
      </w:r>
    </w:p>
    <w:p w:rsidR="00CB4411" w:rsidRDefault="00CB4411">
      <w:pPr>
        <w:pStyle w:val="ConsPlusNormal"/>
        <w:spacing w:before="220"/>
        <w:ind w:firstLine="540"/>
        <w:jc w:val="both"/>
      </w:pPr>
      <w:r>
        <w:t>В целях осуществления контроля за полнотой и качеством предоставления государственной услуги проводятся плановые и внеплановые проверки.</w:t>
      </w:r>
    </w:p>
    <w:p w:rsidR="00CB4411" w:rsidRDefault="00CB4411">
      <w:pPr>
        <w:pStyle w:val="ConsPlusNormal"/>
        <w:spacing w:before="220"/>
        <w:ind w:firstLine="540"/>
        <w:jc w:val="both"/>
      </w:pPr>
      <w:r>
        <w:t>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Леноблкомимущества.</w:t>
      </w:r>
    </w:p>
    <w:p w:rsidR="00CB4411" w:rsidRDefault="00CB4411">
      <w:pPr>
        <w:pStyle w:val="ConsPlusNormal"/>
        <w:jc w:val="both"/>
      </w:pPr>
      <w:r>
        <w:t xml:space="preserve">(в ред. </w:t>
      </w:r>
      <w:hyperlink r:id="rId58"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 xml:space="preserve">Абзац утратил силу. - </w:t>
      </w:r>
      <w:hyperlink r:id="rId59" w:history="1">
        <w:r>
          <w:rPr>
            <w:color w:val="0000FF"/>
          </w:rPr>
          <w:t>Приказ</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CB4411" w:rsidRDefault="00CB4411">
      <w:pPr>
        <w:pStyle w:val="ConsPlusNormal"/>
        <w:spacing w:before="220"/>
        <w:ind w:firstLine="540"/>
        <w:jc w:val="both"/>
      </w:pPr>
      <w:r>
        <w:t>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Леноблкомимущества.</w:t>
      </w:r>
    </w:p>
    <w:p w:rsidR="00CB4411" w:rsidRDefault="00CB4411">
      <w:pPr>
        <w:pStyle w:val="ConsPlusNormal"/>
        <w:spacing w:before="220"/>
        <w:ind w:firstLine="540"/>
        <w:jc w:val="both"/>
      </w:pPr>
      <w:r>
        <w:t>О проведении проверки издается правовой акт Леноблкомимущества о проведении проверки исполнения административного регламента по предоставлению государственной услуги.</w:t>
      </w:r>
    </w:p>
    <w:p w:rsidR="00CB4411" w:rsidRDefault="00CB4411">
      <w:pPr>
        <w:pStyle w:val="ConsPlusNormal"/>
        <w:spacing w:before="220"/>
        <w:ind w:firstLine="540"/>
        <w:jc w:val="both"/>
      </w:pPr>
      <w: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B4411" w:rsidRDefault="00CB4411">
      <w:pPr>
        <w:pStyle w:val="ConsPlusNormal"/>
        <w:spacing w:before="220"/>
        <w:ind w:firstLine="540"/>
        <w:jc w:val="both"/>
      </w:pPr>
      <w:r>
        <w:t>По результатам рассмотрения обращения обратившемуся дается письменный ответ.</w:t>
      </w:r>
    </w:p>
    <w:p w:rsidR="00CB4411" w:rsidRDefault="00CB4411">
      <w:pPr>
        <w:pStyle w:val="ConsPlusNormal"/>
        <w:spacing w:before="220"/>
        <w:ind w:firstLine="540"/>
        <w:jc w:val="both"/>
      </w:pPr>
      <w: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CB4411" w:rsidRDefault="00CB4411">
      <w:pPr>
        <w:pStyle w:val="ConsPlusNormal"/>
        <w:spacing w:before="220"/>
        <w:ind w:firstLine="540"/>
        <w:jc w:val="both"/>
      </w:pPr>
      <w:r>
        <w:t>Должностные лица, уполномоченные на выполнение административных действий, предусмотренных настоящим Административным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CB4411" w:rsidRDefault="00CB4411">
      <w:pPr>
        <w:pStyle w:val="ConsPlusNormal"/>
        <w:spacing w:before="220"/>
        <w:ind w:firstLine="540"/>
        <w:jc w:val="both"/>
      </w:pPr>
      <w:r>
        <w:t xml:space="preserve">Председатель Леноблкомимущества несет ответственность за обеспечение предоставления </w:t>
      </w:r>
      <w:r>
        <w:lastRenderedPageBreak/>
        <w:t>государственной услуги.</w:t>
      </w:r>
    </w:p>
    <w:p w:rsidR="00CB4411" w:rsidRDefault="00CB4411">
      <w:pPr>
        <w:pStyle w:val="ConsPlusNormal"/>
        <w:spacing w:before="220"/>
        <w:ind w:firstLine="540"/>
        <w:jc w:val="both"/>
      </w:pPr>
      <w:r>
        <w:t>Работники Леноблкомимущества при предоставлении государственной услуги несут ответственность:</w:t>
      </w:r>
    </w:p>
    <w:p w:rsidR="00CB4411" w:rsidRDefault="00CB4411">
      <w:pPr>
        <w:pStyle w:val="ConsPlusNormal"/>
        <w:spacing w:before="220"/>
        <w:ind w:firstLine="540"/>
        <w:jc w:val="both"/>
      </w:pPr>
      <w:r>
        <w:t>- за неисполнение или ненадлежащее исполнение административных процедур при предоставлении государственной услуги;</w:t>
      </w:r>
    </w:p>
    <w:p w:rsidR="00CB4411" w:rsidRDefault="00CB4411">
      <w:pPr>
        <w:pStyle w:val="ConsPlusNormal"/>
        <w:spacing w:before="220"/>
        <w:ind w:firstLine="540"/>
        <w:jc w:val="both"/>
      </w:pPr>
      <w:r>
        <w:t>- за действия (бездействие), влекущие нарушение прав и законных интересов физических или юридических лиц, индивидуальных предпринимателей.</w:t>
      </w:r>
    </w:p>
    <w:p w:rsidR="00CB4411" w:rsidRDefault="00CB4411">
      <w:pPr>
        <w:pStyle w:val="ConsPlusNormal"/>
        <w:spacing w:before="220"/>
        <w:ind w:firstLine="540"/>
        <w:jc w:val="both"/>
      </w:pPr>
      <w: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CB4411" w:rsidRDefault="00CB4411">
      <w:pPr>
        <w:pStyle w:val="ConsPlusNormal"/>
      </w:pPr>
    </w:p>
    <w:p w:rsidR="00CB4411" w:rsidRDefault="00CB4411">
      <w:pPr>
        <w:pStyle w:val="ConsPlusTitle"/>
        <w:jc w:val="center"/>
        <w:outlineLvl w:val="1"/>
      </w:pPr>
      <w:r>
        <w:t>5. Досудебный (внесудебный) порядок обжалования решений</w:t>
      </w:r>
    </w:p>
    <w:p w:rsidR="00CB4411" w:rsidRDefault="00CB4411">
      <w:pPr>
        <w:pStyle w:val="ConsPlusTitle"/>
        <w:jc w:val="center"/>
      </w:pPr>
      <w:r>
        <w:t>и действий (бездействия) органа, предоставляющего</w:t>
      </w:r>
    </w:p>
    <w:p w:rsidR="00CB4411" w:rsidRDefault="00CB4411">
      <w:pPr>
        <w:pStyle w:val="ConsPlusTitle"/>
        <w:jc w:val="center"/>
      </w:pPr>
      <w:r>
        <w:t>государственную услугу, а также должностных лиц органа,</w:t>
      </w:r>
    </w:p>
    <w:p w:rsidR="00CB4411" w:rsidRDefault="00CB4411">
      <w:pPr>
        <w:pStyle w:val="ConsPlusTitle"/>
        <w:jc w:val="center"/>
      </w:pPr>
      <w:r>
        <w:t>предоставляющего государственную услугу, либо</w:t>
      </w:r>
    </w:p>
    <w:p w:rsidR="00CB4411" w:rsidRDefault="00CB4411">
      <w:pPr>
        <w:pStyle w:val="ConsPlusTitle"/>
        <w:jc w:val="center"/>
      </w:pPr>
      <w:r>
        <w:t>государственных служащих, многофункционального центра</w:t>
      </w:r>
    </w:p>
    <w:p w:rsidR="00CB4411" w:rsidRDefault="00CB4411">
      <w:pPr>
        <w:pStyle w:val="ConsPlusTitle"/>
        <w:jc w:val="center"/>
      </w:pPr>
      <w:r>
        <w:t>предоставления государственных и муниципальных услуг,</w:t>
      </w:r>
    </w:p>
    <w:p w:rsidR="00CB4411" w:rsidRDefault="00CB4411">
      <w:pPr>
        <w:pStyle w:val="ConsPlusTitle"/>
        <w:jc w:val="center"/>
      </w:pPr>
      <w:r>
        <w:t>работника многофункционального центра предоставления</w:t>
      </w:r>
    </w:p>
    <w:p w:rsidR="00CB4411" w:rsidRDefault="00CB4411">
      <w:pPr>
        <w:pStyle w:val="ConsPlusTitle"/>
        <w:jc w:val="center"/>
      </w:pPr>
      <w:r>
        <w:t>государственных и муниципальных услуг</w:t>
      </w:r>
    </w:p>
    <w:p w:rsidR="00CB4411" w:rsidRDefault="00CB4411">
      <w:pPr>
        <w:pStyle w:val="ConsPlusNormal"/>
        <w:jc w:val="center"/>
      </w:pPr>
      <w:r>
        <w:t xml:space="preserve">(в ред. </w:t>
      </w:r>
      <w:hyperlink r:id="rId60" w:history="1">
        <w:r>
          <w:rPr>
            <w:color w:val="0000FF"/>
          </w:rPr>
          <w:t>Приказа</w:t>
        </w:r>
      </w:hyperlink>
      <w:r>
        <w:t xml:space="preserve"> Ленинградского областного комитета</w:t>
      </w:r>
    </w:p>
    <w:p w:rsidR="00CB4411" w:rsidRDefault="00CB4411">
      <w:pPr>
        <w:pStyle w:val="ConsPlusNormal"/>
        <w:jc w:val="center"/>
      </w:pPr>
      <w:r>
        <w:t>по управлению государственным имуществом от 22.10.2018 N 34)</w:t>
      </w:r>
    </w:p>
    <w:p w:rsidR="00CB4411" w:rsidRDefault="00CB4411">
      <w:pPr>
        <w:pStyle w:val="ConsPlusNormal"/>
        <w:ind w:firstLine="540"/>
        <w:jc w:val="both"/>
      </w:pPr>
    </w:p>
    <w:p w:rsidR="00CB4411" w:rsidRDefault="00CB4411">
      <w:pPr>
        <w:pStyle w:val="ConsPlusNormal"/>
        <w:ind w:firstLine="540"/>
        <w:jc w:val="both"/>
      </w:pPr>
      <w: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CB4411" w:rsidRDefault="00CB4411">
      <w:pPr>
        <w:pStyle w:val="ConsPlusNormal"/>
        <w:spacing w:before="220"/>
        <w:ind w:firstLine="540"/>
        <w:jc w:val="both"/>
      </w:pPr>
      <w:r>
        <w:t>5.2. Предметом досудебного (внесудебного) обжалования заявителем 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являются в том числе следующие случаи:</w:t>
      </w:r>
    </w:p>
    <w:p w:rsidR="00CB4411" w:rsidRDefault="00CB4411">
      <w:pPr>
        <w:pStyle w:val="ConsPlusNormal"/>
        <w:jc w:val="both"/>
      </w:pPr>
      <w:r>
        <w:t xml:space="preserve">(в ред. </w:t>
      </w:r>
      <w:hyperlink r:id="rId61" w:history="1">
        <w:r>
          <w:rPr>
            <w:color w:val="0000FF"/>
          </w:rPr>
          <w:t>Приказа</w:t>
        </w:r>
      </w:hyperlink>
      <w:r>
        <w:t xml:space="preserve"> Ленинградского областного комитета по управлению государственным имуществом от 16.07.2020 N 20)</w:t>
      </w:r>
    </w:p>
    <w:p w:rsidR="00CB4411" w:rsidRDefault="00CB4411">
      <w:pPr>
        <w:pStyle w:val="ConsPlusNormal"/>
        <w:spacing w:before="220"/>
        <w:ind w:firstLine="540"/>
        <w:jc w:val="both"/>
      </w:pPr>
      <w:r>
        <w:t xml:space="preserve">1) нарушение срока регистрации запроса заявителя о предоставлении государственной услуги, запроса, указанного в </w:t>
      </w:r>
      <w:hyperlink r:id="rId62" w:history="1">
        <w:r>
          <w:rPr>
            <w:color w:val="0000FF"/>
          </w:rPr>
          <w:t>статье 15.1</w:t>
        </w:r>
      </w:hyperlink>
      <w:r>
        <w:t xml:space="preserve"> Федерального закона от 27.07.2010 N 210-ФЗ;</w:t>
      </w:r>
    </w:p>
    <w:p w:rsidR="00CB4411" w:rsidRDefault="00CB4411">
      <w:pPr>
        <w:pStyle w:val="ConsPlusNormal"/>
        <w:spacing w:before="220"/>
        <w:ind w:firstLine="540"/>
        <w:jc w:val="both"/>
      </w:pPr>
      <w:r>
        <w:t xml:space="preserve">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3" w:history="1">
        <w:r>
          <w:rPr>
            <w:color w:val="0000FF"/>
          </w:rPr>
          <w:t>частью 1.3 статьи 16</w:t>
        </w:r>
      </w:hyperlink>
      <w:r>
        <w:t xml:space="preserve"> Федерального закона от 27.07.2010 N 210-ФЗ;</w:t>
      </w:r>
    </w:p>
    <w:p w:rsidR="00CB4411" w:rsidRDefault="00CB4411">
      <w:pPr>
        <w:pStyle w:val="ConsPlusNormal"/>
        <w:spacing w:before="220"/>
        <w:ind w:firstLine="540"/>
        <w:jc w:val="both"/>
      </w:pPr>
      <w: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CB4411" w:rsidRDefault="00CB4411">
      <w:pPr>
        <w:pStyle w:val="ConsPlusNormal"/>
        <w:spacing w:before="220"/>
        <w:ind w:firstLine="540"/>
        <w:jc w:val="both"/>
      </w:pPr>
      <w: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w:t>
      </w:r>
      <w:r>
        <w:lastRenderedPageBreak/>
        <w:t>области для предоставления государственной услуги, у заявителя;</w:t>
      </w:r>
    </w:p>
    <w:p w:rsidR="00CB4411" w:rsidRDefault="00CB4411">
      <w:pPr>
        <w:pStyle w:val="ConsPlusNormal"/>
        <w:spacing w:before="220"/>
        <w:ind w:firstLine="540"/>
        <w:jc w:val="both"/>
      </w:pPr>
      <w:r>
        <w:t xml:space="preserve">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4" w:history="1">
        <w:r>
          <w:rPr>
            <w:color w:val="0000FF"/>
          </w:rPr>
          <w:t>частью 1.3 статьи 16</w:t>
        </w:r>
      </w:hyperlink>
      <w:r>
        <w:t xml:space="preserve"> Федерального закона от 27.07.2010 N 210-ФЗ;</w:t>
      </w:r>
    </w:p>
    <w:p w:rsidR="00CB4411" w:rsidRDefault="00CB4411">
      <w:pPr>
        <w:pStyle w:val="ConsPlusNormal"/>
        <w:spacing w:before="220"/>
        <w:ind w:firstLine="540"/>
        <w:jc w:val="both"/>
      </w:pPr>
      <w: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CB4411" w:rsidRDefault="00CB4411">
      <w:pPr>
        <w:pStyle w:val="ConsPlusNormal"/>
        <w:spacing w:before="220"/>
        <w:ind w:firstLine="540"/>
        <w:jc w:val="both"/>
      </w:pPr>
      <w:r>
        <w:t xml:space="preserve">7) отказ органа, предоставляющего государственную услугу, должностного лица органа, предоставляющего государственную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5" w:history="1">
        <w:r>
          <w:rPr>
            <w:color w:val="0000FF"/>
          </w:rPr>
          <w:t>частью 1.3 статьи 16</w:t>
        </w:r>
      </w:hyperlink>
      <w:r>
        <w:t xml:space="preserve"> Федерального закона от 27.07.2010 N 210-ФЗ;</w:t>
      </w:r>
    </w:p>
    <w:p w:rsidR="00CB4411" w:rsidRDefault="00CB4411">
      <w:pPr>
        <w:pStyle w:val="ConsPlusNormal"/>
        <w:spacing w:before="220"/>
        <w:ind w:firstLine="540"/>
        <w:jc w:val="both"/>
      </w:pPr>
      <w:r>
        <w:t>8) нарушение срока или порядка выдачи документов по результатам предоставления государственной услуги;</w:t>
      </w:r>
    </w:p>
    <w:p w:rsidR="00CB4411" w:rsidRDefault="00CB4411">
      <w:pPr>
        <w:pStyle w:val="ConsPlusNormal"/>
        <w:spacing w:before="220"/>
        <w:ind w:firstLine="540"/>
        <w:jc w:val="both"/>
      </w:pPr>
      <w:r>
        <w:t xml:space="preserve">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w:t>
      </w:r>
      <w:hyperlink r:id="rId66" w:history="1">
        <w:r>
          <w:rPr>
            <w:color w:val="0000FF"/>
          </w:rPr>
          <w:t>частью 1.3 статьи 16</w:t>
        </w:r>
      </w:hyperlink>
      <w:r>
        <w:t xml:space="preserve"> Федерального закона от 27.07.2010 N 210-ФЗ;</w:t>
      </w:r>
    </w:p>
    <w:p w:rsidR="00CB4411" w:rsidRDefault="00CB4411">
      <w:pPr>
        <w:pStyle w:val="ConsPlusNormal"/>
        <w:spacing w:before="220"/>
        <w:ind w:firstLine="540"/>
        <w:jc w:val="both"/>
      </w:pPr>
      <w:r>
        <w:t xml:space="preserve">10) требование у заявителя при предоставлении государственной услуги документов или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67"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8" w:history="1">
        <w:r>
          <w:rPr>
            <w:color w:val="0000FF"/>
          </w:rPr>
          <w:t>частью 1.3 статьи 16</w:t>
        </w:r>
      </w:hyperlink>
      <w:r>
        <w:t xml:space="preserve"> Федерального закона от 27.07.2010 N 210-ФЗ.</w:t>
      </w:r>
    </w:p>
    <w:p w:rsidR="00CB4411" w:rsidRDefault="00CB4411">
      <w:pPr>
        <w:pStyle w:val="ConsPlusNormal"/>
        <w:spacing w:before="220"/>
        <w:ind w:firstLine="540"/>
        <w:jc w:val="both"/>
      </w:pPr>
      <w:r>
        <w:t xml:space="preserve">5.3. Жалоба подается в письменной форме на бумажном носителе, в электронной форме в орган, предоставляющий государственную услугу, ГБУ ЛО "МФЦ" либо в Комитет экономического развития и инвестиционной деятельности Ленинградской области, являющийся учредителем ГБУ </w:t>
      </w:r>
      <w:r>
        <w:lastRenderedPageBreak/>
        <w:t>ЛО "МФЦ" (далее - учредитель ГБУ ЛО "МФЦ"). Жалобы на решения и действия (бездействие) руководителя органа, предоставляющего государственную услугу, подаются заместителю Председателя Правительства Ленинградской области, курирующему деятельность органа, предоставляющего государственную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CB4411" w:rsidRDefault="00CB4411">
      <w:pPr>
        <w:pStyle w:val="ConsPlusNormal"/>
        <w:jc w:val="both"/>
      </w:pPr>
      <w:r>
        <w:t xml:space="preserve">(в ред. </w:t>
      </w:r>
      <w:hyperlink r:id="rId69"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руководителя органа, предоставляющего государственную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B4411" w:rsidRDefault="00CB4411">
      <w:pPr>
        <w:pStyle w:val="ConsPlusNormal"/>
        <w:spacing w:before="220"/>
        <w:ind w:firstLine="540"/>
        <w:jc w:val="both"/>
      </w:pPr>
      <w: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70" w:history="1">
        <w:r>
          <w:rPr>
            <w:color w:val="0000FF"/>
          </w:rPr>
          <w:t>части 5 статьи 11.2</w:t>
        </w:r>
      </w:hyperlink>
      <w:r>
        <w:t xml:space="preserve"> Федерального закона N 210-ФЗ.</w:t>
      </w:r>
    </w:p>
    <w:p w:rsidR="00CB4411" w:rsidRDefault="00CB4411">
      <w:pPr>
        <w:pStyle w:val="ConsPlusNormal"/>
        <w:spacing w:before="220"/>
        <w:ind w:firstLine="540"/>
        <w:jc w:val="both"/>
      </w:pPr>
      <w:r>
        <w:t>В письменной жалобе в обязательном порядке указываются:</w:t>
      </w:r>
    </w:p>
    <w:p w:rsidR="00CB4411" w:rsidRDefault="00CB4411">
      <w:pPr>
        <w:pStyle w:val="ConsPlusNormal"/>
        <w:spacing w:before="220"/>
        <w:ind w:firstLine="540"/>
        <w:jc w:val="both"/>
      </w:pPr>
      <w:r>
        <w:t>-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руководителя и(или) работника, решения и действия (бездействие) которых обжалуются;</w:t>
      </w:r>
    </w:p>
    <w:p w:rsidR="00CB4411" w:rsidRDefault="00CB4411">
      <w:pPr>
        <w:pStyle w:val="ConsPlusNormal"/>
        <w:spacing w:before="220"/>
        <w:ind w:firstLine="540"/>
        <w:jc w:val="both"/>
      </w:pPr>
      <w: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B4411" w:rsidRDefault="00CB4411">
      <w:pPr>
        <w:pStyle w:val="ConsPlusNormal"/>
        <w:spacing w:before="220"/>
        <w:ind w:firstLine="540"/>
        <w:jc w:val="both"/>
      </w:pPr>
      <w:r>
        <w:t>-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w:t>
      </w:r>
    </w:p>
    <w:p w:rsidR="00CB4411" w:rsidRDefault="00CB4411">
      <w:pPr>
        <w:pStyle w:val="ConsPlusNormal"/>
        <w:spacing w:before="220"/>
        <w:ind w:firstLine="540"/>
        <w:jc w:val="both"/>
      </w:pPr>
      <w:r>
        <w:t>-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B4411" w:rsidRDefault="00CB4411">
      <w:pPr>
        <w:pStyle w:val="ConsPlusNormal"/>
        <w:spacing w:before="220"/>
        <w:ind w:firstLine="540"/>
        <w:jc w:val="both"/>
      </w:pPr>
      <w: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71" w:history="1">
        <w:r>
          <w:rPr>
            <w:color w:val="0000FF"/>
          </w:rPr>
          <w:t>статьей 11.1</w:t>
        </w:r>
      </w:hyperlink>
      <w:r>
        <w:t xml:space="preserve"> Федерального закона N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CB4411" w:rsidRDefault="00CB4411">
      <w:pPr>
        <w:pStyle w:val="ConsPlusNormal"/>
        <w:spacing w:before="220"/>
        <w:ind w:firstLine="540"/>
        <w:jc w:val="both"/>
      </w:pPr>
      <w:r>
        <w:t xml:space="preserve">5.6. Жалоба, поступившая в орган, предоставляющий государственную услугу, ГБУ ЛО </w:t>
      </w:r>
      <w:r>
        <w:lastRenderedPageBreak/>
        <w:t>"МФЦ", учредителю ГБУ ЛО "МФЦ", заместителю Председателя Правительства Ленинградской области, курирующему деятельность органа, предоставляющего государственную услугу,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B4411" w:rsidRDefault="00CB4411">
      <w:pPr>
        <w:pStyle w:val="ConsPlusNormal"/>
        <w:jc w:val="both"/>
      </w:pPr>
      <w:r>
        <w:t xml:space="preserve">(в ред. </w:t>
      </w:r>
      <w:hyperlink r:id="rId72" w:history="1">
        <w:r>
          <w:rPr>
            <w:color w:val="0000FF"/>
          </w:rPr>
          <w:t>Приказа</w:t>
        </w:r>
      </w:hyperlink>
      <w:r>
        <w:t xml:space="preserve"> Ленинградского областного комитета по управлению государственным имуществом от 28.12.2019 N 41)</w:t>
      </w:r>
    </w:p>
    <w:p w:rsidR="00CB4411" w:rsidRDefault="00CB4411">
      <w:pPr>
        <w:pStyle w:val="ConsPlusNormal"/>
        <w:spacing w:before="220"/>
        <w:ind w:firstLine="540"/>
        <w:jc w:val="both"/>
      </w:pPr>
      <w:r>
        <w:t>5.7. По результатам рассмотрения жалобы принимается одно из следующих решений:</w:t>
      </w:r>
    </w:p>
    <w:p w:rsidR="00CB4411" w:rsidRDefault="00CB4411">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CB4411" w:rsidRDefault="00CB4411">
      <w:pPr>
        <w:pStyle w:val="ConsPlusNormal"/>
        <w:spacing w:before="220"/>
        <w:ind w:firstLine="540"/>
        <w:jc w:val="both"/>
      </w:pPr>
      <w:r>
        <w:t>2) в удовлетворении жалобы отказывается.</w:t>
      </w:r>
    </w:p>
    <w:p w:rsidR="00CB4411" w:rsidRDefault="00CB4411">
      <w:pPr>
        <w:pStyle w:val="ConsPlusNormal"/>
        <w:spacing w:before="220"/>
        <w:ind w:firstLine="540"/>
        <w:jc w:val="both"/>
      </w:pPr>
      <w: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B4411" w:rsidRDefault="00CB4411">
      <w:pPr>
        <w:pStyle w:val="ConsPlusNormal"/>
        <w:spacing w:before="220"/>
        <w:ind w:firstLine="540"/>
        <w:jc w:val="both"/>
      </w:pPr>
      <w:r>
        <w:t>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CB4411" w:rsidRDefault="00CB4411">
      <w:pPr>
        <w:pStyle w:val="ConsPlusNormal"/>
        <w:spacing w:before="220"/>
        <w:ind w:firstLine="540"/>
        <w:jc w:val="both"/>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B4411" w:rsidRDefault="00CB4411">
      <w:pPr>
        <w:pStyle w:val="ConsPlusNormal"/>
        <w:spacing w:before="220"/>
        <w:ind w:firstLine="540"/>
        <w:jc w:val="both"/>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B4411" w:rsidRDefault="00CB4411">
      <w:pPr>
        <w:pStyle w:val="ConsPlusNormal"/>
        <w:ind w:firstLine="540"/>
        <w:jc w:val="both"/>
      </w:pPr>
    </w:p>
    <w:p w:rsidR="00CB4411" w:rsidRDefault="00CB4411">
      <w:pPr>
        <w:pStyle w:val="ConsPlusTitle"/>
        <w:jc w:val="center"/>
        <w:outlineLvl w:val="1"/>
      </w:pPr>
      <w:r>
        <w:t>6. Особенности выполнения административных процедур</w:t>
      </w:r>
    </w:p>
    <w:p w:rsidR="00CB4411" w:rsidRDefault="00CB4411">
      <w:pPr>
        <w:pStyle w:val="ConsPlusTitle"/>
        <w:jc w:val="center"/>
      </w:pPr>
      <w:r>
        <w:t>в многофункциональных центрах</w:t>
      </w:r>
    </w:p>
    <w:p w:rsidR="00CB4411" w:rsidRDefault="00CB4411">
      <w:pPr>
        <w:pStyle w:val="ConsPlusNormal"/>
        <w:jc w:val="center"/>
      </w:pPr>
      <w:r>
        <w:t xml:space="preserve">(введен </w:t>
      </w:r>
      <w:hyperlink r:id="rId73" w:history="1">
        <w:r>
          <w:rPr>
            <w:color w:val="0000FF"/>
          </w:rPr>
          <w:t>Приказом</w:t>
        </w:r>
      </w:hyperlink>
      <w:r>
        <w:t xml:space="preserve"> Ленинградского областного комитета</w:t>
      </w:r>
    </w:p>
    <w:p w:rsidR="00CB4411" w:rsidRDefault="00CB4411">
      <w:pPr>
        <w:pStyle w:val="ConsPlusNormal"/>
        <w:jc w:val="center"/>
      </w:pPr>
      <w:r>
        <w:t>по управлению государственным имуществом от 28.12.2019 N 41)</w:t>
      </w:r>
    </w:p>
    <w:p w:rsidR="00CB4411" w:rsidRDefault="00CB4411">
      <w:pPr>
        <w:pStyle w:val="ConsPlusNormal"/>
        <w:jc w:val="center"/>
      </w:pPr>
    </w:p>
    <w:p w:rsidR="00CB4411" w:rsidRDefault="00CB4411">
      <w:pPr>
        <w:pStyle w:val="ConsPlusNormal"/>
        <w:ind w:firstLine="540"/>
        <w:jc w:val="both"/>
      </w:pPr>
      <w:r>
        <w:t>6.1. Предоставление государственной услуги посредством МФЦ осуществляется в подразделениях ГБУ ЛО "МФЦ" при наличии вступившего в силу соглашения о взаимодействии между ГБУ ЛО "МФЦ" и Леноблкомимуществом.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CB4411" w:rsidRDefault="00CB4411">
      <w:pPr>
        <w:pStyle w:val="ConsPlusNormal"/>
        <w:spacing w:before="220"/>
        <w:ind w:firstLine="540"/>
        <w:jc w:val="both"/>
      </w:pPr>
      <w:r>
        <w:t>6.2. В случае подачи документов в Леноблкомимущество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rsidR="00CB4411" w:rsidRDefault="00CB4411">
      <w:pPr>
        <w:pStyle w:val="ConsPlusNormal"/>
        <w:spacing w:before="220"/>
        <w:ind w:firstLine="540"/>
        <w:jc w:val="both"/>
      </w:pPr>
      <w:r>
        <w:lastRenderedPageBreak/>
        <w:t>а) удостоверяет личность заявителя или личность и полномочия законного представителя заявителя - в случае обращения физического лица;</w:t>
      </w:r>
    </w:p>
    <w:p w:rsidR="00CB4411" w:rsidRDefault="00CB4411">
      <w:pPr>
        <w:pStyle w:val="ConsPlusNormal"/>
        <w:spacing w:before="220"/>
        <w:ind w:firstLine="540"/>
        <w:jc w:val="both"/>
      </w:pPr>
      <w: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B4411" w:rsidRDefault="00CB4411">
      <w:pPr>
        <w:pStyle w:val="ConsPlusNormal"/>
        <w:spacing w:before="220"/>
        <w:ind w:firstLine="540"/>
        <w:jc w:val="both"/>
      </w:pPr>
      <w:r>
        <w:t>б) определяет предмет обращения;</w:t>
      </w:r>
    </w:p>
    <w:p w:rsidR="00CB4411" w:rsidRDefault="00CB4411">
      <w:pPr>
        <w:pStyle w:val="ConsPlusNormal"/>
        <w:spacing w:before="220"/>
        <w:ind w:firstLine="540"/>
        <w:jc w:val="both"/>
      </w:pPr>
      <w:r>
        <w:t>в) проводит проверку правильности заполнения обращения;</w:t>
      </w:r>
    </w:p>
    <w:p w:rsidR="00CB4411" w:rsidRDefault="00CB4411">
      <w:pPr>
        <w:pStyle w:val="ConsPlusNormal"/>
        <w:spacing w:before="220"/>
        <w:ind w:firstLine="540"/>
        <w:jc w:val="both"/>
      </w:pPr>
      <w:r>
        <w:t>г) проводит проверку укомплектованности пакета документов;</w:t>
      </w:r>
    </w:p>
    <w:p w:rsidR="00CB4411" w:rsidRDefault="00CB4411">
      <w:pPr>
        <w:pStyle w:val="ConsPlusNormal"/>
        <w:spacing w:before="220"/>
        <w:ind w:firstLine="540"/>
        <w:jc w:val="both"/>
      </w:pPr>
      <w: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CB4411" w:rsidRDefault="00CB4411">
      <w:pPr>
        <w:pStyle w:val="ConsPlusNormal"/>
        <w:spacing w:before="220"/>
        <w:ind w:firstLine="540"/>
        <w:jc w:val="both"/>
      </w:pPr>
      <w:r>
        <w:t>е) заверяет каждый документ дела своей электронной подписью (далее - ЭП);</w:t>
      </w:r>
    </w:p>
    <w:p w:rsidR="00CB4411" w:rsidRDefault="00CB4411">
      <w:pPr>
        <w:pStyle w:val="ConsPlusNormal"/>
        <w:spacing w:before="220"/>
        <w:ind w:firstLine="540"/>
        <w:jc w:val="both"/>
      </w:pPr>
      <w:r>
        <w:t>ж) направляет копии документов и реестр документов в Леноблкомимущество:</w:t>
      </w:r>
    </w:p>
    <w:p w:rsidR="00CB4411" w:rsidRDefault="00CB4411">
      <w:pPr>
        <w:pStyle w:val="ConsPlusNormal"/>
        <w:spacing w:before="220"/>
        <w:ind w:firstLine="540"/>
        <w:jc w:val="both"/>
      </w:pPr>
      <w:r>
        <w:t>- в электронном виде (в составе пакетов электронных дел) - в день обращения заявителя в МФЦ;</w:t>
      </w:r>
    </w:p>
    <w:p w:rsidR="00CB4411" w:rsidRDefault="00CB4411">
      <w:pPr>
        <w:pStyle w:val="ConsPlusNormal"/>
        <w:spacing w:before="220"/>
        <w:ind w:firstLine="540"/>
        <w:jc w:val="both"/>
      </w:pPr>
      <w: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B4411" w:rsidRDefault="00CB4411">
      <w:pPr>
        <w:pStyle w:val="ConsPlusNormal"/>
        <w:spacing w:before="220"/>
        <w:ind w:firstLine="540"/>
        <w:jc w:val="both"/>
      </w:pPr>
      <w:r>
        <w:t>По окончании приема документов специалист МФЦ выдает заявителю расписку в приеме документов.</w:t>
      </w:r>
    </w:p>
    <w:p w:rsidR="00CB4411" w:rsidRDefault="00CB4411">
      <w:pPr>
        <w:pStyle w:val="ConsPlusNormal"/>
        <w:spacing w:before="220"/>
        <w:ind w:firstLine="540"/>
        <w:jc w:val="both"/>
      </w:pPr>
      <w:r>
        <w:t>6.2.1. При установлении работником МФЦ следующих фактов:</w:t>
      </w:r>
    </w:p>
    <w:p w:rsidR="00CB4411" w:rsidRDefault="00CB4411">
      <w:pPr>
        <w:pStyle w:val="ConsPlusNormal"/>
        <w:spacing w:before="220"/>
        <w:ind w:firstLine="540"/>
        <w:jc w:val="both"/>
      </w:pPr>
      <w:r>
        <w:t xml:space="preserve">а) представление заявителем неполного комплекта документов, указанных в </w:t>
      </w:r>
      <w:hyperlink w:anchor="P109" w:history="1">
        <w:r>
          <w:rPr>
            <w:color w:val="0000FF"/>
          </w:rPr>
          <w:t>пункте 2.6</w:t>
        </w:r>
      </w:hyperlink>
      <w:r>
        <w:t xml:space="preserve"> настоящего регламента, и наличие в </w:t>
      </w:r>
      <w:hyperlink w:anchor="P130"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CB4411" w:rsidRDefault="00CB4411">
      <w:pPr>
        <w:pStyle w:val="ConsPlusNormal"/>
        <w:spacing w:before="220"/>
        <w:ind w:firstLine="540"/>
        <w:jc w:val="both"/>
      </w:pPr>
      <w:r>
        <w:t>сообщает заявителю, какие необходимые документы им не представлены;</w:t>
      </w:r>
    </w:p>
    <w:p w:rsidR="00CB4411" w:rsidRDefault="00CB4411">
      <w:pPr>
        <w:pStyle w:val="ConsPlusNormal"/>
        <w:spacing w:before="220"/>
        <w:ind w:firstLine="540"/>
        <w:jc w:val="both"/>
      </w:pPr>
      <w: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CB4411" w:rsidRDefault="00CB4411">
      <w:pPr>
        <w:pStyle w:val="ConsPlusNormal"/>
        <w:spacing w:before="220"/>
        <w:ind w:firstLine="540"/>
        <w:jc w:val="both"/>
      </w:pPr>
      <w: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CB4411" w:rsidRDefault="00CB4411">
      <w:pPr>
        <w:pStyle w:val="ConsPlusNormal"/>
        <w:spacing w:before="220"/>
        <w:ind w:firstLine="540"/>
        <w:jc w:val="both"/>
      </w:pPr>
      <w:r>
        <w:t xml:space="preserve">б) несоответствие категории заявителя кругу лиц, имеющих право на получение государственной услуги, указанных в </w:t>
      </w:r>
      <w:hyperlink w:anchor="P52" w:history="1">
        <w:r>
          <w:rPr>
            <w:color w:val="0000FF"/>
          </w:rPr>
          <w:t>пункте 1.2</w:t>
        </w:r>
      </w:hyperlink>
      <w:r>
        <w:t xml:space="preserve"> настоящего регламента, а также наличие в </w:t>
      </w:r>
      <w:hyperlink w:anchor="P130" w:history="1">
        <w:r>
          <w:rPr>
            <w:color w:val="0000FF"/>
          </w:rPr>
          <w:t>пункте 2.9</w:t>
        </w:r>
      </w:hyperlink>
      <w:r>
        <w:t xml:space="preserve">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CB4411" w:rsidRDefault="00CB4411">
      <w:pPr>
        <w:pStyle w:val="ConsPlusNormal"/>
        <w:spacing w:before="220"/>
        <w:ind w:firstLine="540"/>
        <w:jc w:val="both"/>
      </w:pPr>
      <w:r>
        <w:t>сообщает заявителю об отсутствии у него права на получение государственной услуги;</w:t>
      </w:r>
    </w:p>
    <w:p w:rsidR="00CB4411" w:rsidRDefault="00CB4411">
      <w:pPr>
        <w:pStyle w:val="ConsPlusNormal"/>
        <w:spacing w:before="220"/>
        <w:ind w:firstLine="540"/>
        <w:jc w:val="both"/>
      </w:pPr>
      <w:r>
        <w:lastRenderedPageBreak/>
        <w:t>распечатывает расписку о предоставлении консультации.</w:t>
      </w:r>
    </w:p>
    <w:p w:rsidR="00CB4411" w:rsidRDefault="00CB4411">
      <w:pPr>
        <w:pStyle w:val="ConsPlusNormal"/>
        <w:spacing w:before="220"/>
        <w:ind w:firstLine="540"/>
        <w:jc w:val="both"/>
      </w:pPr>
      <w:r>
        <w:t>6.3. При указании заявителем места получения ответа (результата предоставления государственной услуги) посредством МФЦ должностное лицо Леноблкомимущества,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B4411" w:rsidRDefault="00CB4411">
      <w:pPr>
        <w:pStyle w:val="ConsPlusNormal"/>
        <w:spacing w:before="220"/>
        <w:ind w:firstLine="540"/>
        <w:jc w:val="both"/>
      </w:pPr>
      <w:r>
        <w:t>- в электронном виде в течение 1 рабочего дня со дня принятия решения о предоставлении (отказе в предоставлении) государственной услуги заявителю;</w:t>
      </w:r>
    </w:p>
    <w:p w:rsidR="00CB4411" w:rsidRDefault="00CB4411">
      <w:pPr>
        <w:pStyle w:val="ConsPlusNormal"/>
        <w:spacing w:before="220"/>
        <w:ind w:firstLine="540"/>
        <w:jc w:val="both"/>
      </w:pPr>
      <w:r>
        <w:t>- на бумажном носителе - в срок не более 3 рабочих дней со дня принятия решения о предоставлении (отказе в предоставлении) государственной услуги заявителю, но не позднее двух рабочих дней до окончания срока предоставления услуги.</w:t>
      </w:r>
    </w:p>
    <w:p w:rsidR="00CB4411" w:rsidRDefault="00CB4411">
      <w:pPr>
        <w:pStyle w:val="ConsPlusNormal"/>
        <w:spacing w:before="220"/>
        <w:ind w:firstLine="540"/>
        <w:jc w:val="both"/>
      </w:pPr>
      <w:r>
        <w:t>Специалист МФЦ, ответственный за выдачу документов, полученных от Леноблкомимущества по результатам рассмотрения представленных заявителем документов, не позднее двух дней с даты их получения от Леноблкомимущества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B4411" w:rsidRDefault="00CB4411">
      <w:pPr>
        <w:pStyle w:val="ConsPlusNormal"/>
        <w:spacing w:before="220"/>
        <w:ind w:firstLine="540"/>
        <w:jc w:val="both"/>
      </w:pPr>
      <w: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jc w:val="right"/>
        <w:outlineLvl w:val="1"/>
      </w:pPr>
      <w:bookmarkStart w:id="9" w:name="P387"/>
      <w:bookmarkEnd w:id="9"/>
      <w:r>
        <w:t>Приложение 1</w:t>
      </w:r>
    </w:p>
    <w:p w:rsidR="00CB4411" w:rsidRDefault="00CB4411">
      <w:pPr>
        <w:pStyle w:val="ConsPlusNormal"/>
        <w:jc w:val="right"/>
      </w:pPr>
      <w:r>
        <w:t>к Административному регламенту</w:t>
      </w:r>
    </w:p>
    <w:p w:rsidR="00CB4411" w:rsidRDefault="00CB4411">
      <w:pPr>
        <w:pStyle w:val="ConsPlusNormal"/>
      </w:pPr>
    </w:p>
    <w:p w:rsidR="00CB4411" w:rsidRDefault="00CB4411">
      <w:pPr>
        <w:pStyle w:val="ConsPlusNormal"/>
        <w:jc w:val="center"/>
        <w:outlineLvl w:val="2"/>
      </w:pPr>
      <w:r>
        <w:t>ФОРМА ЗАЯВЛЕНИЯ</w:t>
      </w:r>
    </w:p>
    <w:p w:rsidR="00CB4411" w:rsidRDefault="00CB4411">
      <w:pPr>
        <w:pStyle w:val="ConsPlusNormal"/>
        <w:jc w:val="center"/>
      </w:pPr>
      <w:r>
        <w:t>О ЗАКЛЮЧЕНИИ СОГЛАШЕНИЯ ОБ УСТАНОВЛЕНИИ СЕРВИТУТА</w:t>
      </w:r>
    </w:p>
    <w:p w:rsidR="00CB4411" w:rsidRDefault="00CB4411">
      <w:pPr>
        <w:pStyle w:val="ConsPlusNormal"/>
        <w:jc w:val="center"/>
      </w:pPr>
      <w:r>
        <w:t>(ДЛЯ ЮРИДИЧЕСКИХ ЛИЦ)</w:t>
      </w:r>
    </w:p>
    <w:p w:rsidR="00CB4411" w:rsidRDefault="00CB4411">
      <w:pPr>
        <w:pStyle w:val="ConsPlusNormal"/>
      </w:pPr>
    </w:p>
    <w:p w:rsidR="00CB4411" w:rsidRDefault="00CB4411">
      <w:pPr>
        <w:pStyle w:val="ConsPlusNonformat"/>
        <w:jc w:val="both"/>
      </w:pPr>
      <w:r>
        <w:t>Исходящий номер, дата                       В Леноблкомимущество</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от ____________________________</w:t>
      </w:r>
    </w:p>
    <w:p w:rsidR="00CB4411" w:rsidRDefault="00CB4411">
      <w:pPr>
        <w:pStyle w:val="ConsPlusNonformat"/>
        <w:jc w:val="both"/>
      </w:pPr>
      <w:r>
        <w:t xml:space="preserve">                                                  (полное наименование)</w:t>
      </w:r>
    </w:p>
    <w:p w:rsidR="00CB4411" w:rsidRDefault="00CB4411">
      <w:pPr>
        <w:pStyle w:val="ConsPlusNonformat"/>
        <w:jc w:val="both"/>
      </w:pPr>
      <w:r>
        <w:t xml:space="preserve">                                            Адрес местонахождения _________</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ОГРН __________________________</w:t>
      </w:r>
    </w:p>
    <w:p w:rsidR="00CB4411" w:rsidRDefault="00CB4411">
      <w:pPr>
        <w:pStyle w:val="ConsPlusNonformat"/>
        <w:jc w:val="both"/>
      </w:pPr>
      <w:r>
        <w:t xml:space="preserve">                                            ИНН ___________________________</w:t>
      </w:r>
    </w:p>
    <w:p w:rsidR="00CB4411" w:rsidRDefault="00CB4411">
      <w:pPr>
        <w:pStyle w:val="ConsPlusNonformat"/>
        <w:jc w:val="both"/>
      </w:pPr>
      <w:r>
        <w:t xml:space="preserve">                                            Контактный телефон (факс):</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Адрес электронной почты:</w:t>
      </w:r>
    </w:p>
    <w:p w:rsidR="00CB4411" w:rsidRDefault="00CB4411">
      <w:pPr>
        <w:pStyle w:val="ConsPlusNonformat"/>
        <w:jc w:val="both"/>
      </w:pPr>
      <w:r>
        <w:t xml:space="preserve">                                            _______________________________</w:t>
      </w:r>
    </w:p>
    <w:p w:rsidR="00CB4411" w:rsidRDefault="00CB4411">
      <w:pPr>
        <w:pStyle w:val="ConsPlusNonformat"/>
        <w:jc w:val="both"/>
      </w:pPr>
    </w:p>
    <w:p w:rsidR="00CB4411" w:rsidRDefault="00CB4411">
      <w:pPr>
        <w:pStyle w:val="ConsPlusNonformat"/>
        <w:jc w:val="both"/>
      </w:pPr>
      <w:r>
        <w:t xml:space="preserve">                           Заявление N ________</w:t>
      </w:r>
    </w:p>
    <w:p w:rsidR="00CB4411" w:rsidRDefault="00CB4411">
      <w:pPr>
        <w:pStyle w:val="ConsPlusNonformat"/>
        <w:jc w:val="both"/>
      </w:pPr>
      <w:r>
        <w:t xml:space="preserve">             о заключении соглашения об установлении сервитута</w:t>
      </w:r>
    </w:p>
    <w:p w:rsidR="00CB4411" w:rsidRDefault="00CB4411">
      <w:pPr>
        <w:pStyle w:val="ConsPlusNonformat"/>
        <w:jc w:val="both"/>
      </w:pPr>
    </w:p>
    <w:p w:rsidR="00CB4411" w:rsidRDefault="00CB4411">
      <w:pPr>
        <w:pStyle w:val="ConsPlusNonformat"/>
        <w:jc w:val="both"/>
      </w:pPr>
      <w:r>
        <w:t xml:space="preserve">    Прошу Вас в соответствии со </w:t>
      </w:r>
      <w:hyperlink r:id="rId74" w:history="1">
        <w:r>
          <w:rPr>
            <w:color w:val="0000FF"/>
          </w:rPr>
          <w:t>статьей 39.26</w:t>
        </w:r>
      </w:hyperlink>
      <w:r>
        <w:t xml:space="preserve"> Земельного кодекса Российской</w:t>
      </w:r>
    </w:p>
    <w:p w:rsidR="00CB4411" w:rsidRDefault="00CB4411">
      <w:pPr>
        <w:pStyle w:val="ConsPlusNonformat"/>
        <w:jc w:val="both"/>
      </w:pPr>
      <w:r>
        <w:t>Федерации  заключить  соглашение  об  установлении  сервитута  в  отношении</w:t>
      </w:r>
    </w:p>
    <w:p w:rsidR="00CB4411" w:rsidRDefault="00CB4411">
      <w:pPr>
        <w:pStyle w:val="ConsPlusNonformat"/>
        <w:jc w:val="both"/>
      </w:pPr>
      <w:r>
        <w:t>земельного участка по адресу: _____________________________________________</w:t>
      </w:r>
    </w:p>
    <w:p w:rsidR="00CB4411" w:rsidRDefault="00CB4411">
      <w:pPr>
        <w:pStyle w:val="ConsPlusNonformat"/>
        <w:jc w:val="both"/>
      </w:pPr>
      <w:r>
        <w:t xml:space="preserve">                                       (адрес земельного участка)</w:t>
      </w:r>
    </w:p>
    <w:p w:rsidR="00CB4411" w:rsidRDefault="00CB4411">
      <w:pPr>
        <w:pStyle w:val="ConsPlusNonformat"/>
        <w:jc w:val="both"/>
      </w:pPr>
      <w:r>
        <w:t>кадастровый номер: _______________________________________________________,</w:t>
      </w:r>
    </w:p>
    <w:p w:rsidR="00CB4411" w:rsidRDefault="00CB4411">
      <w:pPr>
        <w:pStyle w:val="ConsPlusNonformat"/>
        <w:jc w:val="both"/>
      </w:pPr>
      <w:r>
        <w:lastRenderedPageBreak/>
        <w:t>цель установления сервитута: _____________________________________________,</w:t>
      </w:r>
    </w:p>
    <w:p w:rsidR="00CB4411" w:rsidRDefault="00CB4411">
      <w:pPr>
        <w:pStyle w:val="ConsPlusNonformat"/>
        <w:jc w:val="both"/>
      </w:pPr>
      <w:r>
        <w:t xml:space="preserve">                               (указывается цель установления сервитута)</w:t>
      </w:r>
    </w:p>
    <w:p w:rsidR="00CB4411" w:rsidRDefault="00CB4411">
      <w:pPr>
        <w:pStyle w:val="ConsPlusNonformat"/>
        <w:jc w:val="both"/>
      </w:pPr>
      <w:r>
        <w:t>сроком ____________________________________________________________________</w:t>
      </w:r>
    </w:p>
    <w:p w:rsidR="00CB4411" w:rsidRDefault="00CB4411">
      <w:pPr>
        <w:pStyle w:val="ConsPlusNonformat"/>
        <w:jc w:val="both"/>
      </w:pPr>
      <w:r>
        <w:t xml:space="preserve">               (указывается предполагаемый срок действия сервитута)</w:t>
      </w:r>
    </w:p>
    <w:p w:rsidR="00CB4411" w:rsidRDefault="00CB4411">
      <w:pPr>
        <w:pStyle w:val="ConsPlusNonformat"/>
        <w:jc w:val="both"/>
      </w:pPr>
    </w:p>
    <w:p w:rsidR="00CB4411" w:rsidRDefault="00CB4411">
      <w:pPr>
        <w:pStyle w:val="ConsPlusNonformat"/>
        <w:jc w:val="both"/>
      </w:pPr>
      <w:r>
        <w:t xml:space="preserve">               Перечень документов, прилагаемых к заявлению:</w:t>
      </w:r>
    </w:p>
    <w:p w:rsidR="00CB4411" w:rsidRDefault="00CB441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2721"/>
      </w:tblGrid>
      <w:tr w:rsidR="00CB4411">
        <w:tc>
          <w:tcPr>
            <w:tcW w:w="6350" w:type="dxa"/>
          </w:tcPr>
          <w:p w:rsidR="00CB4411" w:rsidRDefault="00CB4411">
            <w:pPr>
              <w:pStyle w:val="ConsPlusNormal"/>
              <w:jc w:val="center"/>
            </w:pPr>
            <w:r>
              <w:t>Наименование</w:t>
            </w:r>
          </w:p>
        </w:tc>
        <w:tc>
          <w:tcPr>
            <w:tcW w:w="2721" w:type="dxa"/>
          </w:tcPr>
          <w:p w:rsidR="00CB4411" w:rsidRDefault="00CB4411">
            <w:pPr>
              <w:pStyle w:val="ConsPlusNormal"/>
              <w:jc w:val="center"/>
            </w:pPr>
            <w:r>
              <w:t>Количество листов</w:t>
            </w: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bl>
    <w:p w:rsidR="00CB4411" w:rsidRDefault="00CB4411">
      <w:pPr>
        <w:pStyle w:val="ConsPlusNormal"/>
      </w:pPr>
    </w:p>
    <w:p w:rsidR="00CB4411" w:rsidRDefault="00CB4411">
      <w:pPr>
        <w:pStyle w:val="ConsPlusNonformat"/>
        <w:jc w:val="both"/>
      </w:pPr>
      <w:r>
        <w:t>_________________ МП                                 ______________________</w:t>
      </w:r>
    </w:p>
    <w:p w:rsidR="00CB4411" w:rsidRDefault="00CB4411">
      <w:pPr>
        <w:pStyle w:val="ConsPlusNonformat"/>
        <w:jc w:val="both"/>
      </w:pPr>
      <w:r>
        <w:t xml:space="preserve">   (должность)              (подпись)                        (Ф.И.О.)</w:t>
      </w:r>
    </w:p>
    <w:p w:rsidR="00CB4411" w:rsidRDefault="00CB4411">
      <w:pPr>
        <w:pStyle w:val="ConsPlusNonformat"/>
        <w:jc w:val="both"/>
      </w:pPr>
    </w:p>
    <w:p w:rsidR="00CB4411" w:rsidRDefault="00CB4411">
      <w:pPr>
        <w:pStyle w:val="ConsPlusNonformat"/>
        <w:jc w:val="both"/>
      </w:pPr>
      <w:r>
        <w:t>Действующий(ая)      на     основании     доверенности     или     договора</w:t>
      </w:r>
    </w:p>
    <w:p w:rsidR="00CB4411" w:rsidRDefault="00CB4411">
      <w:pPr>
        <w:pStyle w:val="ConsPlusNonformat"/>
        <w:jc w:val="both"/>
      </w:pPr>
      <w:r>
        <w:t>___________________________________________________________________________</w:t>
      </w:r>
    </w:p>
    <w:p w:rsidR="00CB4411" w:rsidRDefault="00CB4411">
      <w:pPr>
        <w:pStyle w:val="ConsPlusNonformat"/>
        <w:jc w:val="both"/>
      </w:pPr>
      <w:r>
        <w:t xml:space="preserve">                   (реквизиты доверенности или договора)</w:t>
      </w:r>
    </w:p>
    <w:p w:rsidR="00CB4411" w:rsidRDefault="00CB4411">
      <w:pPr>
        <w:pStyle w:val="ConsPlusNonformat"/>
        <w:jc w:val="both"/>
      </w:pPr>
    </w:p>
    <w:p w:rsidR="00CB4411" w:rsidRDefault="00CB4411">
      <w:pPr>
        <w:pStyle w:val="ConsPlusNonformat"/>
        <w:jc w:val="both"/>
      </w:pPr>
      <w:r>
        <w:t>"___" _________ 20___ г. принял: ________________  ________________________</w:t>
      </w:r>
    </w:p>
    <w:p w:rsidR="00CB4411" w:rsidRDefault="00CB4411">
      <w:pPr>
        <w:pStyle w:val="ConsPlusNonformat"/>
        <w:jc w:val="both"/>
      </w:pPr>
      <w:r>
        <w:t xml:space="preserve">                                     (подпись)             (Ф.И.О.)</w:t>
      </w:r>
    </w:p>
    <w:p w:rsidR="00CB4411" w:rsidRDefault="00CB4411">
      <w:pPr>
        <w:pStyle w:val="ConsPlusNonformat"/>
        <w:jc w:val="both"/>
      </w:pPr>
    </w:p>
    <w:p w:rsidR="00CB4411" w:rsidRDefault="00CB4411">
      <w:pPr>
        <w:pStyle w:val="ConsPlusNonformat"/>
        <w:jc w:val="both"/>
      </w:pPr>
      <w:r>
        <w:t xml:space="preserve">    Результат рассмотрения заявления прошу:</w:t>
      </w:r>
    </w:p>
    <w:p w:rsidR="00CB4411" w:rsidRDefault="00CB4411">
      <w:pPr>
        <w:pStyle w:val="ConsPlusNonformat"/>
        <w:jc w:val="both"/>
      </w:pPr>
      <w:r>
        <w:t>┌──┐</w:t>
      </w:r>
    </w:p>
    <w:p w:rsidR="00CB4411" w:rsidRDefault="00CB4411">
      <w:pPr>
        <w:pStyle w:val="ConsPlusNonformat"/>
        <w:jc w:val="both"/>
      </w:pPr>
      <w:r>
        <w:t>│  │ выдать на руки в ОИВ/Администрации/Организации</w:t>
      </w:r>
    </w:p>
    <w:p w:rsidR="00CB4411" w:rsidRDefault="00CB4411">
      <w:pPr>
        <w:pStyle w:val="ConsPlusNonformat"/>
        <w:jc w:val="both"/>
      </w:pPr>
      <w:r>
        <w:t>├──┤</w:t>
      </w:r>
    </w:p>
    <w:p w:rsidR="00CB4411" w:rsidRDefault="00CB4411">
      <w:pPr>
        <w:pStyle w:val="ConsPlusNonformat"/>
        <w:jc w:val="both"/>
      </w:pPr>
      <w:r>
        <w:t>│  │ выдать на руки в МФЦ</w:t>
      </w:r>
    </w:p>
    <w:p w:rsidR="00CB4411" w:rsidRDefault="00CB4411">
      <w:pPr>
        <w:pStyle w:val="ConsPlusNonformat"/>
        <w:jc w:val="both"/>
      </w:pPr>
      <w:r>
        <w:t>├──┤</w:t>
      </w:r>
    </w:p>
    <w:p w:rsidR="00CB4411" w:rsidRDefault="00CB4411">
      <w:pPr>
        <w:pStyle w:val="ConsPlusNonformat"/>
        <w:jc w:val="both"/>
      </w:pPr>
      <w:r>
        <w:t>│  │ направить по почте</w:t>
      </w:r>
    </w:p>
    <w:p w:rsidR="00CB4411" w:rsidRDefault="00CB4411">
      <w:pPr>
        <w:pStyle w:val="ConsPlusNonformat"/>
        <w:jc w:val="both"/>
      </w:pPr>
      <w:r>
        <w:t>├──┤</w:t>
      </w:r>
    </w:p>
    <w:p w:rsidR="00CB4411" w:rsidRDefault="00CB4411">
      <w:pPr>
        <w:pStyle w:val="ConsPlusNonformat"/>
        <w:jc w:val="both"/>
      </w:pPr>
      <w:r>
        <w:t>│  │ направить в электронной форме в личный кабинет на ПГУ</w:t>
      </w:r>
    </w:p>
    <w:p w:rsidR="00CB4411" w:rsidRDefault="00CB4411">
      <w:pPr>
        <w:pStyle w:val="ConsPlusNonformat"/>
        <w:jc w:val="both"/>
      </w:pPr>
      <w:r>
        <w:t>└──┘</w:t>
      </w: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jc w:val="center"/>
        <w:outlineLvl w:val="2"/>
      </w:pPr>
      <w:r>
        <w:t>ФОРМА ЗАЯВЛЕНИЯ</w:t>
      </w:r>
    </w:p>
    <w:p w:rsidR="00CB4411" w:rsidRDefault="00CB4411">
      <w:pPr>
        <w:pStyle w:val="ConsPlusNormal"/>
        <w:jc w:val="center"/>
      </w:pPr>
      <w:r>
        <w:t>О ЗАКЛЮЧЕНИИ СОГЛАШЕНИЯ ОБ УСТАНОВЛЕНИИ СЕРВИТУТА</w:t>
      </w:r>
    </w:p>
    <w:p w:rsidR="00CB4411" w:rsidRDefault="00CB4411">
      <w:pPr>
        <w:pStyle w:val="ConsPlusNormal"/>
        <w:jc w:val="center"/>
      </w:pPr>
      <w:r>
        <w:t>(ДЛЯ ФИЗИЧЕСКИХ ЛИЦ)</w:t>
      </w:r>
    </w:p>
    <w:p w:rsidR="00CB4411" w:rsidRDefault="00CB4411">
      <w:pPr>
        <w:pStyle w:val="ConsPlusNormal"/>
      </w:pPr>
    </w:p>
    <w:p w:rsidR="00CB4411" w:rsidRDefault="00CB4411">
      <w:pPr>
        <w:pStyle w:val="ConsPlusNonformat"/>
        <w:jc w:val="both"/>
      </w:pPr>
      <w:r>
        <w:t xml:space="preserve">                                            В Леноблкомимущество</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от ____________________________</w:t>
      </w:r>
    </w:p>
    <w:p w:rsidR="00CB4411" w:rsidRDefault="00CB4411">
      <w:pPr>
        <w:pStyle w:val="ConsPlusNonformat"/>
        <w:jc w:val="both"/>
      </w:pPr>
      <w:r>
        <w:t xml:space="preserve">                                              (Ф.И.О., реквизиты документа,</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удостоверяющего личность)</w:t>
      </w:r>
    </w:p>
    <w:p w:rsidR="00CB4411" w:rsidRDefault="00CB4411">
      <w:pPr>
        <w:pStyle w:val="ConsPlusNonformat"/>
        <w:jc w:val="both"/>
      </w:pPr>
      <w:r>
        <w:t xml:space="preserve">                                            Адрес: ________________________</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Контактный телефон: ___________</w:t>
      </w:r>
    </w:p>
    <w:p w:rsidR="00CB4411" w:rsidRDefault="00CB4411">
      <w:pPr>
        <w:pStyle w:val="ConsPlusNonformat"/>
        <w:jc w:val="both"/>
      </w:pPr>
      <w:r>
        <w:t xml:space="preserve">                                            _______________________________</w:t>
      </w:r>
    </w:p>
    <w:p w:rsidR="00CB4411" w:rsidRDefault="00CB4411">
      <w:pPr>
        <w:pStyle w:val="ConsPlusNonformat"/>
        <w:jc w:val="both"/>
      </w:pPr>
      <w:r>
        <w:t xml:space="preserve">                                            Адрес электронной почты: ______</w:t>
      </w:r>
    </w:p>
    <w:p w:rsidR="00CB4411" w:rsidRDefault="00CB4411">
      <w:pPr>
        <w:pStyle w:val="ConsPlusNonformat"/>
        <w:jc w:val="both"/>
      </w:pPr>
      <w:r>
        <w:t xml:space="preserve">                                            _______________________________</w:t>
      </w:r>
    </w:p>
    <w:p w:rsidR="00CB4411" w:rsidRDefault="00CB4411">
      <w:pPr>
        <w:pStyle w:val="ConsPlusNonformat"/>
        <w:jc w:val="both"/>
      </w:pPr>
      <w:r>
        <w:lastRenderedPageBreak/>
        <w:t xml:space="preserve">                                            _______________________________</w:t>
      </w:r>
    </w:p>
    <w:p w:rsidR="00CB4411" w:rsidRDefault="00CB4411">
      <w:pPr>
        <w:pStyle w:val="ConsPlusNonformat"/>
        <w:jc w:val="both"/>
      </w:pPr>
      <w:r>
        <w:t xml:space="preserve">                                                 (Ф.И.О. представителя,</w:t>
      </w:r>
    </w:p>
    <w:p w:rsidR="00CB4411" w:rsidRDefault="00CB4411">
      <w:pPr>
        <w:pStyle w:val="ConsPlusNonformat"/>
        <w:jc w:val="both"/>
      </w:pPr>
      <w:r>
        <w:t xml:space="preserve">                                             действующего по доверенности)</w:t>
      </w:r>
    </w:p>
    <w:p w:rsidR="00CB4411" w:rsidRDefault="00CB4411">
      <w:pPr>
        <w:pStyle w:val="ConsPlusNonformat"/>
        <w:jc w:val="both"/>
      </w:pPr>
    </w:p>
    <w:p w:rsidR="00CB4411" w:rsidRDefault="00CB4411">
      <w:pPr>
        <w:pStyle w:val="ConsPlusNonformat"/>
        <w:jc w:val="both"/>
      </w:pPr>
      <w:r>
        <w:t xml:space="preserve">                             Заявление N ____</w:t>
      </w:r>
    </w:p>
    <w:p w:rsidR="00CB4411" w:rsidRDefault="00CB4411">
      <w:pPr>
        <w:pStyle w:val="ConsPlusNonformat"/>
        <w:jc w:val="both"/>
      </w:pPr>
      <w:r>
        <w:t xml:space="preserve">             о заключении соглашения об установлении сервитута</w:t>
      </w:r>
    </w:p>
    <w:p w:rsidR="00CB4411" w:rsidRDefault="00CB4411">
      <w:pPr>
        <w:pStyle w:val="ConsPlusNonformat"/>
        <w:jc w:val="both"/>
      </w:pPr>
    </w:p>
    <w:p w:rsidR="00CB4411" w:rsidRDefault="00CB4411">
      <w:pPr>
        <w:pStyle w:val="ConsPlusNonformat"/>
        <w:jc w:val="both"/>
      </w:pPr>
      <w:r>
        <w:t xml:space="preserve">    Прошу Вас в соответствии со </w:t>
      </w:r>
      <w:hyperlink r:id="rId75" w:history="1">
        <w:r>
          <w:rPr>
            <w:color w:val="0000FF"/>
          </w:rPr>
          <w:t>статьей 39.26</w:t>
        </w:r>
      </w:hyperlink>
      <w:r>
        <w:t xml:space="preserve"> Земельного кодекса Российской</w:t>
      </w:r>
    </w:p>
    <w:p w:rsidR="00CB4411" w:rsidRDefault="00CB4411">
      <w:pPr>
        <w:pStyle w:val="ConsPlusNonformat"/>
        <w:jc w:val="both"/>
      </w:pPr>
      <w:r>
        <w:t>Федерации  заключить  соглашение  об  установлении  сервитута  в  отношении</w:t>
      </w:r>
    </w:p>
    <w:p w:rsidR="00CB4411" w:rsidRDefault="00CB4411">
      <w:pPr>
        <w:pStyle w:val="ConsPlusNonformat"/>
        <w:jc w:val="both"/>
      </w:pPr>
      <w:r>
        <w:t>земельного участка по адресу: _____________________________________________</w:t>
      </w:r>
    </w:p>
    <w:p w:rsidR="00CB4411" w:rsidRDefault="00CB4411">
      <w:pPr>
        <w:pStyle w:val="ConsPlusNonformat"/>
        <w:jc w:val="both"/>
      </w:pPr>
      <w:r>
        <w:t xml:space="preserve">                                       (адрес земельного участка)</w:t>
      </w:r>
    </w:p>
    <w:p w:rsidR="00CB4411" w:rsidRDefault="00CB4411">
      <w:pPr>
        <w:pStyle w:val="ConsPlusNonformat"/>
        <w:jc w:val="both"/>
      </w:pPr>
      <w:r>
        <w:t>кадастровый номер: _______________________________________________________,</w:t>
      </w:r>
    </w:p>
    <w:p w:rsidR="00CB4411" w:rsidRDefault="00CB4411">
      <w:pPr>
        <w:pStyle w:val="ConsPlusNonformat"/>
        <w:jc w:val="both"/>
      </w:pPr>
      <w:r>
        <w:t>цель установления сервитута: _____________________________________________,</w:t>
      </w:r>
    </w:p>
    <w:p w:rsidR="00CB4411" w:rsidRDefault="00CB4411">
      <w:pPr>
        <w:pStyle w:val="ConsPlusNonformat"/>
        <w:jc w:val="both"/>
      </w:pPr>
      <w:r>
        <w:t xml:space="preserve">                               (указывается цель установления сервитута)</w:t>
      </w:r>
    </w:p>
    <w:p w:rsidR="00CB4411" w:rsidRDefault="00CB4411">
      <w:pPr>
        <w:pStyle w:val="ConsPlusNonformat"/>
        <w:jc w:val="both"/>
      </w:pPr>
      <w:r>
        <w:t>сроком ____________________________________________________________________</w:t>
      </w:r>
    </w:p>
    <w:p w:rsidR="00CB4411" w:rsidRDefault="00CB4411">
      <w:pPr>
        <w:pStyle w:val="ConsPlusNonformat"/>
        <w:jc w:val="both"/>
      </w:pPr>
      <w:r>
        <w:t xml:space="preserve">               (указывается предполагаемый срок действия сервитута)</w:t>
      </w:r>
    </w:p>
    <w:p w:rsidR="00CB4411" w:rsidRDefault="00CB4411">
      <w:pPr>
        <w:pStyle w:val="ConsPlusNonformat"/>
        <w:jc w:val="both"/>
      </w:pPr>
    </w:p>
    <w:p w:rsidR="00CB4411" w:rsidRDefault="00CB4411">
      <w:pPr>
        <w:pStyle w:val="ConsPlusNonformat"/>
        <w:jc w:val="both"/>
      </w:pPr>
      <w:r>
        <w:t xml:space="preserve">               Перечень документов, прилагаемых к заявлению:</w:t>
      </w:r>
    </w:p>
    <w:p w:rsidR="00CB4411" w:rsidRDefault="00CB441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2721"/>
      </w:tblGrid>
      <w:tr w:rsidR="00CB4411">
        <w:tc>
          <w:tcPr>
            <w:tcW w:w="6350" w:type="dxa"/>
          </w:tcPr>
          <w:p w:rsidR="00CB4411" w:rsidRDefault="00CB4411">
            <w:pPr>
              <w:pStyle w:val="ConsPlusNormal"/>
              <w:jc w:val="center"/>
            </w:pPr>
            <w:r>
              <w:t>Наименование</w:t>
            </w:r>
          </w:p>
        </w:tc>
        <w:tc>
          <w:tcPr>
            <w:tcW w:w="2721" w:type="dxa"/>
          </w:tcPr>
          <w:p w:rsidR="00CB4411" w:rsidRDefault="00CB4411">
            <w:pPr>
              <w:pStyle w:val="ConsPlusNormal"/>
              <w:jc w:val="center"/>
            </w:pPr>
            <w:r>
              <w:t>Количество листов</w:t>
            </w: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r w:rsidR="00CB4411">
        <w:tc>
          <w:tcPr>
            <w:tcW w:w="6350" w:type="dxa"/>
          </w:tcPr>
          <w:p w:rsidR="00CB4411" w:rsidRDefault="00CB4411">
            <w:pPr>
              <w:pStyle w:val="ConsPlusNormal"/>
            </w:pPr>
          </w:p>
        </w:tc>
        <w:tc>
          <w:tcPr>
            <w:tcW w:w="2721" w:type="dxa"/>
          </w:tcPr>
          <w:p w:rsidR="00CB4411" w:rsidRDefault="00CB4411">
            <w:pPr>
              <w:pStyle w:val="ConsPlusNormal"/>
            </w:pPr>
          </w:p>
        </w:tc>
      </w:tr>
    </w:tbl>
    <w:p w:rsidR="00CB4411" w:rsidRDefault="00CB4411">
      <w:pPr>
        <w:pStyle w:val="ConsPlusNormal"/>
      </w:pPr>
    </w:p>
    <w:p w:rsidR="00CB4411" w:rsidRDefault="00CB4411">
      <w:pPr>
        <w:pStyle w:val="ConsPlusNonformat"/>
        <w:jc w:val="both"/>
      </w:pPr>
      <w:r>
        <w:t>______________________ МП                           _______________________</w:t>
      </w:r>
    </w:p>
    <w:p w:rsidR="00CB4411" w:rsidRDefault="00CB4411">
      <w:pPr>
        <w:pStyle w:val="ConsPlusNonformat"/>
        <w:jc w:val="both"/>
      </w:pPr>
      <w:r>
        <w:t xml:space="preserve">     (должность)                    (подпись)               (Ф.И.О.)</w:t>
      </w:r>
    </w:p>
    <w:p w:rsidR="00CB4411" w:rsidRDefault="00CB4411">
      <w:pPr>
        <w:pStyle w:val="ConsPlusNonformat"/>
        <w:jc w:val="both"/>
      </w:pPr>
    </w:p>
    <w:p w:rsidR="00CB4411" w:rsidRDefault="00CB4411">
      <w:pPr>
        <w:pStyle w:val="ConsPlusNonformat"/>
        <w:jc w:val="both"/>
      </w:pPr>
      <w:r>
        <w:t>Действующий(ая)      на     основании     доверенности     или     договора</w:t>
      </w:r>
    </w:p>
    <w:p w:rsidR="00CB4411" w:rsidRDefault="00CB4411">
      <w:pPr>
        <w:pStyle w:val="ConsPlusNonformat"/>
        <w:jc w:val="both"/>
      </w:pPr>
      <w:r>
        <w:t>___________________________________________________________________________</w:t>
      </w:r>
    </w:p>
    <w:p w:rsidR="00CB4411" w:rsidRDefault="00CB4411">
      <w:pPr>
        <w:pStyle w:val="ConsPlusNonformat"/>
        <w:jc w:val="both"/>
      </w:pPr>
      <w:r>
        <w:t xml:space="preserve">                   (реквизиты доверенности или договора)</w:t>
      </w:r>
    </w:p>
    <w:p w:rsidR="00CB4411" w:rsidRDefault="00CB4411">
      <w:pPr>
        <w:pStyle w:val="ConsPlusNonformat"/>
        <w:jc w:val="both"/>
      </w:pPr>
    </w:p>
    <w:p w:rsidR="00CB4411" w:rsidRDefault="00CB4411">
      <w:pPr>
        <w:pStyle w:val="ConsPlusNonformat"/>
        <w:jc w:val="both"/>
      </w:pPr>
      <w:r>
        <w:t>"___" _________ 20___ г. принял: ________________  ________________________</w:t>
      </w:r>
    </w:p>
    <w:p w:rsidR="00CB4411" w:rsidRDefault="00CB4411">
      <w:pPr>
        <w:pStyle w:val="ConsPlusNonformat"/>
        <w:jc w:val="both"/>
      </w:pPr>
      <w:r>
        <w:t xml:space="preserve">                                     (подпись)             (Ф.И.О.)</w:t>
      </w:r>
    </w:p>
    <w:p w:rsidR="00CB4411" w:rsidRDefault="00CB4411">
      <w:pPr>
        <w:pStyle w:val="ConsPlusNonformat"/>
        <w:jc w:val="both"/>
      </w:pPr>
    </w:p>
    <w:p w:rsidR="00CB4411" w:rsidRDefault="00CB4411">
      <w:pPr>
        <w:pStyle w:val="ConsPlusNonformat"/>
        <w:jc w:val="both"/>
      </w:pPr>
      <w:r>
        <w:t xml:space="preserve">    Результат рассмотрения заявления прошу:</w:t>
      </w:r>
    </w:p>
    <w:p w:rsidR="00CB4411" w:rsidRDefault="00CB4411">
      <w:pPr>
        <w:pStyle w:val="ConsPlusNonformat"/>
        <w:jc w:val="both"/>
      </w:pPr>
      <w:r>
        <w:t>┌──┐</w:t>
      </w:r>
    </w:p>
    <w:p w:rsidR="00CB4411" w:rsidRDefault="00CB4411">
      <w:pPr>
        <w:pStyle w:val="ConsPlusNonformat"/>
        <w:jc w:val="both"/>
      </w:pPr>
      <w:r>
        <w:t>│  │ выдать на руки в ОИВ/Администрации/Организации</w:t>
      </w:r>
    </w:p>
    <w:p w:rsidR="00CB4411" w:rsidRDefault="00CB4411">
      <w:pPr>
        <w:pStyle w:val="ConsPlusNonformat"/>
        <w:jc w:val="both"/>
      </w:pPr>
      <w:r>
        <w:t>├──┤</w:t>
      </w:r>
    </w:p>
    <w:p w:rsidR="00CB4411" w:rsidRDefault="00CB4411">
      <w:pPr>
        <w:pStyle w:val="ConsPlusNonformat"/>
        <w:jc w:val="both"/>
      </w:pPr>
      <w:r>
        <w:t>│  │ выдать на руки в МФЦ</w:t>
      </w:r>
    </w:p>
    <w:p w:rsidR="00CB4411" w:rsidRDefault="00CB4411">
      <w:pPr>
        <w:pStyle w:val="ConsPlusNonformat"/>
        <w:jc w:val="both"/>
      </w:pPr>
      <w:r>
        <w:t>├──┤</w:t>
      </w:r>
    </w:p>
    <w:p w:rsidR="00CB4411" w:rsidRDefault="00CB4411">
      <w:pPr>
        <w:pStyle w:val="ConsPlusNonformat"/>
        <w:jc w:val="both"/>
      </w:pPr>
      <w:r>
        <w:t>│  │ направить по почте</w:t>
      </w:r>
    </w:p>
    <w:p w:rsidR="00CB4411" w:rsidRDefault="00CB4411">
      <w:pPr>
        <w:pStyle w:val="ConsPlusNonformat"/>
        <w:jc w:val="both"/>
      </w:pPr>
      <w:r>
        <w:t>├──┤</w:t>
      </w:r>
    </w:p>
    <w:p w:rsidR="00CB4411" w:rsidRDefault="00CB4411">
      <w:pPr>
        <w:pStyle w:val="ConsPlusNonformat"/>
        <w:jc w:val="both"/>
      </w:pPr>
      <w:r>
        <w:t>│  │ направить в электронной форме в личный кабинет на ПГУ</w:t>
      </w:r>
    </w:p>
    <w:p w:rsidR="00CB4411" w:rsidRDefault="00CB4411">
      <w:pPr>
        <w:pStyle w:val="ConsPlusNonformat"/>
        <w:jc w:val="both"/>
      </w:pPr>
      <w:r>
        <w:t>└──┘</w:t>
      </w: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jc w:val="right"/>
        <w:outlineLvl w:val="1"/>
      </w:pPr>
      <w:r>
        <w:t>Приложение 2</w:t>
      </w:r>
    </w:p>
    <w:p w:rsidR="00CB4411" w:rsidRDefault="00CB4411">
      <w:pPr>
        <w:pStyle w:val="ConsPlusNormal"/>
        <w:jc w:val="right"/>
      </w:pPr>
      <w:r>
        <w:t>к Административному регламенту</w:t>
      </w:r>
    </w:p>
    <w:p w:rsidR="00CB4411" w:rsidRDefault="00CB441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B4411">
        <w:trPr>
          <w:jc w:val="center"/>
        </w:trPr>
        <w:tc>
          <w:tcPr>
            <w:tcW w:w="9294" w:type="dxa"/>
            <w:tcBorders>
              <w:top w:val="nil"/>
              <w:left w:val="single" w:sz="24" w:space="0" w:color="CED3F1"/>
              <w:bottom w:val="nil"/>
              <w:right w:val="single" w:sz="24" w:space="0" w:color="F4F3F8"/>
            </w:tcBorders>
            <w:shd w:val="clear" w:color="auto" w:fill="F4F3F8"/>
          </w:tcPr>
          <w:p w:rsidR="00CB4411" w:rsidRDefault="00CB4411">
            <w:pPr>
              <w:pStyle w:val="ConsPlusNormal"/>
              <w:jc w:val="center"/>
            </w:pPr>
            <w:r>
              <w:rPr>
                <w:color w:val="392C69"/>
              </w:rPr>
              <w:t>Список изменяющих документов</w:t>
            </w:r>
          </w:p>
          <w:p w:rsidR="00CB4411" w:rsidRDefault="00CB4411">
            <w:pPr>
              <w:pStyle w:val="ConsPlusNormal"/>
              <w:jc w:val="center"/>
            </w:pPr>
            <w:r>
              <w:rPr>
                <w:color w:val="392C69"/>
              </w:rPr>
              <w:t xml:space="preserve">(в ред. </w:t>
            </w:r>
            <w:hyperlink r:id="rId76" w:history="1">
              <w:r>
                <w:rPr>
                  <w:color w:val="0000FF"/>
                </w:rPr>
                <w:t>Приказа</w:t>
              </w:r>
            </w:hyperlink>
            <w:r>
              <w:rPr>
                <w:color w:val="392C69"/>
              </w:rPr>
              <w:t xml:space="preserve"> Ленинградского областного комитета по управлению</w:t>
            </w:r>
          </w:p>
          <w:p w:rsidR="00CB4411" w:rsidRDefault="00CB4411">
            <w:pPr>
              <w:pStyle w:val="ConsPlusNormal"/>
              <w:jc w:val="center"/>
            </w:pPr>
            <w:r>
              <w:rPr>
                <w:color w:val="392C69"/>
              </w:rPr>
              <w:lastRenderedPageBreak/>
              <w:t>государственным имуществом от 16.07.2020 N 20)</w:t>
            </w:r>
          </w:p>
        </w:tc>
      </w:tr>
    </w:tbl>
    <w:p w:rsidR="00CB4411" w:rsidRDefault="00CB44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510"/>
        <w:gridCol w:w="1984"/>
        <w:gridCol w:w="431"/>
        <w:gridCol w:w="794"/>
        <w:gridCol w:w="362"/>
        <w:gridCol w:w="4149"/>
        <w:gridCol w:w="345"/>
      </w:tblGrid>
      <w:tr w:rsidR="00CB4411">
        <w:tc>
          <w:tcPr>
            <w:tcW w:w="9029" w:type="dxa"/>
            <w:gridSpan w:val="8"/>
            <w:tcBorders>
              <w:top w:val="nil"/>
              <w:left w:val="nil"/>
              <w:bottom w:val="nil"/>
              <w:right w:val="nil"/>
            </w:tcBorders>
          </w:tcPr>
          <w:p w:rsidR="00CB4411" w:rsidRDefault="00CB4411">
            <w:pPr>
              <w:pStyle w:val="ConsPlusNormal"/>
              <w:jc w:val="center"/>
            </w:pPr>
            <w:r>
              <w:t>Согласие на обработку персональных данных</w:t>
            </w:r>
          </w:p>
        </w:tc>
      </w:tr>
      <w:tr w:rsidR="00CB4411">
        <w:tc>
          <w:tcPr>
            <w:tcW w:w="9029" w:type="dxa"/>
            <w:gridSpan w:val="8"/>
            <w:tcBorders>
              <w:top w:val="nil"/>
              <w:left w:val="nil"/>
              <w:bottom w:val="nil"/>
              <w:right w:val="nil"/>
            </w:tcBorders>
          </w:tcPr>
          <w:p w:rsidR="00CB4411" w:rsidRDefault="00CB4411">
            <w:pPr>
              <w:pStyle w:val="ConsPlusNormal"/>
              <w:jc w:val="both"/>
            </w:pPr>
          </w:p>
        </w:tc>
      </w:tr>
      <w:tr w:rsidR="00CB4411">
        <w:tc>
          <w:tcPr>
            <w:tcW w:w="454" w:type="dxa"/>
            <w:tcBorders>
              <w:top w:val="nil"/>
              <w:left w:val="nil"/>
              <w:bottom w:val="nil"/>
              <w:right w:val="nil"/>
            </w:tcBorders>
          </w:tcPr>
          <w:p w:rsidR="00CB4411" w:rsidRDefault="00CB4411">
            <w:pPr>
              <w:pStyle w:val="ConsPlusNormal"/>
              <w:jc w:val="both"/>
            </w:pPr>
            <w:r>
              <w:t>Я,</w:t>
            </w:r>
          </w:p>
        </w:tc>
        <w:tc>
          <w:tcPr>
            <w:tcW w:w="8230" w:type="dxa"/>
            <w:gridSpan w:val="6"/>
            <w:tcBorders>
              <w:top w:val="nil"/>
              <w:left w:val="nil"/>
              <w:bottom w:val="single" w:sz="4" w:space="0" w:color="auto"/>
              <w:right w:val="nil"/>
            </w:tcBorders>
          </w:tcPr>
          <w:p w:rsidR="00CB4411" w:rsidRDefault="00CB4411">
            <w:pPr>
              <w:pStyle w:val="ConsPlusNormal"/>
              <w:jc w:val="both"/>
            </w:pPr>
          </w:p>
        </w:tc>
        <w:tc>
          <w:tcPr>
            <w:tcW w:w="345" w:type="dxa"/>
            <w:tcBorders>
              <w:top w:val="nil"/>
              <w:left w:val="nil"/>
              <w:bottom w:val="nil"/>
              <w:right w:val="nil"/>
            </w:tcBorders>
          </w:tcPr>
          <w:p w:rsidR="00CB4411" w:rsidRDefault="00CB4411">
            <w:pPr>
              <w:pStyle w:val="ConsPlusNormal"/>
            </w:pPr>
            <w:r>
              <w:t>,</w:t>
            </w:r>
          </w:p>
        </w:tc>
      </w:tr>
      <w:tr w:rsidR="00CB4411">
        <w:tc>
          <w:tcPr>
            <w:tcW w:w="454" w:type="dxa"/>
            <w:tcBorders>
              <w:top w:val="nil"/>
              <w:left w:val="nil"/>
              <w:bottom w:val="nil"/>
              <w:right w:val="nil"/>
            </w:tcBorders>
          </w:tcPr>
          <w:p w:rsidR="00CB4411" w:rsidRDefault="00CB4411">
            <w:pPr>
              <w:pStyle w:val="ConsPlusNormal"/>
              <w:jc w:val="both"/>
            </w:pPr>
          </w:p>
        </w:tc>
        <w:tc>
          <w:tcPr>
            <w:tcW w:w="8230" w:type="dxa"/>
            <w:gridSpan w:val="6"/>
            <w:tcBorders>
              <w:top w:val="single" w:sz="4" w:space="0" w:color="auto"/>
              <w:left w:val="nil"/>
              <w:bottom w:val="nil"/>
              <w:right w:val="nil"/>
            </w:tcBorders>
          </w:tcPr>
          <w:p w:rsidR="00CB4411" w:rsidRDefault="00CB4411">
            <w:pPr>
              <w:pStyle w:val="ConsPlusNormal"/>
              <w:jc w:val="center"/>
            </w:pPr>
            <w:r>
              <w:t>(фамилия, имя, отчество субъекта персональных данных)</w:t>
            </w:r>
          </w:p>
        </w:tc>
        <w:tc>
          <w:tcPr>
            <w:tcW w:w="345" w:type="dxa"/>
            <w:tcBorders>
              <w:top w:val="nil"/>
              <w:left w:val="nil"/>
              <w:bottom w:val="nil"/>
              <w:right w:val="nil"/>
            </w:tcBorders>
          </w:tcPr>
          <w:p w:rsidR="00CB4411" w:rsidRDefault="00CB4411">
            <w:pPr>
              <w:pStyle w:val="ConsPlusNormal"/>
              <w:jc w:val="both"/>
            </w:pPr>
          </w:p>
        </w:tc>
      </w:tr>
      <w:tr w:rsidR="00CB4411">
        <w:tc>
          <w:tcPr>
            <w:tcW w:w="3379" w:type="dxa"/>
            <w:gridSpan w:val="4"/>
            <w:tcBorders>
              <w:top w:val="nil"/>
              <w:left w:val="nil"/>
              <w:bottom w:val="nil"/>
              <w:right w:val="nil"/>
            </w:tcBorders>
          </w:tcPr>
          <w:p w:rsidR="00CB4411" w:rsidRDefault="00CB4411">
            <w:pPr>
              <w:pStyle w:val="ConsPlusNormal"/>
              <w:jc w:val="both"/>
            </w:pPr>
            <w:r>
              <w:t>зарегистрирован(а) по адресу:</w:t>
            </w:r>
          </w:p>
        </w:tc>
        <w:tc>
          <w:tcPr>
            <w:tcW w:w="5650" w:type="dxa"/>
            <w:gridSpan w:val="4"/>
            <w:tcBorders>
              <w:top w:val="nil"/>
              <w:left w:val="nil"/>
              <w:bottom w:val="single" w:sz="4" w:space="0" w:color="auto"/>
              <w:right w:val="nil"/>
            </w:tcBorders>
          </w:tcPr>
          <w:p w:rsidR="00CB4411" w:rsidRDefault="00CB4411">
            <w:pPr>
              <w:pStyle w:val="ConsPlusNormal"/>
              <w:jc w:val="both"/>
            </w:pPr>
          </w:p>
        </w:tc>
      </w:tr>
      <w:tr w:rsidR="00CB4411">
        <w:tblPrEx>
          <w:tblBorders>
            <w:insideH w:val="single" w:sz="4" w:space="0" w:color="auto"/>
          </w:tblBorders>
        </w:tblPrEx>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single" w:sz="4" w:space="0" w:color="auto"/>
              <w:left w:val="nil"/>
              <w:bottom w:val="single" w:sz="4" w:space="0" w:color="auto"/>
              <w:right w:val="nil"/>
            </w:tcBorders>
          </w:tcPr>
          <w:p w:rsidR="00CB4411" w:rsidRDefault="00CB4411">
            <w:pPr>
              <w:pStyle w:val="ConsPlusNormal"/>
            </w:pPr>
            <w:r>
              <w:t>,</w:t>
            </w:r>
          </w:p>
        </w:tc>
      </w:tr>
      <w:tr w:rsidR="00CB4411">
        <w:tblPrEx>
          <w:tblBorders>
            <w:insideH w:val="single" w:sz="4" w:space="0" w:color="auto"/>
          </w:tblBorders>
        </w:tblPrEx>
        <w:tc>
          <w:tcPr>
            <w:tcW w:w="4173" w:type="dxa"/>
            <w:gridSpan w:val="5"/>
            <w:tcBorders>
              <w:top w:val="single" w:sz="4" w:space="0" w:color="auto"/>
              <w:left w:val="nil"/>
              <w:bottom w:val="nil"/>
              <w:right w:val="nil"/>
            </w:tcBorders>
          </w:tcPr>
          <w:p w:rsidR="00CB4411" w:rsidRDefault="00CB4411">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CB4411" w:rsidRDefault="00CB4411">
            <w:pPr>
              <w:pStyle w:val="ConsPlusNormal"/>
              <w:jc w:val="both"/>
            </w:pPr>
          </w:p>
        </w:tc>
      </w:tr>
      <w:tr w:rsidR="00CB4411">
        <w:tblPrEx>
          <w:tblBorders>
            <w:insideH w:val="single" w:sz="4" w:space="0" w:color="auto"/>
          </w:tblBorders>
        </w:tblPrEx>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single" w:sz="4" w:space="0" w:color="auto"/>
              <w:left w:val="nil"/>
              <w:bottom w:val="single" w:sz="4" w:space="0" w:color="auto"/>
              <w:right w:val="nil"/>
            </w:tcBorders>
          </w:tcPr>
          <w:p w:rsidR="00CB4411" w:rsidRDefault="00CB4411">
            <w:pPr>
              <w:pStyle w:val="ConsPlusNormal"/>
            </w:pPr>
            <w:r>
              <w:t>,</w:t>
            </w:r>
          </w:p>
        </w:tc>
      </w:tr>
      <w:tr w:rsidR="00CB4411">
        <w:tc>
          <w:tcPr>
            <w:tcW w:w="9029" w:type="dxa"/>
            <w:gridSpan w:val="8"/>
            <w:tcBorders>
              <w:top w:val="single" w:sz="4" w:space="0" w:color="auto"/>
              <w:left w:val="nil"/>
              <w:bottom w:val="nil"/>
              <w:right w:val="nil"/>
            </w:tcBorders>
          </w:tcPr>
          <w:p w:rsidR="00CB4411" w:rsidRDefault="00CB4411">
            <w:pPr>
              <w:pStyle w:val="ConsPlusNormal"/>
              <w:jc w:val="center"/>
            </w:pPr>
            <w:r>
              <w:t>(наименование документа, N, сведения о дате выдачи и выдавшем документ органе)</w:t>
            </w:r>
          </w:p>
        </w:tc>
      </w:tr>
      <w:tr w:rsidR="00CB4411">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nil"/>
              <w:left w:val="nil"/>
              <w:bottom w:val="nil"/>
              <w:right w:val="nil"/>
            </w:tcBorders>
          </w:tcPr>
          <w:p w:rsidR="00CB4411" w:rsidRDefault="00CB4411">
            <w:pPr>
              <w:pStyle w:val="ConsPlusNormal"/>
            </w:pPr>
            <w:r>
              <w:t>,</w:t>
            </w:r>
          </w:p>
        </w:tc>
      </w:tr>
      <w:tr w:rsidR="00CB4411">
        <w:tc>
          <w:tcPr>
            <w:tcW w:w="8684" w:type="dxa"/>
            <w:gridSpan w:val="7"/>
            <w:tcBorders>
              <w:top w:val="single" w:sz="4" w:space="0" w:color="auto"/>
              <w:left w:val="nil"/>
              <w:bottom w:val="nil"/>
              <w:right w:val="nil"/>
            </w:tcBorders>
          </w:tcPr>
          <w:p w:rsidR="00CB4411" w:rsidRDefault="00CB4411">
            <w:pPr>
              <w:pStyle w:val="ConsPlusNormal"/>
              <w:jc w:val="center"/>
            </w:pPr>
            <w:r>
              <w:t>(фамилия, имя, отчество представителя субъекта персональных данных)</w:t>
            </w:r>
          </w:p>
        </w:tc>
        <w:tc>
          <w:tcPr>
            <w:tcW w:w="345" w:type="dxa"/>
            <w:tcBorders>
              <w:top w:val="nil"/>
              <w:left w:val="nil"/>
              <w:bottom w:val="nil"/>
              <w:right w:val="nil"/>
            </w:tcBorders>
          </w:tcPr>
          <w:p w:rsidR="00CB4411" w:rsidRDefault="00CB4411">
            <w:pPr>
              <w:pStyle w:val="ConsPlusNormal"/>
              <w:jc w:val="both"/>
            </w:pPr>
          </w:p>
        </w:tc>
      </w:tr>
      <w:tr w:rsidR="00CB4411">
        <w:tc>
          <w:tcPr>
            <w:tcW w:w="3379" w:type="dxa"/>
            <w:gridSpan w:val="4"/>
            <w:tcBorders>
              <w:top w:val="nil"/>
              <w:left w:val="nil"/>
              <w:bottom w:val="nil"/>
              <w:right w:val="nil"/>
            </w:tcBorders>
          </w:tcPr>
          <w:p w:rsidR="00CB4411" w:rsidRDefault="00CB4411">
            <w:pPr>
              <w:pStyle w:val="ConsPlusNormal"/>
              <w:jc w:val="both"/>
            </w:pPr>
            <w:r>
              <w:t>зарегистрирован__ по адресу:</w:t>
            </w:r>
          </w:p>
        </w:tc>
        <w:tc>
          <w:tcPr>
            <w:tcW w:w="5650" w:type="dxa"/>
            <w:gridSpan w:val="4"/>
            <w:tcBorders>
              <w:top w:val="nil"/>
              <w:left w:val="nil"/>
              <w:bottom w:val="single" w:sz="4" w:space="0" w:color="auto"/>
              <w:right w:val="nil"/>
            </w:tcBorders>
          </w:tcPr>
          <w:p w:rsidR="00CB4411" w:rsidRDefault="00CB4411">
            <w:pPr>
              <w:pStyle w:val="ConsPlusNormal"/>
              <w:jc w:val="both"/>
            </w:pPr>
          </w:p>
        </w:tc>
      </w:tr>
      <w:tr w:rsidR="00CB4411">
        <w:tblPrEx>
          <w:tblBorders>
            <w:insideH w:val="single" w:sz="4" w:space="0" w:color="auto"/>
          </w:tblBorders>
        </w:tblPrEx>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single" w:sz="4" w:space="0" w:color="auto"/>
              <w:left w:val="nil"/>
              <w:bottom w:val="single" w:sz="4" w:space="0" w:color="auto"/>
              <w:right w:val="nil"/>
            </w:tcBorders>
          </w:tcPr>
          <w:p w:rsidR="00CB4411" w:rsidRDefault="00CB4411">
            <w:pPr>
              <w:pStyle w:val="ConsPlusNormal"/>
            </w:pPr>
            <w:r>
              <w:t>,</w:t>
            </w:r>
          </w:p>
        </w:tc>
      </w:tr>
      <w:tr w:rsidR="00CB4411">
        <w:tblPrEx>
          <w:tblBorders>
            <w:insideH w:val="single" w:sz="4" w:space="0" w:color="auto"/>
          </w:tblBorders>
        </w:tblPrEx>
        <w:tc>
          <w:tcPr>
            <w:tcW w:w="4173" w:type="dxa"/>
            <w:gridSpan w:val="5"/>
            <w:tcBorders>
              <w:top w:val="single" w:sz="4" w:space="0" w:color="auto"/>
              <w:left w:val="nil"/>
              <w:bottom w:val="nil"/>
              <w:right w:val="nil"/>
            </w:tcBorders>
          </w:tcPr>
          <w:p w:rsidR="00CB4411" w:rsidRDefault="00CB4411">
            <w:pPr>
              <w:pStyle w:val="ConsPlusNormal"/>
              <w:jc w:val="both"/>
            </w:pPr>
            <w:r>
              <w:t>документ, удостоверяющий личность:</w:t>
            </w:r>
          </w:p>
        </w:tc>
        <w:tc>
          <w:tcPr>
            <w:tcW w:w="4856" w:type="dxa"/>
            <w:gridSpan w:val="3"/>
            <w:tcBorders>
              <w:top w:val="single" w:sz="4" w:space="0" w:color="auto"/>
              <w:left w:val="nil"/>
              <w:bottom w:val="single" w:sz="4" w:space="0" w:color="auto"/>
              <w:right w:val="nil"/>
            </w:tcBorders>
          </w:tcPr>
          <w:p w:rsidR="00CB4411" w:rsidRDefault="00CB4411">
            <w:pPr>
              <w:pStyle w:val="ConsPlusNormal"/>
              <w:jc w:val="both"/>
            </w:pPr>
          </w:p>
        </w:tc>
      </w:tr>
      <w:tr w:rsidR="00CB4411">
        <w:tblPrEx>
          <w:tblBorders>
            <w:insideH w:val="single" w:sz="4" w:space="0" w:color="auto"/>
          </w:tblBorders>
        </w:tblPrEx>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single" w:sz="4" w:space="0" w:color="auto"/>
              <w:left w:val="nil"/>
              <w:bottom w:val="single" w:sz="4" w:space="0" w:color="auto"/>
              <w:right w:val="nil"/>
            </w:tcBorders>
          </w:tcPr>
          <w:p w:rsidR="00CB4411" w:rsidRDefault="00CB4411">
            <w:pPr>
              <w:pStyle w:val="ConsPlusNormal"/>
            </w:pPr>
            <w:r>
              <w:t>,</w:t>
            </w:r>
          </w:p>
        </w:tc>
      </w:tr>
      <w:tr w:rsidR="00CB4411">
        <w:tc>
          <w:tcPr>
            <w:tcW w:w="9029" w:type="dxa"/>
            <w:gridSpan w:val="8"/>
            <w:tcBorders>
              <w:top w:val="single" w:sz="4" w:space="0" w:color="auto"/>
              <w:left w:val="nil"/>
              <w:bottom w:val="nil"/>
              <w:right w:val="nil"/>
            </w:tcBorders>
          </w:tcPr>
          <w:p w:rsidR="00CB4411" w:rsidRDefault="00CB4411">
            <w:pPr>
              <w:pStyle w:val="ConsPlusNormal"/>
              <w:jc w:val="center"/>
            </w:pPr>
            <w:r>
              <w:t>(наименование документа, N, сведения о дате выдачи и выдавшем документ органе)</w:t>
            </w:r>
          </w:p>
        </w:tc>
      </w:tr>
      <w:tr w:rsidR="00CB4411">
        <w:tc>
          <w:tcPr>
            <w:tcW w:w="9029" w:type="dxa"/>
            <w:gridSpan w:val="8"/>
            <w:tcBorders>
              <w:top w:val="nil"/>
              <w:left w:val="nil"/>
              <w:bottom w:val="nil"/>
              <w:right w:val="nil"/>
            </w:tcBorders>
          </w:tcPr>
          <w:p w:rsidR="00CB4411" w:rsidRDefault="00CB4411">
            <w:pPr>
              <w:pStyle w:val="ConsPlusNormal"/>
              <w:jc w:val="both"/>
            </w:pPr>
            <w:r>
              <w:t>Доверенность от "___" _________ 20__ г. N ____</w:t>
            </w:r>
          </w:p>
          <w:p w:rsidR="00CB4411" w:rsidRDefault="00CB4411">
            <w:pPr>
              <w:pStyle w:val="ConsPlusNormal"/>
              <w:jc w:val="center"/>
            </w:pPr>
            <w:r>
              <w:t>(или реквизиты иного документа, подтверждающего полномочия представителя)</w:t>
            </w:r>
          </w:p>
        </w:tc>
      </w:tr>
      <w:tr w:rsidR="00CB4411">
        <w:tc>
          <w:tcPr>
            <w:tcW w:w="964" w:type="dxa"/>
            <w:gridSpan w:val="2"/>
            <w:tcBorders>
              <w:top w:val="nil"/>
              <w:left w:val="nil"/>
              <w:bottom w:val="nil"/>
              <w:right w:val="nil"/>
            </w:tcBorders>
          </w:tcPr>
          <w:p w:rsidR="00CB4411" w:rsidRDefault="00CB4411">
            <w:pPr>
              <w:pStyle w:val="ConsPlusNormal"/>
              <w:jc w:val="both"/>
            </w:pPr>
            <w:r>
              <w:t>в целях</w:t>
            </w:r>
          </w:p>
        </w:tc>
        <w:tc>
          <w:tcPr>
            <w:tcW w:w="7720" w:type="dxa"/>
            <w:gridSpan w:val="5"/>
            <w:tcBorders>
              <w:top w:val="nil"/>
              <w:left w:val="nil"/>
              <w:bottom w:val="single" w:sz="4" w:space="0" w:color="auto"/>
              <w:right w:val="nil"/>
            </w:tcBorders>
          </w:tcPr>
          <w:p w:rsidR="00CB4411" w:rsidRDefault="00CB4411">
            <w:pPr>
              <w:pStyle w:val="ConsPlusNormal"/>
              <w:jc w:val="both"/>
            </w:pPr>
          </w:p>
        </w:tc>
        <w:tc>
          <w:tcPr>
            <w:tcW w:w="345" w:type="dxa"/>
            <w:tcBorders>
              <w:top w:val="nil"/>
              <w:left w:val="nil"/>
              <w:bottom w:val="nil"/>
              <w:right w:val="nil"/>
            </w:tcBorders>
          </w:tcPr>
          <w:p w:rsidR="00CB4411" w:rsidRDefault="00CB4411">
            <w:pPr>
              <w:pStyle w:val="ConsPlusNormal"/>
            </w:pPr>
            <w:r>
              <w:t>,</w:t>
            </w:r>
          </w:p>
        </w:tc>
      </w:tr>
      <w:tr w:rsidR="00CB4411">
        <w:tc>
          <w:tcPr>
            <w:tcW w:w="964" w:type="dxa"/>
            <w:gridSpan w:val="2"/>
            <w:tcBorders>
              <w:top w:val="nil"/>
              <w:left w:val="nil"/>
              <w:bottom w:val="nil"/>
              <w:right w:val="nil"/>
            </w:tcBorders>
          </w:tcPr>
          <w:p w:rsidR="00CB4411" w:rsidRDefault="00CB4411">
            <w:pPr>
              <w:pStyle w:val="ConsPlusNormal"/>
              <w:jc w:val="both"/>
            </w:pPr>
          </w:p>
        </w:tc>
        <w:tc>
          <w:tcPr>
            <w:tcW w:w="7720" w:type="dxa"/>
            <w:gridSpan w:val="5"/>
            <w:tcBorders>
              <w:top w:val="single" w:sz="4" w:space="0" w:color="auto"/>
              <w:left w:val="nil"/>
              <w:bottom w:val="nil"/>
              <w:right w:val="nil"/>
            </w:tcBorders>
          </w:tcPr>
          <w:p w:rsidR="00CB4411" w:rsidRDefault="00CB4411">
            <w:pPr>
              <w:pStyle w:val="ConsPlusNormal"/>
              <w:jc w:val="center"/>
            </w:pPr>
            <w:r>
              <w:t>(указать цель обработки данных)</w:t>
            </w:r>
          </w:p>
        </w:tc>
        <w:tc>
          <w:tcPr>
            <w:tcW w:w="345" w:type="dxa"/>
            <w:tcBorders>
              <w:top w:val="nil"/>
              <w:left w:val="nil"/>
              <w:bottom w:val="nil"/>
              <w:right w:val="nil"/>
            </w:tcBorders>
          </w:tcPr>
          <w:p w:rsidR="00CB4411" w:rsidRDefault="00CB4411">
            <w:pPr>
              <w:pStyle w:val="ConsPlusNormal"/>
              <w:jc w:val="both"/>
            </w:pPr>
          </w:p>
        </w:tc>
      </w:tr>
      <w:tr w:rsidR="00CB4411">
        <w:tc>
          <w:tcPr>
            <w:tcW w:w="9029" w:type="dxa"/>
            <w:gridSpan w:val="8"/>
            <w:tcBorders>
              <w:top w:val="nil"/>
              <w:left w:val="nil"/>
              <w:bottom w:val="nil"/>
              <w:right w:val="nil"/>
            </w:tcBorders>
          </w:tcPr>
          <w:p w:rsidR="00CB4411" w:rsidRDefault="00CB4411">
            <w:pPr>
              <w:pStyle w:val="ConsPlusNormal"/>
              <w:jc w:val="both"/>
            </w:pPr>
            <w:r>
              <w:t xml:space="preserve">в соответствии со </w:t>
            </w:r>
            <w:hyperlink r:id="rId77" w:history="1">
              <w:r>
                <w:rPr>
                  <w:color w:val="0000FF"/>
                </w:rPr>
                <w:t>ст. 9</w:t>
              </w:r>
            </w:hyperlink>
            <w:r>
              <w:t xml:space="preserve"> Федерального закона от 27.07.2006 N 152-ФЗ</w:t>
            </w:r>
          </w:p>
        </w:tc>
      </w:tr>
      <w:tr w:rsidR="00CB4411">
        <w:tc>
          <w:tcPr>
            <w:tcW w:w="4535" w:type="dxa"/>
            <w:gridSpan w:val="6"/>
            <w:tcBorders>
              <w:top w:val="nil"/>
              <w:left w:val="nil"/>
              <w:bottom w:val="nil"/>
              <w:right w:val="nil"/>
            </w:tcBorders>
          </w:tcPr>
          <w:p w:rsidR="00CB4411" w:rsidRDefault="00CB4411">
            <w:pPr>
              <w:pStyle w:val="ConsPlusNormal"/>
              <w:jc w:val="both"/>
            </w:pPr>
            <w:r>
              <w:t>"О персональных данных" даю согласие</w:t>
            </w:r>
          </w:p>
        </w:tc>
        <w:tc>
          <w:tcPr>
            <w:tcW w:w="4494" w:type="dxa"/>
            <w:gridSpan w:val="2"/>
            <w:tcBorders>
              <w:top w:val="nil"/>
              <w:left w:val="nil"/>
              <w:bottom w:val="single" w:sz="4" w:space="0" w:color="auto"/>
              <w:right w:val="nil"/>
            </w:tcBorders>
          </w:tcPr>
          <w:p w:rsidR="00CB4411" w:rsidRDefault="00CB4411">
            <w:pPr>
              <w:pStyle w:val="ConsPlusNormal"/>
              <w:jc w:val="both"/>
            </w:pPr>
          </w:p>
        </w:tc>
      </w:tr>
      <w:tr w:rsidR="00CB4411">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single" w:sz="4" w:space="0" w:color="auto"/>
              <w:left w:val="nil"/>
              <w:bottom w:val="nil"/>
              <w:right w:val="nil"/>
            </w:tcBorders>
          </w:tcPr>
          <w:p w:rsidR="00CB4411" w:rsidRDefault="00CB4411">
            <w:pPr>
              <w:pStyle w:val="ConsPlusNormal"/>
            </w:pPr>
            <w:r>
              <w:t>,</w:t>
            </w:r>
          </w:p>
        </w:tc>
      </w:tr>
      <w:tr w:rsidR="00CB4411">
        <w:tc>
          <w:tcPr>
            <w:tcW w:w="9029" w:type="dxa"/>
            <w:gridSpan w:val="8"/>
            <w:tcBorders>
              <w:top w:val="nil"/>
              <w:left w:val="nil"/>
              <w:bottom w:val="nil"/>
              <w:right w:val="nil"/>
            </w:tcBorders>
          </w:tcPr>
          <w:p w:rsidR="00CB4411" w:rsidRDefault="00CB4411">
            <w:pPr>
              <w:pStyle w:val="ConsPlusNormal"/>
              <w:jc w:val="center"/>
            </w:pPr>
            <w:r>
              <w:t>(указать наименование лица, получающего согласие субъекта персональных данных)</w:t>
            </w:r>
          </w:p>
        </w:tc>
      </w:tr>
      <w:tr w:rsidR="00CB4411">
        <w:tc>
          <w:tcPr>
            <w:tcW w:w="2948" w:type="dxa"/>
            <w:gridSpan w:val="3"/>
            <w:tcBorders>
              <w:top w:val="nil"/>
              <w:left w:val="nil"/>
              <w:bottom w:val="nil"/>
              <w:right w:val="nil"/>
            </w:tcBorders>
          </w:tcPr>
          <w:p w:rsidR="00CB4411" w:rsidRDefault="00CB4411">
            <w:pPr>
              <w:pStyle w:val="ConsPlusNormal"/>
              <w:jc w:val="both"/>
            </w:pPr>
            <w:r>
              <w:t>находящемуся по адресу:</w:t>
            </w:r>
          </w:p>
        </w:tc>
        <w:tc>
          <w:tcPr>
            <w:tcW w:w="5736" w:type="dxa"/>
            <w:gridSpan w:val="4"/>
            <w:tcBorders>
              <w:top w:val="nil"/>
              <w:left w:val="nil"/>
              <w:bottom w:val="single" w:sz="4" w:space="0" w:color="auto"/>
              <w:right w:val="nil"/>
            </w:tcBorders>
          </w:tcPr>
          <w:p w:rsidR="00CB4411" w:rsidRDefault="00CB4411">
            <w:pPr>
              <w:pStyle w:val="ConsPlusNormal"/>
              <w:jc w:val="both"/>
            </w:pPr>
          </w:p>
        </w:tc>
        <w:tc>
          <w:tcPr>
            <w:tcW w:w="345" w:type="dxa"/>
            <w:tcBorders>
              <w:top w:val="nil"/>
              <w:left w:val="nil"/>
              <w:bottom w:val="nil"/>
              <w:right w:val="nil"/>
            </w:tcBorders>
          </w:tcPr>
          <w:p w:rsidR="00CB4411" w:rsidRDefault="00CB4411">
            <w:pPr>
              <w:pStyle w:val="ConsPlusNormal"/>
            </w:pPr>
            <w:r>
              <w:t>,</w:t>
            </w:r>
          </w:p>
        </w:tc>
      </w:tr>
      <w:tr w:rsidR="00CB4411">
        <w:tc>
          <w:tcPr>
            <w:tcW w:w="9029" w:type="dxa"/>
            <w:gridSpan w:val="8"/>
            <w:tcBorders>
              <w:top w:val="nil"/>
              <w:left w:val="nil"/>
              <w:bottom w:val="nil"/>
              <w:right w:val="nil"/>
            </w:tcBorders>
          </w:tcPr>
          <w:p w:rsidR="00CB4411" w:rsidRDefault="00CB4411">
            <w:pPr>
              <w:pStyle w:val="ConsPlusNormal"/>
              <w:jc w:val="both"/>
            </w:pPr>
            <w:r>
              <w:t>на обработку моих персональных данных, а именно:</w:t>
            </w:r>
          </w:p>
        </w:tc>
      </w:tr>
      <w:tr w:rsidR="00CB4411">
        <w:tc>
          <w:tcPr>
            <w:tcW w:w="8684" w:type="dxa"/>
            <w:gridSpan w:val="7"/>
            <w:tcBorders>
              <w:top w:val="nil"/>
              <w:left w:val="nil"/>
              <w:bottom w:val="single" w:sz="4" w:space="0" w:color="auto"/>
              <w:right w:val="nil"/>
            </w:tcBorders>
          </w:tcPr>
          <w:p w:rsidR="00CB4411" w:rsidRDefault="00CB4411">
            <w:pPr>
              <w:pStyle w:val="ConsPlusNormal"/>
              <w:jc w:val="both"/>
            </w:pPr>
          </w:p>
        </w:tc>
        <w:tc>
          <w:tcPr>
            <w:tcW w:w="345" w:type="dxa"/>
            <w:tcBorders>
              <w:top w:val="nil"/>
              <w:left w:val="nil"/>
              <w:bottom w:val="single" w:sz="4" w:space="0" w:color="auto"/>
              <w:right w:val="nil"/>
            </w:tcBorders>
          </w:tcPr>
          <w:p w:rsidR="00CB4411" w:rsidRDefault="00CB4411">
            <w:pPr>
              <w:pStyle w:val="ConsPlusNormal"/>
              <w:jc w:val="both"/>
            </w:pPr>
            <w:r>
              <w:t>,</w:t>
            </w:r>
          </w:p>
        </w:tc>
      </w:tr>
      <w:tr w:rsidR="00CB4411">
        <w:tc>
          <w:tcPr>
            <w:tcW w:w="9029" w:type="dxa"/>
            <w:gridSpan w:val="8"/>
            <w:tcBorders>
              <w:top w:val="single" w:sz="4" w:space="0" w:color="auto"/>
              <w:left w:val="nil"/>
              <w:bottom w:val="nil"/>
              <w:right w:val="nil"/>
            </w:tcBorders>
          </w:tcPr>
          <w:p w:rsidR="00CB4411" w:rsidRDefault="00CB4411">
            <w:pPr>
              <w:pStyle w:val="ConsPlusNormal"/>
              <w:ind w:firstLine="283"/>
              <w:jc w:val="both"/>
            </w:pPr>
            <w:r>
              <w:t>(указать перечень персональных данных, на обработку которых дается согласие субъекта персональных данных)</w:t>
            </w:r>
          </w:p>
          <w:p w:rsidR="00CB4411" w:rsidRDefault="00CB4411">
            <w:pPr>
              <w:pStyle w:val="ConsPlusNormal"/>
              <w:jc w:val="both"/>
            </w:pPr>
            <w:r>
              <w:t xml:space="preserve">то есть на совершение действий, предусмотренных </w:t>
            </w:r>
            <w:hyperlink r:id="rId78" w:history="1">
              <w:r>
                <w:rPr>
                  <w:color w:val="0000FF"/>
                </w:rPr>
                <w:t>п. 3 ст. 3</w:t>
              </w:r>
            </w:hyperlink>
            <w:r>
              <w:t xml:space="preserve"> Федерального закона от </w:t>
            </w:r>
            <w:r>
              <w:lastRenderedPageBreak/>
              <w:t>27.07.2006 N 152-ФЗ "О персональных данных".</w:t>
            </w:r>
          </w:p>
        </w:tc>
      </w:tr>
      <w:tr w:rsidR="00CB4411">
        <w:tc>
          <w:tcPr>
            <w:tcW w:w="9029" w:type="dxa"/>
            <w:gridSpan w:val="8"/>
            <w:tcBorders>
              <w:top w:val="nil"/>
              <w:left w:val="nil"/>
              <w:bottom w:val="nil"/>
              <w:right w:val="nil"/>
            </w:tcBorders>
          </w:tcPr>
          <w:p w:rsidR="00CB4411" w:rsidRDefault="00CB4411">
            <w:pPr>
              <w:pStyle w:val="ConsPlusNormal"/>
              <w:jc w:val="both"/>
            </w:pPr>
          </w:p>
        </w:tc>
      </w:tr>
      <w:tr w:rsidR="00CB4411">
        <w:tc>
          <w:tcPr>
            <w:tcW w:w="9029" w:type="dxa"/>
            <w:gridSpan w:val="8"/>
            <w:tcBorders>
              <w:top w:val="nil"/>
              <w:left w:val="nil"/>
              <w:bottom w:val="nil"/>
              <w:right w:val="nil"/>
            </w:tcBorders>
          </w:tcPr>
          <w:p w:rsidR="00CB4411" w:rsidRDefault="00CB4411">
            <w:pPr>
              <w:pStyle w:val="ConsPlusNormal"/>
              <w:jc w:val="both"/>
            </w:pPr>
            <w:r>
              <w:t>Настоящее согласие действует со дня его подписания до дня отзыва в письменной форме.</w:t>
            </w:r>
          </w:p>
        </w:tc>
      </w:tr>
      <w:tr w:rsidR="00CB4411">
        <w:tc>
          <w:tcPr>
            <w:tcW w:w="9029" w:type="dxa"/>
            <w:gridSpan w:val="8"/>
            <w:tcBorders>
              <w:top w:val="nil"/>
              <w:left w:val="nil"/>
              <w:bottom w:val="nil"/>
              <w:right w:val="nil"/>
            </w:tcBorders>
          </w:tcPr>
          <w:p w:rsidR="00CB4411" w:rsidRDefault="00CB4411">
            <w:pPr>
              <w:pStyle w:val="ConsPlusNormal"/>
              <w:jc w:val="both"/>
            </w:pPr>
          </w:p>
        </w:tc>
      </w:tr>
      <w:tr w:rsidR="00CB4411">
        <w:tc>
          <w:tcPr>
            <w:tcW w:w="9029" w:type="dxa"/>
            <w:gridSpan w:val="8"/>
            <w:tcBorders>
              <w:top w:val="nil"/>
              <w:left w:val="nil"/>
              <w:bottom w:val="nil"/>
              <w:right w:val="nil"/>
            </w:tcBorders>
          </w:tcPr>
          <w:p w:rsidR="00CB4411" w:rsidRDefault="00CB4411">
            <w:pPr>
              <w:pStyle w:val="ConsPlusNormal"/>
              <w:jc w:val="both"/>
            </w:pPr>
            <w:r>
              <w:t>"___" _____________ 20__ г.</w:t>
            </w:r>
          </w:p>
        </w:tc>
      </w:tr>
    </w:tbl>
    <w:p w:rsidR="00CB4411" w:rsidRDefault="00CB4411">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3"/>
        <w:gridCol w:w="340"/>
        <w:gridCol w:w="3515"/>
        <w:gridCol w:w="1587"/>
      </w:tblGrid>
      <w:tr w:rsidR="00CB4411">
        <w:tc>
          <w:tcPr>
            <w:tcW w:w="9065" w:type="dxa"/>
            <w:gridSpan w:val="4"/>
            <w:tcBorders>
              <w:top w:val="nil"/>
              <w:left w:val="nil"/>
              <w:bottom w:val="nil"/>
              <w:right w:val="nil"/>
            </w:tcBorders>
          </w:tcPr>
          <w:p w:rsidR="00CB4411" w:rsidRDefault="00CB4411">
            <w:pPr>
              <w:pStyle w:val="ConsPlusNormal"/>
            </w:pPr>
            <w:r>
              <w:t>Субъект персональных данных:</w:t>
            </w:r>
          </w:p>
        </w:tc>
      </w:tr>
      <w:tr w:rsidR="00CB4411">
        <w:tc>
          <w:tcPr>
            <w:tcW w:w="3623" w:type="dxa"/>
            <w:tcBorders>
              <w:top w:val="nil"/>
              <w:left w:val="nil"/>
              <w:bottom w:val="single" w:sz="4" w:space="0" w:color="auto"/>
              <w:right w:val="nil"/>
            </w:tcBorders>
          </w:tcPr>
          <w:p w:rsidR="00CB4411" w:rsidRDefault="00CB4411">
            <w:pPr>
              <w:pStyle w:val="ConsPlusNormal"/>
            </w:pPr>
          </w:p>
        </w:tc>
        <w:tc>
          <w:tcPr>
            <w:tcW w:w="340" w:type="dxa"/>
            <w:tcBorders>
              <w:top w:val="nil"/>
              <w:left w:val="nil"/>
              <w:bottom w:val="nil"/>
              <w:right w:val="nil"/>
            </w:tcBorders>
          </w:tcPr>
          <w:p w:rsidR="00CB4411" w:rsidRDefault="00CB4411">
            <w:pPr>
              <w:pStyle w:val="ConsPlusNormal"/>
              <w:jc w:val="center"/>
            </w:pPr>
            <w:r>
              <w:t>/</w:t>
            </w:r>
          </w:p>
        </w:tc>
        <w:tc>
          <w:tcPr>
            <w:tcW w:w="3515" w:type="dxa"/>
            <w:tcBorders>
              <w:top w:val="nil"/>
              <w:left w:val="nil"/>
              <w:bottom w:val="single" w:sz="4" w:space="0" w:color="auto"/>
              <w:right w:val="nil"/>
            </w:tcBorders>
          </w:tcPr>
          <w:p w:rsidR="00CB4411" w:rsidRDefault="00CB4411">
            <w:pPr>
              <w:pStyle w:val="ConsPlusNormal"/>
            </w:pPr>
          </w:p>
        </w:tc>
        <w:tc>
          <w:tcPr>
            <w:tcW w:w="1587" w:type="dxa"/>
            <w:tcBorders>
              <w:top w:val="nil"/>
              <w:left w:val="nil"/>
              <w:bottom w:val="nil"/>
              <w:right w:val="nil"/>
            </w:tcBorders>
          </w:tcPr>
          <w:p w:rsidR="00CB4411" w:rsidRDefault="00CB4411">
            <w:pPr>
              <w:pStyle w:val="ConsPlusNormal"/>
              <w:jc w:val="both"/>
            </w:pPr>
          </w:p>
        </w:tc>
      </w:tr>
      <w:tr w:rsidR="00CB4411">
        <w:tc>
          <w:tcPr>
            <w:tcW w:w="3623" w:type="dxa"/>
            <w:tcBorders>
              <w:top w:val="single" w:sz="4" w:space="0" w:color="auto"/>
              <w:left w:val="nil"/>
              <w:bottom w:val="nil"/>
              <w:right w:val="nil"/>
            </w:tcBorders>
          </w:tcPr>
          <w:p w:rsidR="00CB4411" w:rsidRDefault="00CB4411">
            <w:pPr>
              <w:pStyle w:val="ConsPlusNormal"/>
              <w:jc w:val="center"/>
            </w:pPr>
            <w:r>
              <w:t>(подпись)</w:t>
            </w:r>
          </w:p>
        </w:tc>
        <w:tc>
          <w:tcPr>
            <w:tcW w:w="340" w:type="dxa"/>
            <w:tcBorders>
              <w:top w:val="nil"/>
              <w:left w:val="nil"/>
              <w:bottom w:val="nil"/>
              <w:right w:val="nil"/>
            </w:tcBorders>
          </w:tcPr>
          <w:p w:rsidR="00CB4411" w:rsidRDefault="00CB4411">
            <w:pPr>
              <w:pStyle w:val="ConsPlusNormal"/>
            </w:pPr>
          </w:p>
        </w:tc>
        <w:tc>
          <w:tcPr>
            <w:tcW w:w="3515" w:type="dxa"/>
            <w:tcBorders>
              <w:top w:val="single" w:sz="4" w:space="0" w:color="auto"/>
              <w:left w:val="nil"/>
              <w:bottom w:val="nil"/>
              <w:right w:val="nil"/>
            </w:tcBorders>
          </w:tcPr>
          <w:p w:rsidR="00CB4411" w:rsidRDefault="00CB4411">
            <w:pPr>
              <w:pStyle w:val="ConsPlusNormal"/>
              <w:jc w:val="center"/>
            </w:pPr>
            <w:r>
              <w:t>(Ф.И.О.)</w:t>
            </w:r>
          </w:p>
        </w:tc>
        <w:tc>
          <w:tcPr>
            <w:tcW w:w="1587" w:type="dxa"/>
            <w:tcBorders>
              <w:top w:val="nil"/>
              <w:left w:val="nil"/>
              <w:bottom w:val="nil"/>
              <w:right w:val="nil"/>
            </w:tcBorders>
          </w:tcPr>
          <w:p w:rsidR="00CB4411" w:rsidRDefault="00CB4411">
            <w:pPr>
              <w:pStyle w:val="ConsPlusNormal"/>
              <w:jc w:val="both"/>
            </w:pPr>
          </w:p>
        </w:tc>
      </w:tr>
    </w:tbl>
    <w:p w:rsidR="00CB4411" w:rsidRDefault="00CB4411">
      <w:pPr>
        <w:pStyle w:val="ConsPlusNormal"/>
        <w:jc w:val="center"/>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pPr>
    </w:p>
    <w:p w:rsidR="00CB4411" w:rsidRDefault="00CB4411">
      <w:pPr>
        <w:pStyle w:val="ConsPlusNormal"/>
        <w:jc w:val="right"/>
        <w:outlineLvl w:val="1"/>
      </w:pPr>
      <w:r>
        <w:t>Приложение 3</w:t>
      </w:r>
    </w:p>
    <w:p w:rsidR="00CB4411" w:rsidRDefault="00CB4411">
      <w:pPr>
        <w:pStyle w:val="ConsPlusNormal"/>
        <w:jc w:val="right"/>
      </w:pPr>
      <w:r>
        <w:t>к Административному регламенту</w:t>
      </w:r>
    </w:p>
    <w:p w:rsidR="00CB4411" w:rsidRDefault="00CB4411">
      <w:pPr>
        <w:pStyle w:val="ConsPlusNormal"/>
      </w:pPr>
    </w:p>
    <w:p w:rsidR="00CB4411" w:rsidRDefault="00CB4411">
      <w:pPr>
        <w:pStyle w:val="ConsPlusNormal"/>
        <w:jc w:val="center"/>
      </w:pPr>
      <w:bookmarkStart w:id="10" w:name="P611"/>
      <w:bookmarkEnd w:id="10"/>
      <w:r>
        <w:t>ТИПОВОЕ СОГЛАШЕНИЕ</w:t>
      </w:r>
    </w:p>
    <w:p w:rsidR="00CB4411" w:rsidRDefault="00CB4411">
      <w:pPr>
        <w:pStyle w:val="ConsPlusNormal"/>
        <w:jc w:val="center"/>
      </w:pPr>
      <w:r>
        <w:t>об установлении сервитута</w:t>
      </w:r>
    </w:p>
    <w:p w:rsidR="00CB4411" w:rsidRDefault="00CB4411">
      <w:pPr>
        <w:pStyle w:val="ConsPlusNormal"/>
      </w:pPr>
    </w:p>
    <w:p w:rsidR="00CB4411" w:rsidRDefault="00CB4411">
      <w:pPr>
        <w:pStyle w:val="ConsPlusNormal"/>
      </w:pPr>
      <w:r>
        <w:t>г. Санкт-Петербург</w:t>
      </w:r>
    </w:p>
    <w:p w:rsidR="00CB4411" w:rsidRDefault="00CB4411">
      <w:pPr>
        <w:pStyle w:val="ConsPlusNormal"/>
        <w:spacing w:before="220"/>
        <w:jc w:val="right"/>
      </w:pPr>
      <w:r>
        <w:t>"__" ___________ ______ г.</w:t>
      </w:r>
    </w:p>
    <w:p w:rsidR="00CB4411" w:rsidRDefault="00CB4411">
      <w:pPr>
        <w:pStyle w:val="ConsPlusNormal"/>
      </w:pPr>
    </w:p>
    <w:p w:rsidR="00CB4411" w:rsidRDefault="00CB4411">
      <w:pPr>
        <w:pStyle w:val="ConsPlusNormal"/>
        <w:ind w:firstLine="540"/>
        <w:jc w:val="both"/>
      </w:pPr>
      <w:r>
        <w:t xml:space="preserve">Ленинградский областной комитет по управлению государственным имуществом образован решением Ленинградского областного совета народных депутатов от 30.01.1991 N 2, ОГРН 1037843029498, ИНН 4700000483, адрес местонахождения: ____________________, в лице председателя комитета ____________________, действующего на основании </w:t>
      </w:r>
      <w:hyperlink r:id="rId79" w:history="1">
        <w:r>
          <w:rPr>
            <w:color w:val="0000FF"/>
          </w:rPr>
          <w:t>Положения</w:t>
        </w:r>
      </w:hyperlink>
      <w:r>
        <w:t xml:space="preserve">, утвержденного постановлением Правительства Ленинградской области от 23.04.2010 N 102, именуемый в дальнейшем "Сторона-1", с одной стороны, и ____________________, адрес местонахождения: ____________________, в лице ____________________, именуемое в дальнейшем "Сторона-2", далее именуемые вместе "Стороны", на основании </w:t>
      </w:r>
      <w:hyperlink r:id="rId80" w:history="1">
        <w:r>
          <w:rPr>
            <w:color w:val="0000FF"/>
          </w:rPr>
          <w:t>ст. 274</w:t>
        </w:r>
      </w:hyperlink>
      <w:r>
        <w:t xml:space="preserve">, </w:t>
      </w:r>
      <w:hyperlink r:id="rId81" w:history="1">
        <w:r>
          <w:rPr>
            <w:color w:val="0000FF"/>
          </w:rPr>
          <w:t>432</w:t>
        </w:r>
      </w:hyperlink>
      <w:r>
        <w:t xml:space="preserve"> Гражданского кодекса Российской Федерации, </w:t>
      </w:r>
      <w:hyperlink r:id="rId82" w:history="1">
        <w:r>
          <w:rPr>
            <w:color w:val="0000FF"/>
          </w:rPr>
          <w:t>ст. 23</w:t>
        </w:r>
      </w:hyperlink>
      <w:r>
        <w:t xml:space="preserve">, </w:t>
      </w:r>
      <w:hyperlink r:id="rId83" w:history="1">
        <w:r>
          <w:rPr>
            <w:color w:val="0000FF"/>
          </w:rPr>
          <w:t>главы V.3</w:t>
        </w:r>
      </w:hyperlink>
      <w:r>
        <w:t xml:space="preserve"> Земельного кодекса Российской Федерации, заключили настоящее Соглашение о нижеследующем:</w:t>
      </w:r>
    </w:p>
    <w:p w:rsidR="00CB4411" w:rsidRDefault="00CB4411">
      <w:pPr>
        <w:pStyle w:val="ConsPlusNormal"/>
      </w:pPr>
    </w:p>
    <w:p w:rsidR="00CB4411" w:rsidRDefault="00CB4411">
      <w:pPr>
        <w:pStyle w:val="ConsPlusNormal"/>
        <w:jc w:val="center"/>
        <w:outlineLvl w:val="2"/>
      </w:pPr>
      <w:r>
        <w:t>1. ПРЕДМЕТ СОГЛАШЕНИЯ</w:t>
      </w:r>
    </w:p>
    <w:p w:rsidR="00CB4411" w:rsidRDefault="00CB4411">
      <w:pPr>
        <w:pStyle w:val="ConsPlusNormal"/>
      </w:pPr>
    </w:p>
    <w:p w:rsidR="00CB4411" w:rsidRDefault="00CB4411">
      <w:pPr>
        <w:pStyle w:val="ConsPlusNormal"/>
        <w:ind w:firstLine="540"/>
        <w:jc w:val="both"/>
      </w:pPr>
      <w:bookmarkStart w:id="11" w:name="P621"/>
      <w:bookmarkEnd w:id="11"/>
      <w:r>
        <w:t>1.1. Сторона-1 в соответствии с условиями Соглашения предоставляет Стороне-2 для ______________________ право ограниченного пользования (сервитут) земельным участком (частью земельного участка) площадью ___________ кв. м, принадлежащим Стороне-1 на праве собственности, расположенным по адресу: _________________, с кадастровым (учетным) номером ______________, площадью ___________ кв. м, сроком на ___________.</w:t>
      </w:r>
    </w:p>
    <w:p w:rsidR="00CB4411" w:rsidRDefault="00CB4411">
      <w:pPr>
        <w:pStyle w:val="ConsPlusNormal"/>
        <w:spacing w:before="220"/>
        <w:ind w:firstLine="540"/>
        <w:jc w:val="both"/>
      </w:pPr>
      <w:r>
        <w:t>1.2. Площадь земельного участка (части земельного участка), обременяемого сервитутом, составляет __________ кв. м.</w:t>
      </w:r>
    </w:p>
    <w:p w:rsidR="00CB4411" w:rsidRDefault="00CB4411">
      <w:pPr>
        <w:pStyle w:val="ConsPlusNormal"/>
        <w:spacing w:before="220"/>
        <w:ind w:firstLine="540"/>
        <w:jc w:val="both"/>
      </w:pPr>
      <w:r>
        <w:t>1.3. Сервитут устанавливается в интересах Стороны-2 для _________________.</w:t>
      </w:r>
    </w:p>
    <w:p w:rsidR="00CB4411" w:rsidRDefault="00CB4411">
      <w:pPr>
        <w:pStyle w:val="ConsPlusNormal"/>
        <w:spacing w:before="220"/>
        <w:ind w:firstLine="540"/>
        <w:jc w:val="both"/>
      </w:pPr>
      <w:bookmarkStart w:id="12" w:name="P624"/>
      <w:bookmarkEnd w:id="12"/>
      <w:r>
        <w:lastRenderedPageBreak/>
        <w:t>1.4. Границы сервитута определены на схеме границ сервитута на кадастровом плане территории, являющейся неотъемлемой частью настоящего Соглашения.</w:t>
      </w:r>
    </w:p>
    <w:p w:rsidR="00CB4411" w:rsidRDefault="00CB4411">
      <w:pPr>
        <w:pStyle w:val="ConsPlusNormal"/>
        <w:spacing w:before="220"/>
        <w:ind w:firstLine="540"/>
        <w:jc w:val="both"/>
      </w:pPr>
      <w:r>
        <w:t>1.5. Сервитут подлежит регистрации в Едином государственном реестре недвижимости в соответствии с действующим законодательством &lt;*&gt;.</w:t>
      </w:r>
    </w:p>
    <w:p w:rsidR="00CB4411" w:rsidRDefault="00CB4411">
      <w:pPr>
        <w:pStyle w:val="ConsPlusNormal"/>
        <w:spacing w:before="220"/>
        <w:ind w:firstLine="540"/>
        <w:jc w:val="both"/>
      </w:pPr>
      <w:r>
        <w:t>--------------------------------</w:t>
      </w:r>
    </w:p>
    <w:p w:rsidR="00CB4411" w:rsidRDefault="00CB4411">
      <w:pPr>
        <w:pStyle w:val="ConsPlusNormal"/>
        <w:spacing w:before="220"/>
        <w:ind w:firstLine="540"/>
        <w:jc w:val="both"/>
      </w:pPr>
      <w:r>
        <w:t>&lt;*&gt; В случае установления сервитута в отношении части земельного участка на срок до 3 лет, сервитут не подлежит регистрации в Едином государственном реестре недвижимости.</w:t>
      </w:r>
    </w:p>
    <w:p w:rsidR="00CB4411" w:rsidRDefault="00CB4411">
      <w:pPr>
        <w:pStyle w:val="ConsPlusNormal"/>
      </w:pPr>
    </w:p>
    <w:p w:rsidR="00CB4411" w:rsidRDefault="00CB4411">
      <w:pPr>
        <w:pStyle w:val="ConsPlusNormal"/>
        <w:jc w:val="center"/>
        <w:outlineLvl w:val="2"/>
      </w:pPr>
      <w:bookmarkStart w:id="13" w:name="P629"/>
      <w:bookmarkEnd w:id="13"/>
      <w:r>
        <w:t>2. ПОРЯДОК ОГРАНИЧЕННОГО ПОЛЬЗОВАНИЯ</w:t>
      </w:r>
    </w:p>
    <w:p w:rsidR="00CB4411" w:rsidRDefault="00CB4411">
      <w:pPr>
        <w:pStyle w:val="ConsPlusNormal"/>
      </w:pPr>
    </w:p>
    <w:p w:rsidR="00CB4411" w:rsidRDefault="00CB4411">
      <w:pPr>
        <w:pStyle w:val="ConsPlusNormal"/>
        <w:ind w:firstLine="540"/>
        <w:jc w:val="both"/>
      </w:pPr>
      <w:r>
        <w:t xml:space="preserve">2.1. Сервитут осуществляется Стороной-2 строго в пределах границ, определенных согласно </w:t>
      </w:r>
      <w:hyperlink w:anchor="P624" w:history="1">
        <w:r>
          <w:rPr>
            <w:color w:val="0000FF"/>
          </w:rPr>
          <w:t>п. 1.4</w:t>
        </w:r>
      </w:hyperlink>
      <w:r>
        <w:t xml:space="preserve"> Соглашения.</w:t>
      </w:r>
    </w:p>
    <w:p w:rsidR="00CB4411" w:rsidRDefault="00CB4411">
      <w:pPr>
        <w:pStyle w:val="ConsPlusNormal"/>
        <w:spacing w:before="220"/>
        <w:ind w:firstLine="540"/>
        <w:jc w:val="both"/>
      </w:pPr>
      <w:r>
        <w:t>2.2. В целях осуществления сервитута Стороне-2 предоставляется право беспрепятственно в любое время суток осуществлять __________________.</w:t>
      </w:r>
    </w:p>
    <w:p w:rsidR="00CB4411" w:rsidRDefault="00CB4411">
      <w:pPr>
        <w:pStyle w:val="ConsPlusNormal"/>
        <w:spacing w:before="220"/>
        <w:ind w:firstLine="540"/>
        <w:jc w:val="both"/>
      </w:pPr>
      <w:r>
        <w:t>2.3. Приведенное описание целей использования земельного участка (части земельного участка) является окончательным. Изменение цели использования допускается исключительно с согласия Стороны-1.</w:t>
      </w:r>
    </w:p>
    <w:p w:rsidR="00CB4411" w:rsidRDefault="00CB4411">
      <w:pPr>
        <w:pStyle w:val="ConsPlusNormal"/>
        <w:spacing w:before="220"/>
        <w:ind w:firstLine="540"/>
        <w:jc w:val="both"/>
      </w:pPr>
      <w:r>
        <w:t>2.4. Обременение земельного участка (части земельного участка) сервитутом не лишает Сторону-1 прав владения, пользования и распоряжения этой частью или земельным участком в целом. Осуществление сервитута Стороной-2 должно быть наименее обременительным для земельного участка Стороны-1, в отношении которого он установлен.</w:t>
      </w:r>
    </w:p>
    <w:p w:rsidR="00CB4411" w:rsidRDefault="00CB4411">
      <w:pPr>
        <w:pStyle w:val="ConsPlusNormal"/>
        <w:spacing w:before="220"/>
        <w:ind w:firstLine="540"/>
        <w:jc w:val="both"/>
      </w:pPr>
      <w:r>
        <w:t>2.5. Сервитут не может быть самостоятельным предметом купли-продажи, залога и не может передаваться каким-либо способом лицам, не являющимся Сторонами Соглашения, для обеспечения использования которого сервитут установлен.</w:t>
      </w:r>
    </w:p>
    <w:p w:rsidR="00CB4411" w:rsidRDefault="00CB4411">
      <w:pPr>
        <w:pStyle w:val="ConsPlusNormal"/>
      </w:pPr>
    </w:p>
    <w:p w:rsidR="00CB4411" w:rsidRDefault="00CB4411">
      <w:pPr>
        <w:pStyle w:val="ConsPlusNormal"/>
        <w:jc w:val="center"/>
        <w:outlineLvl w:val="2"/>
      </w:pPr>
      <w:r>
        <w:t>3. ПРАВА И ОБЯЗАННОСТИ СТОРОН</w:t>
      </w:r>
    </w:p>
    <w:p w:rsidR="00CB4411" w:rsidRDefault="00CB4411">
      <w:pPr>
        <w:pStyle w:val="ConsPlusNormal"/>
      </w:pPr>
    </w:p>
    <w:p w:rsidR="00CB4411" w:rsidRDefault="00CB4411">
      <w:pPr>
        <w:pStyle w:val="ConsPlusNormal"/>
        <w:ind w:firstLine="540"/>
        <w:jc w:val="both"/>
      </w:pPr>
      <w:r>
        <w:t>3.1. Сторона-1 обязана:</w:t>
      </w:r>
    </w:p>
    <w:p w:rsidR="00CB4411" w:rsidRDefault="00CB4411">
      <w:pPr>
        <w:pStyle w:val="ConsPlusNormal"/>
        <w:spacing w:before="220"/>
        <w:ind w:firstLine="540"/>
        <w:jc w:val="both"/>
      </w:pPr>
      <w:r>
        <w:t>3.1.1. Предоставлять Стороне-2 возможность осуществлять сервитут в порядке, установленном настоящим Соглашением.</w:t>
      </w:r>
    </w:p>
    <w:p w:rsidR="00CB4411" w:rsidRDefault="00CB4411">
      <w:pPr>
        <w:pStyle w:val="ConsPlusNormal"/>
        <w:spacing w:before="220"/>
        <w:ind w:firstLine="540"/>
        <w:jc w:val="both"/>
      </w:pPr>
      <w:r>
        <w:t>3.1.2. Оказывать Стороне-2 необходимое содействие для установления сервитута на земельном участке.</w:t>
      </w:r>
    </w:p>
    <w:p w:rsidR="00CB4411" w:rsidRDefault="00CB4411">
      <w:pPr>
        <w:pStyle w:val="ConsPlusNormal"/>
        <w:spacing w:before="220"/>
        <w:ind w:firstLine="540"/>
        <w:jc w:val="both"/>
      </w:pPr>
      <w:bookmarkStart w:id="14" w:name="P642"/>
      <w:bookmarkEnd w:id="14"/>
      <w:r>
        <w:t>3.2. Сторона-1 вправе требовать прекращения сервитута ввиду отпадения оснований, по которым он установлен.</w:t>
      </w:r>
    </w:p>
    <w:p w:rsidR="00CB4411" w:rsidRDefault="00CB4411">
      <w:pPr>
        <w:pStyle w:val="ConsPlusNormal"/>
        <w:spacing w:before="220"/>
        <w:ind w:firstLine="540"/>
        <w:jc w:val="both"/>
      </w:pPr>
      <w:r>
        <w:t>3.3. Сторона-2 обязана:</w:t>
      </w:r>
    </w:p>
    <w:p w:rsidR="00CB4411" w:rsidRDefault="00CB4411">
      <w:pPr>
        <w:pStyle w:val="ConsPlusNormal"/>
        <w:spacing w:before="220"/>
        <w:ind w:firstLine="540"/>
        <w:jc w:val="both"/>
      </w:pPr>
      <w:r>
        <w:t xml:space="preserve">3.3.1. Осуществлять сервитут в порядке, установленном </w:t>
      </w:r>
      <w:hyperlink w:anchor="P629" w:history="1">
        <w:r>
          <w:rPr>
            <w:color w:val="0000FF"/>
          </w:rPr>
          <w:t>разделом 2</w:t>
        </w:r>
      </w:hyperlink>
      <w:r>
        <w:t xml:space="preserve"> Соглашения.</w:t>
      </w:r>
    </w:p>
    <w:p w:rsidR="00CB4411" w:rsidRDefault="00CB4411">
      <w:pPr>
        <w:pStyle w:val="ConsPlusNormal"/>
        <w:spacing w:before="220"/>
        <w:ind w:firstLine="540"/>
        <w:jc w:val="both"/>
      </w:pPr>
      <w:r>
        <w:t xml:space="preserve">3.3.2. Своевременно выплачивать Стороне-1 плату за осуществление сервитута по условиям </w:t>
      </w:r>
      <w:hyperlink w:anchor="P648" w:history="1">
        <w:r>
          <w:rPr>
            <w:color w:val="0000FF"/>
          </w:rPr>
          <w:t>раздела 4</w:t>
        </w:r>
      </w:hyperlink>
      <w:r>
        <w:t xml:space="preserve"> Соглашения.</w:t>
      </w:r>
    </w:p>
    <w:p w:rsidR="00CB4411" w:rsidRDefault="00CB4411">
      <w:pPr>
        <w:pStyle w:val="ConsPlusNormal"/>
        <w:spacing w:before="220"/>
        <w:ind w:firstLine="540"/>
        <w:jc w:val="both"/>
      </w:pPr>
      <w:r>
        <w:t xml:space="preserve">3.3.3. При наступлении события, указанного в </w:t>
      </w:r>
      <w:hyperlink w:anchor="P642" w:history="1">
        <w:r>
          <w:rPr>
            <w:color w:val="0000FF"/>
          </w:rPr>
          <w:t>п. 3.2</w:t>
        </w:r>
      </w:hyperlink>
      <w:r>
        <w:t xml:space="preserve"> настоящего соглашения, прекратить осуществление сервитута.</w:t>
      </w:r>
    </w:p>
    <w:p w:rsidR="00CB4411" w:rsidRDefault="00CB4411">
      <w:pPr>
        <w:pStyle w:val="ConsPlusNormal"/>
      </w:pPr>
    </w:p>
    <w:p w:rsidR="00CB4411" w:rsidRDefault="00CB4411">
      <w:pPr>
        <w:pStyle w:val="ConsPlusNormal"/>
        <w:jc w:val="center"/>
        <w:outlineLvl w:val="2"/>
      </w:pPr>
      <w:bookmarkStart w:id="15" w:name="P648"/>
      <w:bookmarkEnd w:id="15"/>
      <w:r>
        <w:t>4. РАЗМЕР И УСЛОВИЯ ВНЕСЕНИЯ ПЛАТЫ ЗА СЕРВИТУТ</w:t>
      </w:r>
    </w:p>
    <w:p w:rsidR="00CB4411" w:rsidRDefault="00CB4411">
      <w:pPr>
        <w:pStyle w:val="ConsPlusNormal"/>
      </w:pPr>
    </w:p>
    <w:p w:rsidR="00CB4411" w:rsidRDefault="00CB4411">
      <w:pPr>
        <w:pStyle w:val="ConsPlusNormal"/>
        <w:ind w:firstLine="540"/>
        <w:jc w:val="both"/>
      </w:pPr>
      <w:r>
        <w:t>4.1. Плату за сервитут земельного участка (части земельного участка) уплачивает Сторона-2 в размере __________ рублей.</w:t>
      </w:r>
    </w:p>
    <w:p w:rsidR="00CB4411" w:rsidRDefault="00CB4411">
      <w:pPr>
        <w:pStyle w:val="ConsPlusNormal"/>
        <w:spacing w:before="220"/>
        <w:ind w:firstLine="540"/>
        <w:jc w:val="both"/>
      </w:pPr>
      <w:r>
        <w:t xml:space="preserve">Размер платы за сервитут определен на основании </w:t>
      </w:r>
      <w:hyperlink r:id="rId84" w:history="1">
        <w:r>
          <w:rPr>
            <w:color w:val="0000FF"/>
          </w:rPr>
          <w:t>пункта 2</w:t>
        </w:r>
      </w:hyperlink>
      <w:r>
        <w:t xml:space="preserve"> Правил определения размера платы по соглашению об установлении сервитута в отношении земельных участков, находящихся в собственности Ленинградской области, и земельных участков, расположенных на территории Ленинградской области, государственная собственность на которые не разграничена, утвержденных постановлением Правительства Ленинградской области от 6 июля 2015 года N 255.</w:t>
      </w:r>
    </w:p>
    <w:p w:rsidR="00CB4411" w:rsidRDefault="00CB4411">
      <w:pPr>
        <w:pStyle w:val="ConsPlusNormal"/>
        <w:spacing w:before="220"/>
        <w:ind w:firstLine="540"/>
        <w:jc w:val="both"/>
      </w:pPr>
      <w:r>
        <w:t>4.2. Плата за сервитут перечисляется Стороной-2 в течение двух месяцев с момента подписания Соглашения путем перечисления на счета, указанные ниже.</w:t>
      </w:r>
    </w:p>
    <w:p w:rsidR="00CB4411" w:rsidRDefault="00CB4411">
      <w:pPr>
        <w:pStyle w:val="ConsPlusNormal"/>
        <w:spacing w:before="220"/>
        <w:ind w:firstLine="540"/>
        <w:jc w:val="both"/>
      </w:pPr>
      <w:r>
        <w:t>Реквизиты для перечисления платы за сервитут по настоящему Соглашению:</w:t>
      </w:r>
    </w:p>
    <w:p w:rsidR="00CB4411" w:rsidRDefault="00CB4411">
      <w:pPr>
        <w:pStyle w:val="ConsPlusNormal"/>
        <w:spacing w:before="220"/>
        <w:ind w:firstLine="540"/>
        <w:jc w:val="both"/>
      </w:pPr>
      <w:r>
        <w:t>Получатель - УФК по Ленинградской области (Леноблкомимущество)</w:t>
      </w:r>
    </w:p>
    <w:p w:rsidR="00CB4411" w:rsidRDefault="00CB4411">
      <w:pPr>
        <w:pStyle w:val="ConsPlusNormal"/>
        <w:spacing w:before="220"/>
        <w:ind w:firstLine="540"/>
        <w:jc w:val="both"/>
      </w:pPr>
      <w:r>
        <w:t>Расчетный счет ______________________</w:t>
      </w:r>
    </w:p>
    <w:p w:rsidR="00CB4411" w:rsidRDefault="00CB4411">
      <w:pPr>
        <w:pStyle w:val="ConsPlusNormal"/>
        <w:spacing w:before="220"/>
        <w:ind w:firstLine="540"/>
        <w:jc w:val="both"/>
      </w:pPr>
      <w:r>
        <w:t>Банк получателя: ______________________</w:t>
      </w:r>
    </w:p>
    <w:p w:rsidR="00CB4411" w:rsidRDefault="00CB4411">
      <w:pPr>
        <w:pStyle w:val="ConsPlusNormal"/>
        <w:spacing w:before="220"/>
        <w:ind w:firstLine="540"/>
        <w:jc w:val="both"/>
      </w:pPr>
      <w:r>
        <w:t>БИК ______________________</w:t>
      </w:r>
    </w:p>
    <w:p w:rsidR="00CB4411" w:rsidRDefault="00CB4411">
      <w:pPr>
        <w:pStyle w:val="ConsPlusNormal"/>
        <w:spacing w:before="220"/>
        <w:ind w:firstLine="540"/>
        <w:jc w:val="both"/>
      </w:pPr>
      <w:r>
        <w:t>ИНН ______________________</w:t>
      </w:r>
    </w:p>
    <w:p w:rsidR="00CB4411" w:rsidRDefault="00CB4411">
      <w:pPr>
        <w:pStyle w:val="ConsPlusNormal"/>
        <w:spacing w:before="220"/>
        <w:ind w:firstLine="540"/>
        <w:jc w:val="both"/>
      </w:pPr>
      <w:r>
        <w:t>КПП ______________________</w:t>
      </w:r>
    </w:p>
    <w:p w:rsidR="00CB4411" w:rsidRDefault="00CB4411">
      <w:pPr>
        <w:pStyle w:val="ConsPlusNormal"/>
        <w:spacing w:before="220"/>
        <w:ind w:firstLine="540"/>
        <w:jc w:val="both"/>
      </w:pPr>
      <w:r>
        <w:t>код ОКТМО ______________________</w:t>
      </w:r>
    </w:p>
    <w:p w:rsidR="00CB4411" w:rsidRDefault="00CB4411">
      <w:pPr>
        <w:pStyle w:val="ConsPlusNormal"/>
        <w:spacing w:before="220"/>
        <w:ind w:firstLine="540"/>
        <w:jc w:val="both"/>
      </w:pPr>
      <w:r>
        <w:t>КБК (сумма платежа) ______________________</w:t>
      </w:r>
    </w:p>
    <w:p w:rsidR="00CB4411" w:rsidRDefault="00CB4411">
      <w:pPr>
        <w:pStyle w:val="ConsPlusNormal"/>
        <w:spacing w:before="220"/>
        <w:ind w:firstLine="540"/>
        <w:jc w:val="both"/>
      </w:pPr>
      <w:r>
        <w:t>КБК (по перечислению пени) ______________________</w:t>
      </w:r>
    </w:p>
    <w:p w:rsidR="00CB4411" w:rsidRDefault="00CB4411">
      <w:pPr>
        <w:pStyle w:val="ConsPlusNormal"/>
      </w:pPr>
    </w:p>
    <w:p w:rsidR="00CB4411" w:rsidRDefault="00CB4411">
      <w:pPr>
        <w:pStyle w:val="ConsPlusNormal"/>
        <w:jc w:val="center"/>
        <w:outlineLvl w:val="2"/>
      </w:pPr>
      <w:r>
        <w:t>5. ИЗМЕНЕНИЕ И ПРЕКРАЩЕНИЕ СЕРВИТУТА</w:t>
      </w:r>
    </w:p>
    <w:p w:rsidR="00CB4411" w:rsidRDefault="00CB4411">
      <w:pPr>
        <w:pStyle w:val="ConsPlusNormal"/>
      </w:pPr>
    </w:p>
    <w:p w:rsidR="00CB4411" w:rsidRDefault="00CB4411">
      <w:pPr>
        <w:pStyle w:val="ConsPlusNormal"/>
        <w:ind w:firstLine="540"/>
        <w:jc w:val="both"/>
      </w:pPr>
      <w:r>
        <w:t xml:space="preserve">5.1. До окончания предусмотренного </w:t>
      </w:r>
      <w:hyperlink w:anchor="P621" w:history="1">
        <w:r>
          <w:rPr>
            <w:color w:val="0000FF"/>
          </w:rPr>
          <w:t>п. 1.1</w:t>
        </w:r>
      </w:hyperlink>
      <w:r>
        <w:t xml:space="preserve"> Соглашения срока установления сервитута действие Соглашения может быть прекращено в любое время по соглашению сторон.</w:t>
      </w:r>
    </w:p>
    <w:p w:rsidR="00CB4411" w:rsidRDefault="00CB4411">
      <w:pPr>
        <w:pStyle w:val="ConsPlusNormal"/>
        <w:spacing w:before="220"/>
        <w:ind w:firstLine="540"/>
        <w:jc w:val="both"/>
      </w:pPr>
      <w:r>
        <w:t>5.2. Все изменения и дополнения к Соглашению (в том числе содержащие условия о прекращении сервитута) рассматриваются сторонами в месячный срок, оформляются дополнительными соглашениями, подписываются уполномоченными представителями, вступают в силу с момента подписания.</w:t>
      </w:r>
    </w:p>
    <w:p w:rsidR="00CB4411" w:rsidRDefault="00CB4411">
      <w:pPr>
        <w:pStyle w:val="ConsPlusNormal"/>
        <w:spacing w:before="220"/>
        <w:ind w:firstLine="540"/>
        <w:jc w:val="both"/>
      </w:pPr>
      <w:r>
        <w:t>5.3. По требованию Стороны-1 сервитут может быть прекращен ввиду прекращения оснований, по которым он был установлен.</w:t>
      </w:r>
    </w:p>
    <w:p w:rsidR="00CB4411" w:rsidRDefault="00CB4411">
      <w:pPr>
        <w:pStyle w:val="ConsPlusNormal"/>
        <w:spacing w:before="220"/>
        <w:ind w:firstLine="540"/>
        <w:jc w:val="both"/>
      </w:pPr>
      <w:r>
        <w:t>5.4. В случаях когда земельный участок в результате обременения сервитутом не может использоваться в соответствии с целевым назначением участка, Сторона-1 вправе требовать прекращения сервитута в судебном порядке.</w:t>
      </w:r>
    </w:p>
    <w:p w:rsidR="00CB4411" w:rsidRDefault="00CB4411">
      <w:pPr>
        <w:pStyle w:val="ConsPlusNormal"/>
      </w:pPr>
    </w:p>
    <w:p w:rsidR="00CB4411" w:rsidRDefault="00CB4411">
      <w:pPr>
        <w:pStyle w:val="ConsPlusNormal"/>
        <w:jc w:val="center"/>
        <w:outlineLvl w:val="2"/>
      </w:pPr>
      <w:r>
        <w:t>6. ОТВЕТСТВЕННОСТЬ СТОРОН</w:t>
      </w:r>
    </w:p>
    <w:p w:rsidR="00CB4411" w:rsidRDefault="00CB4411">
      <w:pPr>
        <w:pStyle w:val="ConsPlusNormal"/>
      </w:pPr>
    </w:p>
    <w:p w:rsidR="00CB4411" w:rsidRDefault="00CB4411">
      <w:pPr>
        <w:pStyle w:val="ConsPlusNormal"/>
        <w:ind w:firstLine="540"/>
        <w:jc w:val="both"/>
      </w:pPr>
      <w:r>
        <w:t>6.1. За неисполнение или ненадлежащее исполнение обязательств по условиям настоящего соглашения Стороны несут ответственность в соответствии с действующим законодательством Российской Федерации.</w:t>
      </w:r>
    </w:p>
    <w:p w:rsidR="00CB4411" w:rsidRDefault="00CB4411">
      <w:pPr>
        <w:pStyle w:val="ConsPlusNormal"/>
        <w:spacing w:before="220"/>
        <w:ind w:firstLine="540"/>
        <w:jc w:val="both"/>
      </w:pPr>
      <w:r>
        <w:t xml:space="preserve">6.2. В случае нарушения Стороной-2 сроков по внесению платы за осуществление сервитута </w:t>
      </w:r>
      <w:r>
        <w:lastRenderedPageBreak/>
        <w:t>Сторона-2 уплачивает Стороне-1 пени в размере одной трехсотой ставки рефинансирования Центрального банка Российской Федерации, действующей на день уплаты пени, от неуплаченной суммы за каждый день просрочки.</w:t>
      </w:r>
    </w:p>
    <w:p w:rsidR="00CB4411" w:rsidRDefault="00CB4411">
      <w:pPr>
        <w:pStyle w:val="ConsPlusNormal"/>
        <w:spacing w:before="220"/>
        <w:ind w:firstLine="540"/>
        <w:jc w:val="both"/>
      </w:pPr>
      <w:r>
        <w:t>6.3. В случае нарушения Стороной-1 порядка предоставления в пользование земельного участка, а равно ограничение доступа к части земельного участка, обремененного сервитутом, Сторона-1 уплачивает Стороне-2 пени в размере одной трехсотой ставки рефинансирования Центрального банка Российской Федерации, действующей на день уплаты пени, от установленной платы за сервитут, за каждый день нарушения обязательств.</w:t>
      </w:r>
    </w:p>
    <w:p w:rsidR="00CB4411" w:rsidRDefault="00CB4411">
      <w:pPr>
        <w:pStyle w:val="ConsPlusNormal"/>
      </w:pPr>
    </w:p>
    <w:p w:rsidR="00CB4411" w:rsidRDefault="00CB4411">
      <w:pPr>
        <w:pStyle w:val="ConsPlusNormal"/>
        <w:jc w:val="center"/>
        <w:outlineLvl w:val="2"/>
      </w:pPr>
      <w:r>
        <w:t>7. ПОРЯДОК РАССМОТРЕНИЯ СПОРОВ</w:t>
      </w:r>
    </w:p>
    <w:p w:rsidR="00CB4411" w:rsidRDefault="00CB4411">
      <w:pPr>
        <w:pStyle w:val="ConsPlusNormal"/>
      </w:pPr>
    </w:p>
    <w:p w:rsidR="00CB4411" w:rsidRDefault="00CB4411">
      <w:pPr>
        <w:pStyle w:val="ConsPlusNormal"/>
        <w:ind w:firstLine="540"/>
        <w:jc w:val="both"/>
      </w:pPr>
      <w:r>
        <w:t>7.1. Стороны договорились принимать все меры к разрешению разногласий между ними путем переговоров.</w:t>
      </w:r>
    </w:p>
    <w:p w:rsidR="00CB4411" w:rsidRDefault="00CB4411">
      <w:pPr>
        <w:pStyle w:val="ConsPlusNormal"/>
        <w:spacing w:before="220"/>
        <w:ind w:firstLine="540"/>
        <w:jc w:val="both"/>
      </w:pPr>
      <w:r>
        <w:t>7.2. В случае если Стороны не достигли взаимного согласия, споры, возникающие при исполнении настоящего Соглашения, рассматриваются в соответствии с действующим законодательством Российской Федерации в судебном порядке.</w:t>
      </w:r>
    </w:p>
    <w:p w:rsidR="00CB4411" w:rsidRDefault="00CB4411">
      <w:pPr>
        <w:pStyle w:val="ConsPlusNormal"/>
      </w:pPr>
    </w:p>
    <w:p w:rsidR="00CB4411" w:rsidRDefault="00CB4411">
      <w:pPr>
        <w:pStyle w:val="ConsPlusNormal"/>
        <w:jc w:val="center"/>
        <w:outlineLvl w:val="2"/>
      </w:pPr>
      <w:r>
        <w:t>8. ФОРС-МАЖОР</w:t>
      </w:r>
    </w:p>
    <w:p w:rsidR="00CB4411" w:rsidRDefault="00CB4411">
      <w:pPr>
        <w:pStyle w:val="ConsPlusNormal"/>
      </w:pPr>
    </w:p>
    <w:p w:rsidR="00CB4411" w:rsidRDefault="00CB4411">
      <w:pPr>
        <w:pStyle w:val="ConsPlusNormal"/>
        <w:ind w:firstLine="540"/>
        <w:jc w:val="both"/>
      </w:pPr>
      <w:bookmarkStart w:id="16" w:name="P684"/>
      <w:bookmarkEnd w:id="16"/>
      <w:r>
        <w:t>8.1.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обстоятельств непреодолимой силы, то есть чрезвычайных и непредотвратимых при настоящих условиях обстоятельств.</w:t>
      </w:r>
    </w:p>
    <w:p w:rsidR="00CB4411" w:rsidRDefault="00CB4411">
      <w:pPr>
        <w:pStyle w:val="ConsPlusNormal"/>
        <w:spacing w:before="220"/>
        <w:ind w:firstLine="540"/>
        <w:jc w:val="both"/>
      </w:pPr>
      <w:r>
        <w:t xml:space="preserve">8.2. При наступлении обстоятельств, указанных в </w:t>
      </w:r>
      <w:hyperlink w:anchor="P684" w:history="1">
        <w:r>
          <w:rPr>
            <w:color w:val="0000FF"/>
          </w:rPr>
          <w:t>п. 8.1</w:t>
        </w:r>
      </w:hyperlink>
      <w:r>
        <w:t>, каждая сторона должна без промедления известить об этом в письменном виде другую сторону.</w:t>
      </w:r>
    </w:p>
    <w:p w:rsidR="00CB4411" w:rsidRDefault="00CB4411">
      <w:pPr>
        <w:pStyle w:val="ConsPlusNormal"/>
        <w:spacing w:before="220"/>
        <w:ind w:firstLine="540"/>
        <w:jc w:val="both"/>
      </w:pPr>
      <w:r>
        <w:t xml:space="preserve">8.3. В случаях наступления обстоятельств, предусмотренных в </w:t>
      </w:r>
      <w:hyperlink w:anchor="P684" w:history="1">
        <w:r>
          <w:rPr>
            <w:color w:val="0000FF"/>
          </w:rPr>
          <w:t>п. 8.1</w:t>
        </w:r>
      </w:hyperlink>
      <w:r>
        <w:t>, срок выполнения стороной обязательств по настоящему соглашению отодвигается соразмерно времени, в течение которого действуют эти обстоятельства и их последствия.</w:t>
      </w:r>
    </w:p>
    <w:p w:rsidR="00CB4411" w:rsidRDefault="00CB4411">
      <w:pPr>
        <w:pStyle w:val="ConsPlusNormal"/>
        <w:spacing w:before="220"/>
        <w:ind w:firstLine="540"/>
        <w:jc w:val="both"/>
      </w:pPr>
      <w:r>
        <w:t xml:space="preserve">8.4. Если наступившие обстоятельства, перечисленные в </w:t>
      </w:r>
      <w:hyperlink w:anchor="P684" w:history="1">
        <w:r>
          <w:rPr>
            <w:color w:val="0000FF"/>
          </w:rPr>
          <w:t>п. 8.1</w:t>
        </w:r>
      </w:hyperlink>
      <w:r>
        <w:t>, и их последствия продолжают действовать более 2 месяцев, стороны проводят дополнительные переговоры для выявления приемлемых альтернативных способов исполнения настоящего Соглашения.</w:t>
      </w:r>
    </w:p>
    <w:p w:rsidR="00CB4411" w:rsidRDefault="00CB4411">
      <w:pPr>
        <w:pStyle w:val="ConsPlusNormal"/>
      </w:pPr>
    </w:p>
    <w:p w:rsidR="00CB4411" w:rsidRDefault="00CB4411">
      <w:pPr>
        <w:pStyle w:val="ConsPlusNormal"/>
        <w:jc w:val="center"/>
        <w:outlineLvl w:val="2"/>
      </w:pPr>
      <w:r>
        <w:t>9. ЗАКЛЮЧИТЕЛЬНЫЕ УСЛОВИЯ</w:t>
      </w:r>
    </w:p>
    <w:p w:rsidR="00CB4411" w:rsidRDefault="00CB4411">
      <w:pPr>
        <w:pStyle w:val="ConsPlusNormal"/>
      </w:pPr>
    </w:p>
    <w:p w:rsidR="00CB4411" w:rsidRDefault="00CB4411">
      <w:pPr>
        <w:pStyle w:val="ConsPlusNormal"/>
        <w:ind w:firstLine="540"/>
        <w:jc w:val="both"/>
      </w:pPr>
      <w:r>
        <w:t>9.1. Соглашение составлено в ___ экземплярах, имеющих равную юридическую силу, из которых один экземпляр хранится у Стороны-1, один - у Стороны-2.</w:t>
      </w:r>
    </w:p>
    <w:p w:rsidR="00CB4411" w:rsidRDefault="00CB4411">
      <w:pPr>
        <w:pStyle w:val="ConsPlusNormal"/>
        <w:spacing w:before="220"/>
        <w:ind w:firstLine="540"/>
        <w:jc w:val="both"/>
      </w:pPr>
      <w:r>
        <w:t>9.2. Приложение: схема границ сервитута на кадастровом плане территории.</w:t>
      </w:r>
    </w:p>
    <w:p w:rsidR="00CB4411" w:rsidRDefault="00CB4411">
      <w:pPr>
        <w:pStyle w:val="ConsPlusNormal"/>
      </w:pPr>
    </w:p>
    <w:p w:rsidR="00CB4411" w:rsidRDefault="00CB4411">
      <w:pPr>
        <w:pStyle w:val="ConsPlusNormal"/>
        <w:jc w:val="center"/>
        <w:outlineLvl w:val="2"/>
      </w:pPr>
      <w:r>
        <w:t>10. РЕКВИЗИТЫ СТОРОН</w:t>
      </w:r>
    </w:p>
    <w:p w:rsidR="00CB4411" w:rsidRDefault="00CB4411">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25"/>
        <w:gridCol w:w="1020"/>
        <w:gridCol w:w="4025"/>
      </w:tblGrid>
      <w:tr w:rsidR="00CB4411">
        <w:tc>
          <w:tcPr>
            <w:tcW w:w="4025" w:type="dxa"/>
            <w:tcBorders>
              <w:top w:val="nil"/>
              <w:left w:val="nil"/>
              <w:bottom w:val="nil"/>
              <w:right w:val="nil"/>
            </w:tcBorders>
          </w:tcPr>
          <w:p w:rsidR="00CB4411" w:rsidRDefault="00CB4411">
            <w:pPr>
              <w:pStyle w:val="ConsPlusNormal"/>
              <w:jc w:val="center"/>
            </w:pPr>
            <w:r>
              <w:t>Сторона-1:</w:t>
            </w:r>
          </w:p>
        </w:tc>
        <w:tc>
          <w:tcPr>
            <w:tcW w:w="1020" w:type="dxa"/>
            <w:tcBorders>
              <w:top w:val="nil"/>
              <w:left w:val="nil"/>
              <w:bottom w:val="nil"/>
              <w:right w:val="nil"/>
            </w:tcBorders>
          </w:tcPr>
          <w:p w:rsidR="00CB4411" w:rsidRDefault="00CB4411">
            <w:pPr>
              <w:pStyle w:val="ConsPlusNormal"/>
            </w:pPr>
          </w:p>
        </w:tc>
        <w:tc>
          <w:tcPr>
            <w:tcW w:w="4025" w:type="dxa"/>
            <w:tcBorders>
              <w:top w:val="nil"/>
              <w:left w:val="nil"/>
              <w:bottom w:val="nil"/>
              <w:right w:val="nil"/>
            </w:tcBorders>
          </w:tcPr>
          <w:p w:rsidR="00CB4411" w:rsidRDefault="00CB4411">
            <w:pPr>
              <w:pStyle w:val="ConsPlusNormal"/>
              <w:jc w:val="center"/>
            </w:pPr>
            <w:r>
              <w:t>Сторона-2:</w:t>
            </w:r>
          </w:p>
        </w:tc>
      </w:tr>
      <w:tr w:rsidR="00CB4411">
        <w:tc>
          <w:tcPr>
            <w:tcW w:w="4025" w:type="dxa"/>
            <w:tcBorders>
              <w:top w:val="nil"/>
              <w:left w:val="nil"/>
              <w:bottom w:val="nil"/>
              <w:right w:val="nil"/>
            </w:tcBorders>
          </w:tcPr>
          <w:p w:rsidR="00CB4411" w:rsidRDefault="00CB4411">
            <w:pPr>
              <w:pStyle w:val="ConsPlusNormal"/>
              <w:jc w:val="center"/>
            </w:pPr>
            <w:r>
              <w:t>Ленинградский областной комитет по управлению государственным имуществом</w:t>
            </w:r>
          </w:p>
        </w:tc>
        <w:tc>
          <w:tcPr>
            <w:tcW w:w="1020" w:type="dxa"/>
            <w:tcBorders>
              <w:top w:val="nil"/>
              <w:left w:val="nil"/>
              <w:bottom w:val="nil"/>
              <w:right w:val="nil"/>
            </w:tcBorders>
          </w:tcPr>
          <w:p w:rsidR="00CB4411" w:rsidRDefault="00CB4411">
            <w:pPr>
              <w:pStyle w:val="ConsPlusNormal"/>
            </w:pPr>
          </w:p>
        </w:tc>
        <w:tc>
          <w:tcPr>
            <w:tcW w:w="4025" w:type="dxa"/>
            <w:tcBorders>
              <w:top w:val="nil"/>
              <w:left w:val="nil"/>
              <w:bottom w:val="nil"/>
              <w:right w:val="nil"/>
            </w:tcBorders>
          </w:tcPr>
          <w:p w:rsidR="00CB4411" w:rsidRDefault="00CB4411">
            <w:pPr>
              <w:pStyle w:val="ConsPlusNormal"/>
            </w:pPr>
          </w:p>
        </w:tc>
      </w:tr>
      <w:tr w:rsidR="00CB4411">
        <w:tc>
          <w:tcPr>
            <w:tcW w:w="4025" w:type="dxa"/>
            <w:tcBorders>
              <w:top w:val="nil"/>
              <w:left w:val="nil"/>
              <w:bottom w:val="nil"/>
              <w:right w:val="nil"/>
            </w:tcBorders>
          </w:tcPr>
          <w:p w:rsidR="00CB4411" w:rsidRDefault="00CB4411">
            <w:pPr>
              <w:pStyle w:val="ConsPlusNormal"/>
            </w:pPr>
            <w:r>
              <w:t>Адрес: ______________________</w:t>
            </w:r>
          </w:p>
          <w:p w:rsidR="00CB4411" w:rsidRDefault="00CB4411">
            <w:pPr>
              <w:pStyle w:val="ConsPlusNormal"/>
            </w:pPr>
            <w:r>
              <w:t>ИНН 4700000483</w:t>
            </w:r>
          </w:p>
          <w:p w:rsidR="00CB4411" w:rsidRDefault="00CB4411">
            <w:pPr>
              <w:pStyle w:val="ConsPlusNormal"/>
            </w:pPr>
            <w:r>
              <w:t>КПП 781301001</w:t>
            </w:r>
          </w:p>
          <w:p w:rsidR="00CB4411" w:rsidRDefault="00CB4411">
            <w:pPr>
              <w:pStyle w:val="ConsPlusNormal"/>
            </w:pPr>
            <w:r>
              <w:lastRenderedPageBreak/>
              <w:t>ОГРН 1037843029498</w:t>
            </w:r>
          </w:p>
          <w:p w:rsidR="00CB4411" w:rsidRDefault="00CB4411">
            <w:pPr>
              <w:pStyle w:val="ConsPlusNormal"/>
            </w:pPr>
            <w:r>
              <w:t>Телефон: ___________________</w:t>
            </w:r>
          </w:p>
          <w:p w:rsidR="00CB4411" w:rsidRDefault="00CB4411">
            <w:pPr>
              <w:pStyle w:val="ConsPlusNormal"/>
              <w:jc w:val="both"/>
            </w:pPr>
            <w:r>
              <w:t>Факс: ______________________</w:t>
            </w:r>
          </w:p>
        </w:tc>
        <w:tc>
          <w:tcPr>
            <w:tcW w:w="1020" w:type="dxa"/>
            <w:tcBorders>
              <w:top w:val="nil"/>
              <w:left w:val="nil"/>
              <w:bottom w:val="nil"/>
              <w:right w:val="nil"/>
            </w:tcBorders>
          </w:tcPr>
          <w:p w:rsidR="00CB4411" w:rsidRDefault="00CB4411">
            <w:pPr>
              <w:pStyle w:val="ConsPlusNormal"/>
            </w:pPr>
          </w:p>
        </w:tc>
        <w:tc>
          <w:tcPr>
            <w:tcW w:w="4025" w:type="dxa"/>
            <w:tcBorders>
              <w:top w:val="nil"/>
              <w:left w:val="nil"/>
              <w:bottom w:val="nil"/>
              <w:right w:val="nil"/>
            </w:tcBorders>
          </w:tcPr>
          <w:p w:rsidR="00CB4411" w:rsidRDefault="00CB4411">
            <w:pPr>
              <w:pStyle w:val="ConsPlusNormal"/>
            </w:pPr>
          </w:p>
        </w:tc>
      </w:tr>
    </w:tbl>
    <w:p w:rsidR="00CB4411" w:rsidRDefault="00CB4411">
      <w:pPr>
        <w:pStyle w:val="ConsPlusNormal"/>
      </w:pPr>
    </w:p>
    <w:p w:rsidR="00CB4411" w:rsidRDefault="00CB4411">
      <w:pPr>
        <w:pStyle w:val="ConsPlusNormal"/>
        <w:jc w:val="center"/>
        <w:outlineLvl w:val="2"/>
      </w:pPr>
      <w:r>
        <w:t>11. ПОДПИСИ СТОРОН:</w:t>
      </w:r>
    </w:p>
    <w:p w:rsidR="00CB4411" w:rsidRDefault="00CB4411">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737"/>
        <w:gridCol w:w="4025"/>
      </w:tblGrid>
      <w:tr w:rsidR="00CB4411">
        <w:tc>
          <w:tcPr>
            <w:tcW w:w="4309" w:type="dxa"/>
            <w:tcBorders>
              <w:top w:val="nil"/>
              <w:left w:val="nil"/>
              <w:bottom w:val="nil"/>
              <w:right w:val="nil"/>
            </w:tcBorders>
          </w:tcPr>
          <w:p w:rsidR="00CB4411" w:rsidRDefault="00CB4411">
            <w:pPr>
              <w:pStyle w:val="ConsPlusNormal"/>
              <w:jc w:val="center"/>
            </w:pPr>
            <w:r>
              <w:t>Сторона-1</w:t>
            </w:r>
          </w:p>
        </w:tc>
        <w:tc>
          <w:tcPr>
            <w:tcW w:w="737" w:type="dxa"/>
            <w:tcBorders>
              <w:top w:val="nil"/>
              <w:left w:val="nil"/>
              <w:bottom w:val="nil"/>
              <w:right w:val="nil"/>
            </w:tcBorders>
          </w:tcPr>
          <w:p w:rsidR="00CB4411" w:rsidRDefault="00CB4411">
            <w:pPr>
              <w:pStyle w:val="ConsPlusNormal"/>
            </w:pPr>
          </w:p>
        </w:tc>
        <w:tc>
          <w:tcPr>
            <w:tcW w:w="4025" w:type="dxa"/>
            <w:tcBorders>
              <w:top w:val="nil"/>
              <w:left w:val="nil"/>
              <w:bottom w:val="nil"/>
              <w:right w:val="nil"/>
            </w:tcBorders>
          </w:tcPr>
          <w:p w:rsidR="00CB4411" w:rsidRDefault="00CB4411">
            <w:pPr>
              <w:pStyle w:val="ConsPlusNormal"/>
              <w:jc w:val="center"/>
            </w:pPr>
            <w:r>
              <w:t>Сторона-2</w:t>
            </w:r>
          </w:p>
        </w:tc>
      </w:tr>
      <w:tr w:rsidR="00CB4411">
        <w:tc>
          <w:tcPr>
            <w:tcW w:w="4309" w:type="dxa"/>
            <w:tcBorders>
              <w:top w:val="nil"/>
              <w:left w:val="nil"/>
              <w:bottom w:val="nil"/>
              <w:right w:val="nil"/>
            </w:tcBorders>
          </w:tcPr>
          <w:p w:rsidR="00CB4411" w:rsidRDefault="00CB4411">
            <w:pPr>
              <w:pStyle w:val="ConsPlusNormal"/>
            </w:pPr>
            <w:r>
              <w:t>Председатель</w:t>
            </w:r>
          </w:p>
          <w:p w:rsidR="00CB4411" w:rsidRDefault="00CB4411">
            <w:pPr>
              <w:pStyle w:val="ConsPlusNormal"/>
            </w:pPr>
            <w:r>
              <w:t>Ленинградского областного</w:t>
            </w:r>
          </w:p>
          <w:p w:rsidR="00CB4411" w:rsidRDefault="00CB4411">
            <w:pPr>
              <w:pStyle w:val="ConsPlusNormal"/>
            </w:pPr>
            <w:r>
              <w:t>комитета по управлению</w:t>
            </w:r>
          </w:p>
          <w:p w:rsidR="00CB4411" w:rsidRDefault="00CB4411">
            <w:pPr>
              <w:pStyle w:val="ConsPlusNormal"/>
            </w:pPr>
            <w:r>
              <w:t>государственным имуществом</w:t>
            </w:r>
          </w:p>
          <w:p w:rsidR="00CB4411" w:rsidRDefault="00CB4411">
            <w:pPr>
              <w:pStyle w:val="ConsPlusNormal"/>
            </w:pPr>
            <w:r>
              <w:t>_____________/________________/</w:t>
            </w:r>
          </w:p>
          <w:p w:rsidR="00CB4411" w:rsidRDefault="00CB4411">
            <w:pPr>
              <w:pStyle w:val="ConsPlusNormal"/>
              <w:jc w:val="both"/>
            </w:pPr>
            <w:r>
              <w:t>М.П.</w:t>
            </w:r>
          </w:p>
        </w:tc>
        <w:tc>
          <w:tcPr>
            <w:tcW w:w="737" w:type="dxa"/>
            <w:tcBorders>
              <w:top w:val="nil"/>
              <w:left w:val="nil"/>
              <w:bottom w:val="nil"/>
              <w:right w:val="nil"/>
            </w:tcBorders>
          </w:tcPr>
          <w:p w:rsidR="00CB4411" w:rsidRDefault="00CB4411">
            <w:pPr>
              <w:pStyle w:val="ConsPlusNormal"/>
            </w:pPr>
          </w:p>
        </w:tc>
        <w:tc>
          <w:tcPr>
            <w:tcW w:w="4025" w:type="dxa"/>
            <w:tcBorders>
              <w:top w:val="nil"/>
              <w:left w:val="nil"/>
              <w:bottom w:val="nil"/>
              <w:right w:val="nil"/>
            </w:tcBorders>
          </w:tcPr>
          <w:p w:rsidR="00CB4411" w:rsidRDefault="00CB4411">
            <w:pPr>
              <w:pStyle w:val="ConsPlusNormal"/>
            </w:pPr>
          </w:p>
        </w:tc>
      </w:tr>
    </w:tbl>
    <w:p w:rsidR="00CB4411" w:rsidRDefault="00CB4411">
      <w:pPr>
        <w:pStyle w:val="ConsPlusNormal"/>
      </w:pPr>
    </w:p>
    <w:p w:rsidR="00CB4411" w:rsidRDefault="00CB4411">
      <w:pPr>
        <w:pStyle w:val="ConsPlusNormal"/>
      </w:pPr>
    </w:p>
    <w:p w:rsidR="00CB4411" w:rsidRDefault="00CB4411">
      <w:pPr>
        <w:pStyle w:val="ConsPlusNormal"/>
        <w:pBdr>
          <w:top w:val="single" w:sz="6" w:space="0" w:color="auto"/>
        </w:pBdr>
        <w:spacing w:before="100" w:after="100"/>
        <w:jc w:val="both"/>
        <w:rPr>
          <w:sz w:val="2"/>
          <w:szCs w:val="2"/>
        </w:rPr>
      </w:pPr>
    </w:p>
    <w:p w:rsidR="007579BB" w:rsidRDefault="007579BB">
      <w:bookmarkStart w:id="17" w:name="_GoBack"/>
      <w:bookmarkEnd w:id="17"/>
    </w:p>
    <w:sectPr w:rsidR="007579BB" w:rsidSect="009E5C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411"/>
    <w:rsid w:val="007579BB"/>
    <w:rsid w:val="00CB4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44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4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44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4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B44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441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B441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4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44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4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441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4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B44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441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B441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3D1E0C763E3BB7D037F8A33E7F5949EA305D3B7404CE81403890C3FD9C5F321786EB965A84029937F5BD42674687F5CAA6AEA85BEFE481n3DDH" TargetMode="External"/><Relationship Id="rId18" Type="http://schemas.openxmlformats.org/officeDocument/2006/relationships/hyperlink" Target="consultantplus://offline/ref=E73D1E0C763E3BB7D037F8A33E7F5949EA3054387F04CE81403890C3FD9C5F321786EB965A84009336F5BD42674687F5CAA6AEA85BEFE481n3DDH" TargetMode="External"/><Relationship Id="rId26" Type="http://schemas.openxmlformats.org/officeDocument/2006/relationships/hyperlink" Target="consultantplus://offline/ref=E73D1E0C763E3BB7D037F8A33E7F5949EA3054387F04CE81403890C3FD9C5F321786EB965A84009435F5BD42674687F5CAA6AEA85BEFE481n3DDH" TargetMode="External"/><Relationship Id="rId39" Type="http://schemas.openxmlformats.org/officeDocument/2006/relationships/hyperlink" Target="consultantplus://offline/ref=E73D1E0C763E3BB7D037F8A33E7F5949EA3054387F04CE81403890C3FD9C5F321786EB965A84009530F5BD42674687F5CAA6AEA85BEFE481n3DDH" TargetMode="External"/><Relationship Id="rId21" Type="http://schemas.openxmlformats.org/officeDocument/2006/relationships/hyperlink" Target="consultantplus://offline/ref=E73D1E0C763E3BB7D037F8A33E7F5949EA3054387F04CE81403890C3FD9C5F321786EB965A84009332F5BD42674687F5CAA6AEA85BEFE481n3DDH" TargetMode="External"/><Relationship Id="rId34" Type="http://schemas.openxmlformats.org/officeDocument/2006/relationships/hyperlink" Target="consultantplus://offline/ref=E73D1E0C763E3BB7D037E7B22B7F5949EB36573C7106CE81403890C3FD9C5F321786EB93598F54C172ABE413200D8AFDD7BAAEA2n4D5H" TargetMode="External"/><Relationship Id="rId42" Type="http://schemas.openxmlformats.org/officeDocument/2006/relationships/hyperlink" Target="consultantplus://offline/ref=E73D1E0C763E3BB7D037E7B22B7F5949EB36573C7106CE81403890C3FD9C5F321786EB965A84019332F5BD42674687F5CAA6AEA85BEFE481n3DDH" TargetMode="External"/><Relationship Id="rId47" Type="http://schemas.openxmlformats.org/officeDocument/2006/relationships/hyperlink" Target="consultantplus://offline/ref=E73D1E0C763E3BB7D037F8A33E7F5949EA305D317701CE81403890C3FD9C5F321786EB965A84029532F5BD42674687F5CAA6AEA85BEFE481n3DDH" TargetMode="External"/><Relationship Id="rId50" Type="http://schemas.openxmlformats.org/officeDocument/2006/relationships/hyperlink" Target="consultantplus://offline/ref=E73D1E0C763E3BB7D037E7B22B7F5949EB3752387708CE81403890C3FD9C5F321786EB9E5E800BC467BABC1E231094F5C1A6ACA047nEDDH" TargetMode="External"/><Relationship Id="rId55" Type="http://schemas.openxmlformats.org/officeDocument/2006/relationships/hyperlink" Target="consultantplus://offline/ref=E73D1E0C763E3BB7D037F8A33E7F5949EA325D3E7500CE81403890C3FD9C5F321786EB965A84009737F5BD42674687F5CAA6AEA85BEFE481n3DDH" TargetMode="External"/><Relationship Id="rId63" Type="http://schemas.openxmlformats.org/officeDocument/2006/relationships/hyperlink" Target="consultantplus://offline/ref=E73D1E0C763E3BB7D037E7B22B7F5949EB36573C7106CE81403890C3FD9C5F321786EB965A84039532F5BD42674687F5CAA6AEA85BEFE481n3DDH" TargetMode="External"/><Relationship Id="rId68" Type="http://schemas.openxmlformats.org/officeDocument/2006/relationships/hyperlink" Target="consultantplus://offline/ref=E73D1E0C763E3BB7D037E7B22B7F5949EB36573C7106CE81403890C3FD9C5F321786EB965A84039532F5BD42674687F5CAA6AEA85BEFE481n3DDH" TargetMode="External"/><Relationship Id="rId76" Type="http://schemas.openxmlformats.org/officeDocument/2006/relationships/hyperlink" Target="consultantplus://offline/ref=E73D1E0C763E3BB7D037F8A33E7F5949EA305D317701CE81403890C3FD9C5F321786EB965A84029634F5BD42674687F5CAA6AEA85BEFE481n3DDH" TargetMode="External"/><Relationship Id="rId84" Type="http://schemas.openxmlformats.org/officeDocument/2006/relationships/hyperlink" Target="consultantplus://offline/ref=E73D1E0C763E3BB7D037F8A33E7F5949E934573B7501CE81403890C3FD9C5F321786EB965A84009134F5BD42674687F5CAA6AEA85BEFE481n3DDH" TargetMode="External"/><Relationship Id="rId7" Type="http://schemas.openxmlformats.org/officeDocument/2006/relationships/hyperlink" Target="consultantplus://offline/ref=E73D1E0C763E3BB7D037F8A33E7F5949EA335D3D7F08CE81403890C3FD9C5F321786EB965A84009430F5BD42674687F5CAA6AEA85BEFE481n3DDH" TargetMode="External"/><Relationship Id="rId71" Type="http://schemas.openxmlformats.org/officeDocument/2006/relationships/hyperlink" Target="consultantplus://offline/ref=E73D1E0C763E3BB7D037E7B22B7F5949EB36573C7106CE81403890C3FD9C5F321786EB955B8D0BC467BABC1E231094F5C1A6ACA047nEDDH" TargetMode="External"/><Relationship Id="rId2" Type="http://schemas.microsoft.com/office/2007/relationships/stylesWithEffects" Target="stylesWithEffects.xml"/><Relationship Id="rId16" Type="http://schemas.openxmlformats.org/officeDocument/2006/relationships/hyperlink" Target="consultantplus://offline/ref=E73D1E0C763E3BB7D037F8A33E7F5949EA335D3D7F08CE81403890C3FD9C5F321786EB965A84009430F5BD42674687F5CAA6AEA85BEFE481n3DDH" TargetMode="External"/><Relationship Id="rId29" Type="http://schemas.openxmlformats.org/officeDocument/2006/relationships/hyperlink" Target="consultantplus://offline/ref=E73D1E0C763E3BB7D037F8A33E7F5949EA3054387F04CE81403890C3FD9C5F321786EB965A84009432F5BD42674687F5CAA6AEA85BEFE481n3DDH" TargetMode="External"/><Relationship Id="rId11" Type="http://schemas.openxmlformats.org/officeDocument/2006/relationships/hyperlink" Target="consultantplus://offline/ref=E73D1E0C763E3BB7D037E7B22B7F5949EB36573C7106CE81403890C3FD9C5F321786EB965A84009932F5BD42674687F5CAA6AEA85BEFE481n3DDH" TargetMode="External"/><Relationship Id="rId24" Type="http://schemas.openxmlformats.org/officeDocument/2006/relationships/hyperlink" Target="consultantplus://offline/ref=E73D1E0C763E3BB7D037F8A33E7F5949EA3054387F04CE81403890C3FD9C5F321786EB965A84009436F5BD42674687F5CAA6AEA85BEFE481n3DDH" TargetMode="External"/><Relationship Id="rId32" Type="http://schemas.openxmlformats.org/officeDocument/2006/relationships/hyperlink" Target="consultantplus://offline/ref=E73D1E0C763E3BB7D037F8A33E7F5949EA3054387F04CE81403890C3FD9C5F321786EB965A84009537F5BD42674687F5CAA6AEA85BEFE481n3DDH" TargetMode="External"/><Relationship Id="rId37" Type="http://schemas.openxmlformats.org/officeDocument/2006/relationships/hyperlink" Target="consultantplus://offline/ref=E73D1E0C763E3BB7D037F8A33E7F5949EA3054387F04CE81403890C3FD9C5F321786EB965A84009533F5BD42674687F5CAA6AEA85BEFE481n3DDH" TargetMode="External"/><Relationship Id="rId40" Type="http://schemas.openxmlformats.org/officeDocument/2006/relationships/hyperlink" Target="consultantplus://offline/ref=E73D1E0C763E3BB7D037F8A33E7F5949EA3054387F04CE81403890C3FD9C5F321786EB965A84009531F5BD42674687F5CAA6AEA85BEFE481n3DDH" TargetMode="External"/><Relationship Id="rId45" Type="http://schemas.openxmlformats.org/officeDocument/2006/relationships/hyperlink" Target="consultantplus://offline/ref=E73D1E0C763E3BB7D037F8A33E7F5949EA305D317701CE81403890C3FD9C5F321786EB965A84029534F5BD42674687F5CAA6AEA85BEFE481n3DDH" TargetMode="External"/><Relationship Id="rId53" Type="http://schemas.openxmlformats.org/officeDocument/2006/relationships/hyperlink" Target="consultantplus://offline/ref=E73D1E0C763E3BB7D037E7B22B7F5949EB365C3D7503CE81403890C3FD9C5F320586B39A5A871E903EE0EB1321n1D3H" TargetMode="External"/><Relationship Id="rId58" Type="http://schemas.openxmlformats.org/officeDocument/2006/relationships/hyperlink" Target="consultantplus://offline/ref=E73D1E0C763E3BB7D037F8A33E7F5949EA3054387F04CE81403890C3FD9C5F321786EB965A84009630F5BD42674687F5CAA6AEA85BEFE481n3DDH" TargetMode="External"/><Relationship Id="rId66" Type="http://schemas.openxmlformats.org/officeDocument/2006/relationships/hyperlink" Target="consultantplus://offline/ref=E73D1E0C763E3BB7D037E7B22B7F5949EB36573C7106CE81403890C3FD9C5F321786EB965A84039532F5BD42674687F5CAA6AEA85BEFE481n3DDH" TargetMode="External"/><Relationship Id="rId74" Type="http://schemas.openxmlformats.org/officeDocument/2006/relationships/hyperlink" Target="consultantplus://offline/ref=E73D1E0C763E3BB7D037E7B22B7F5949EB3752387708CE81403890C3FD9C5F321786EB9E5E870BC467BABC1E231094F5C1A6ACA047nEDDH" TargetMode="External"/><Relationship Id="rId79" Type="http://schemas.openxmlformats.org/officeDocument/2006/relationships/hyperlink" Target="consultantplus://offline/ref=E73D1E0C763E3BB7D037F8A33E7F5949EA3053317E05CE81403890C3FD9C5F321786EB965A84009131F5BD42674687F5CAA6AEA85BEFE481n3DDH"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E73D1E0C763E3BB7D037F8A33E7F5949EA305D317701CE81403890C3FD9C5F321786EB965A84029637F5BD42674687F5CAA6AEA85BEFE481n3DDH" TargetMode="External"/><Relationship Id="rId82" Type="http://schemas.openxmlformats.org/officeDocument/2006/relationships/hyperlink" Target="consultantplus://offline/ref=E73D1E0C763E3BB7D037E7B22B7F5949EB3752387708CE81403890C3FD9C5F321786EB965A84019834F5BD42674687F5CAA6AEA85BEFE481n3DDH" TargetMode="External"/><Relationship Id="rId19" Type="http://schemas.openxmlformats.org/officeDocument/2006/relationships/hyperlink" Target="consultantplus://offline/ref=E73D1E0C763E3BB7D037F8A33E7F5949EA305D317701CE81403890C3FD9C5F321786EB965A84029431F5BD42674687F5CAA6AEA85BEFE481n3DDH" TargetMode="External"/><Relationship Id="rId4" Type="http://schemas.openxmlformats.org/officeDocument/2006/relationships/webSettings" Target="webSettings.xml"/><Relationship Id="rId9" Type="http://schemas.openxmlformats.org/officeDocument/2006/relationships/hyperlink" Target="consultantplus://offline/ref=E73D1E0C763E3BB7D037F8A33E7F5949EA3054387F04CE81403890C3FD9C5F321786EB965A84009336F5BD42674687F5CAA6AEA85BEFE481n3DDH" TargetMode="External"/><Relationship Id="rId14" Type="http://schemas.openxmlformats.org/officeDocument/2006/relationships/hyperlink" Target="consultantplus://offline/ref=E73D1E0C763E3BB7D037F8A33E7F5949EA305D317701CE81403890C3FD9C5F321786EB965A84029430F5BD42674687F5CAA6AEA85BEFE481n3DDH" TargetMode="External"/><Relationship Id="rId22" Type="http://schemas.openxmlformats.org/officeDocument/2006/relationships/hyperlink" Target="consultantplus://offline/ref=E73D1E0C763E3BB7D037F8A33E7F5949EA3054387F04CE81403890C3FD9C5F321786EB965A84009331F5BD42674687F5CAA6AEA85BEFE481n3DDH" TargetMode="External"/><Relationship Id="rId27" Type="http://schemas.openxmlformats.org/officeDocument/2006/relationships/hyperlink" Target="consultantplus://offline/ref=E73D1E0C763E3BB7D037E7B22B7F5949EB3752387708CE81403890C3FD9C5F321786EB9E5E800BC467BABC1E231094F5C1A6ACA047nEDDH" TargetMode="External"/><Relationship Id="rId30" Type="http://schemas.openxmlformats.org/officeDocument/2006/relationships/hyperlink" Target="consultantplus://offline/ref=E73D1E0C763E3BB7D037F8A33E7F5949EA3054387F04CE81403890C3FD9C5F321786EB965A84009433F5BD42674687F5CAA6AEA85BEFE481n3DDH" TargetMode="External"/><Relationship Id="rId35" Type="http://schemas.openxmlformats.org/officeDocument/2006/relationships/hyperlink" Target="consultantplus://offline/ref=E73D1E0C763E3BB7D037E7B22B7F5949EB36573C7106CE81403890C3FD9C5F321786EB965A84009530F5BD42674687F5CAA6AEA85BEFE481n3DDH" TargetMode="External"/><Relationship Id="rId43" Type="http://schemas.openxmlformats.org/officeDocument/2006/relationships/hyperlink" Target="consultantplus://offline/ref=E73D1E0C763E3BB7D037F8A33E7F5949EA3054387F04CE81403890C3FD9C5F321786EB965A84009637F5BD42674687F5CAA6AEA85BEFE481n3DDH" TargetMode="External"/><Relationship Id="rId48" Type="http://schemas.openxmlformats.org/officeDocument/2006/relationships/hyperlink" Target="consultantplus://offline/ref=E73D1E0C763E3BB7D037F8A33E7F5949EA305D317701CE81403890C3FD9C5F321786EB965A84029533F5BD42674687F5CAA6AEA85BEFE481n3DDH" TargetMode="External"/><Relationship Id="rId56" Type="http://schemas.openxmlformats.org/officeDocument/2006/relationships/hyperlink" Target="consultantplus://offline/ref=E73D1E0C763E3BB7D037F8A33E7F5949EA335D3D7F08CE81403890C3FD9C5F321786EB965A84009431F5BD42674687F5CAA6AEA85BEFE481n3DDH" TargetMode="External"/><Relationship Id="rId64" Type="http://schemas.openxmlformats.org/officeDocument/2006/relationships/hyperlink" Target="consultantplus://offline/ref=E73D1E0C763E3BB7D037E7B22B7F5949EB36573C7106CE81403890C3FD9C5F321786EB965A84039532F5BD42674687F5CAA6AEA85BEFE481n3DDH" TargetMode="External"/><Relationship Id="rId69" Type="http://schemas.openxmlformats.org/officeDocument/2006/relationships/hyperlink" Target="consultantplus://offline/ref=E73D1E0C763E3BB7D037F8A33E7F5949EA3054387F04CE81403890C3FD9C5F321786EB965A8400963FF5BD42674687F5CAA6AEA85BEFE481n3DDH" TargetMode="External"/><Relationship Id="rId77" Type="http://schemas.openxmlformats.org/officeDocument/2006/relationships/hyperlink" Target="consultantplus://offline/ref=E73D1E0C763E3BB7D037E7B22B7F5949EB37543B7103CE81403890C3FD9C5F321786EB965A8402973EF5BD42674687F5CAA6AEA85BEFE481n3DDH" TargetMode="External"/><Relationship Id="rId8" Type="http://schemas.openxmlformats.org/officeDocument/2006/relationships/hyperlink" Target="consultantplus://offline/ref=E73D1E0C763E3BB7D037F8A33E7F5949EA335D3D7F09CE81403890C3FD9C5F321786EB965A84009130F5BD42674687F5CAA6AEA85BEFE481n3DDH" TargetMode="External"/><Relationship Id="rId51" Type="http://schemas.openxmlformats.org/officeDocument/2006/relationships/hyperlink" Target="consultantplus://offline/ref=E73D1E0C763E3BB7D037E7B22B7F5949EB3752387708CE81403890C3FD9C5F321786EB9E5E860BC467BABC1E231094F5C1A6ACA047nEDDH" TargetMode="External"/><Relationship Id="rId72" Type="http://schemas.openxmlformats.org/officeDocument/2006/relationships/hyperlink" Target="consultantplus://offline/ref=E73D1E0C763E3BB7D037F8A33E7F5949EA3054387F04CE81403890C3FD9C5F321786EB965A84009734F5BD42674687F5CAA6AEA85BEFE481n3DDH" TargetMode="External"/><Relationship Id="rId80" Type="http://schemas.openxmlformats.org/officeDocument/2006/relationships/hyperlink" Target="consultantplus://offline/ref=E73D1E0C763E3BB7D037E7B22B7F5949EB36553A7405CE81403890C3FD9C5F321786EB965A85049133F5BD42674687F5CAA6AEA85BEFE481n3DDH"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E73D1E0C763E3BB7D037F8A33E7F5949EA305D3E7202CE81403890C3FD9C5F321786EB965A85089231F5BD42674687F5CAA6AEA85BEFE481n3DDH" TargetMode="External"/><Relationship Id="rId17" Type="http://schemas.openxmlformats.org/officeDocument/2006/relationships/hyperlink" Target="consultantplus://offline/ref=E73D1E0C763E3BB7D037F8A33E7F5949EA335D3D7F09CE81403890C3FD9C5F321786EB965A84009130F5BD42674687F5CAA6AEA85BEFE481n3DDH" TargetMode="External"/><Relationship Id="rId25" Type="http://schemas.openxmlformats.org/officeDocument/2006/relationships/hyperlink" Target="consultantplus://offline/ref=E73D1E0C763E3BB7D037F8A33E7F5949EA3054387F04CE81403890C3FD9C5F321786EB965A84009434F5BD42674687F5CAA6AEA85BEFE481n3DDH" TargetMode="External"/><Relationship Id="rId33" Type="http://schemas.openxmlformats.org/officeDocument/2006/relationships/hyperlink" Target="consultantplus://offline/ref=E73D1E0C763E3BB7D037F8A33E7F5949EA3054387F04CE81403890C3FD9C5F321786EB965A84009535F5BD42674687F5CAA6AEA85BEFE481n3DDH" TargetMode="External"/><Relationship Id="rId38" Type="http://schemas.openxmlformats.org/officeDocument/2006/relationships/hyperlink" Target="consultantplus://offline/ref=E73D1E0C763E3BB7D037F8A33E7F5949EA305D317701CE81403890C3FD9C5F321786EB965A8402943EF5BD42674687F5CAA6AEA85BEFE481n3DDH" TargetMode="External"/><Relationship Id="rId46" Type="http://schemas.openxmlformats.org/officeDocument/2006/relationships/hyperlink" Target="consultantplus://offline/ref=E73D1E0C763E3BB7D037F8A33E7F5949EA305D317701CE81403890C3FD9C5F321786EB965A84029535F5BD42674687F5CAA6AEA85BEFE481n3DDH" TargetMode="External"/><Relationship Id="rId59" Type="http://schemas.openxmlformats.org/officeDocument/2006/relationships/hyperlink" Target="consultantplus://offline/ref=E73D1E0C763E3BB7D037F8A33E7F5949EA3054387F04CE81403890C3FD9C5F321786EB965A8400963EF5BD42674687F5CAA6AEA85BEFE481n3DDH" TargetMode="External"/><Relationship Id="rId67" Type="http://schemas.openxmlformats.org/officeDocument/2006/relationships/hyperlink" Target="consultantplus://offline/ref=E73D1E0C763E3BB7D037E7B22B7F5949EB36573C7106CE81403890C3FD9C5F321786EB9553840BC467BABC1E231094F5C1A6ACA047nEDDH" TargetMode="External"/><Relationship Id="rId20" Type="http://schemas.openxmlformats.org/officeDocument/2006/relationships/hyperlink" Target="consultantplus://offline/ref=E73D1E0C763E3BB7D037F8A33E7F5949EA3054387F04CE81403890C3FD9C5F321786EB965A84009334F5BD42674687F5CAA6AEA85BEFE481n3DDH" TargetMode="External"/><Relationship Id="rId41" Type="http://schemas.openxmlformats.org/officeDocument/2006/relationships/hyperlink" Target="consultantplus://offline/ref=E73D1E0C763E3BB7D037F8A33E7F5949EA3054387F04CE81403890C3FD9C5F321786EB965A8400953FF5BD42674687F5CAA6AEA85BEFE481n3DDH" TargetMode="External"/><Relationship Id="rId54" Type="http://schemas.openxmlformats.org/officeDocument/2006/relationships/hyperlink" Target="consultantplus://offline/ref=E73D1E0C763E3BB7D037E7B22B7F5949EB32503E7300CE81403890C3FD9C5F320586B39A5A871E903EE0EB1321n1D3H" TargetMode="External"/><Relationship Id="rId62" Type="http://schemas.openxmlformats.org/officeDocument/2006/relationships/hyperlink" Target="consultantplus://offline/ref=E73D1E0C763E3BB7D037E7B22B7F5949EB36573C7106CE81403890C3FD9C5F321786EB955E800BC467BABC1E231094F5C1A6ACA047nEDDH" TargetMode="External"/><Relationship Id="rId70" Type="http://schemas.openxmlformats.org/officeDocument/2006/relationships/hyperlink" Target="consultantplus://offline/ref=E73D1E0C763E3BB7D037E7B22B7F5949EB36573C7106CE81403890C3FD9C5F321786EB965B860BC467BABC1E231094F5C1A6ACA047nEDDH" TargetMode="External"/><Relationship Id="rId75" Type="http://schemas.openxmlformats.org/officeDocument/2006/relationships/hyperlink" Target="consultantplus://offline/ref=E73D1E0C763E3BB7D037E7B22B7F5949EB3752387708CE81403890C3FD9C5F321786EB9E5E870BC467BABC1E231094F5C1A6ACA047nEDDH" TargetMode="External"/><Relationship Id="rId83" Type="http://schemas.openxmlformats.org/officeDocument/2006/relationships/hyperlink" Target="consultantplus://offline/ref=E73D1E0C763E3BB7D037E7B22B7F5949EB3752387708CE81403890C3FD9C5F321786EB9E5B870BC467BABC1E231094F5C1A6ACA047nEDDH" TargetMode="External"/><Relationship Id="rId1" Type="http://schemas.openxmlformats.org/officeDocument/2006/relationships/styles" Target="styles.xml"/><Relationship Id="rId6" Type="http://schemas.openxmlformats.org/officeDocument/2006/relationships/hyperlink" Target="consultantplus://offline/ref=E73D1E0C763E3BB7D037F8A33E7F5949EA325D3E7500CE81403890C3FD9C5F321786EB965A84009737F5BD42674687F5CAA6AEA85BEFE481n3DDH" TargetMode="External"/><Relationship Id="rId15" Type="http://schemas.openxmlformats.org/officeDocument/2006/relationships/hyperlink" Target="consultantplus://offline/ref=E73D1E0C763E3BB7D037F8A33E7F5949EA325D3E7500CE81403890C3FD9C5F321786EB965A84009737F5BD42674687F5CAA6AEA85BEFE481n3DDH" TargetMode="External"/><Relationship Id="rId23" Type="http://schemas.openxmlformats.org/officeDocument/2006/relationships/hyperlink" Target="consultantplus://offline/ref=E73D1E0C763E3BB7D037F8A33E7F5949EA3054387F04CE81403890C3FD9C5F321786EB965A8400933EF5BD42674687F5CAA6AEA85BEFE481n3DDH" TargetMode="External"/><Relationship Id="rId28" Type="http://schemas.openxmlformats.org/officeDocument/2006/relationships/hyperlink" Target="consultantplus://offline/ref=E73D1E0C763E3BB7D037E7B22B7F5949EB3752387708CE81403890C3FD9C5F321786EB9E5E860BC467BABC1E231094F5C1A6ACA047nEDDH" TargetMode="External"/><Relationship Id="rId36" Type="http://schemas.openxmlformats.org/officeDocument/2006/relationships/hyperlink" Target="consultantplus://offline/ref=E73D1E0C763E3BB7D037E7B22B7F5949EB36573C7106CE81403890C3FD9C5F321786EB9553840BC467BABC1E231094F5C1A6ACA047nEDDH" TargetMode="External"/><Relationship Id="rId49" Type="http://schemas.openxmlformats.org/officeDocument/2006/relationships/hyperlink" Target="consultantplus://offline/ref=E73D1E0C763E3BB7D037F8A33E7F5949EA305D317701CE81403890C3FD9C5F321786EB965A84029531F5BD42674687F5CAA6AEA85BEFE481n3DDH" TargetMode="External"/><Relationship Id="rId57" Type="http://schemas.openxmlformats.org/officeDocument/2006/relationships/hyperlink" Target="consultantplus://offline/ref=E73D1E0C763E3BB7D037F8A33E7F5949EA3054387F04CE81403890C3FD9C5F321786EB965A84009632F5BD42674687F5CAA6AEA85BEFE481n3DDH" TargetMode="External"/><Relationship Id="rId10" Type="http://schemas.openxmlformats.org/officeDocument/2006/relationships/hyperlink" Target="consultantplus://offline/ref=E73D1E0C763E3BB7D037F8A33E7F5949EA305D317701CE81403890C3FD9C5F321786EB965A84029433F5BD42674687F5CAA6AEA85BEFE481n3DDH" TargetMode="External"/><Relationship Id="rId31" Type="http://schemas.openxmlformats.org/officeDocument/2006/relationships/hyperlink" Target="consultantplus://offline/ref=E73D1E0C763E3BB7D037F8A33E7F5949EA3054387F04CE81403890C3FD9C5F321786EB965A8400943FF5BD42674687F5CAA6AEA85BEFE481n3DDH" TargetMode="External"/><Relationship Id="rId44" Type="http://schemas.openxmlformats.org/officeDocument/2006/relationships/hyperlink" Target="consultantplus://offline/ref=E73D1E0C763E3BB7D037F8A33E7F5949EA3054387F04CE81403890C3FD9C5F321786EB965A84009634F5BD42674687F5CAA6AEA85BEFE481n3DDH" TargetMode="External"/><Relationship Id="rId52" Type="http://schemas.openxmlformats.org/officeDocument/2006/relationships/hyperlink" Target="consultantplus://offline/ref=E73D1E0C763E3BB7D037E7B22B7F5949EB36573C7106CE81403890C3FD9C5F320586B39A5A871E903EE0EB1321n1D3H" TargetMode="External"/><Relationship Id="rId60" Type="http://schemas.openxmlformats.org/officeDocument/2006/relationships/hyperlink" Target="consultantplus://offline/ref=E73D1E0C763E3BB7D037F8A33E7F5949EA335D3D7F09CE81403890C3FD9C5F321786EB965A84009130F5BD42674687F5CAA6AEA85BEFE481n3DDH" TargetMode="External"/><Relationship Id="rId65" Type="http://schemas.openxmlformats.org/officeDocument/2006/relationships/hyperlink" Target="consultantplus://offline/ref=E73D1E0C763E3BB7D037E7B22B7F5949EB36573C7106CE81403890C3FD9C5F321786EB965A84039532F5BD42674687F5CAA6AEA85BEFE481n3DDH" TargetMode="External"/><Relationship Id="rId73" Type="http://schemas.openxmlformats.org/officeDocument/2006/relationships/hyperlink" Target="consultantplus://offline/ref=E73D1E0C763E3BB7D037F8A33E7F5949EA3054387F04CE81403890C3FD9C5F321786EB965A84009735F5BD42674687F5CAA6AEA85BEFE481n3DDH" TargetMode="External"/><Relationship Id="rId78" Type="http://schemas.openxmlformats.org/officeDocument/2006/relationships/hyperlink" Target="consultantplus://offline/ref=E73D1E0C763E3BB7D037E7B22B7F5949EB37543B7103CE81403890C3FD9C5F321786EB965A8402933FF5BD42674687F5CAA6AEA85BEFE481n3DDH" TargetMode="External"/><Relationship Id="rId81" Type="http://schemas.openxmlformats.org/officeDocument/2006/relationships/hyperlink" Target="consultantplus://offline/ref=E73D1E0C763E3BB7D037E7B22B7F5949EB36553A7405CE81403890C3FD9C5F321786EB965A8600943EF5BD42674687F5CAA6AEA85BEFE481n3DDH"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13696</Words>
  <Characters>78070</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Михаил Алексеевич Кравцов</cp:lastModifiedBy>
  <cp:revision>1</cp:revision>
  <dcterms:created xsi:type="dcterms:W3CDTF">2020-08-03T07:03:00Z</dcterms:created>
  <dcterms:modified xsi:type="dcterms:W3CDTF">2020-08-03T07:04:00Z</dcterms:modified>
</cp:coreProperties>
</file>