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852" w:rsidRDefault="00DC3852">
      <w:pPr>
        <w:pStyle w:val="ConsPlusTitlePage"/>
      </w:pPr>
      <w:r>
        <w:t xml:space="preserve">Документ предоставлен </w:t>
      </w:r>
      <w:hyperlink r:id="rId5" w:history="1">
        <w:r>
          <w:rPr>
            <w:color w:val="0000FF"/>
          </w:rPr>
          <w:t>КонсультантПлюс</w:t>
        </w:r>
      </w:hyperlink>
      <w:r>
        <w:br/>
      </w:r>
    </w:p>
    <w:p w:rsidR="00DC3852" w:rsidRDefault="00DC3852">
      <w:pPr>
        <w:pStyle w:val="ConsPlusNormal"/>
        <w:outlineLvl w:val="0"/>
      </w:pPr>
    </w:p>
    <w:p w:rsidR="00DC3852" w:rsidRDefault="00DC3852">
      <w:pPr>
        <w:pStyle w:val="ConsPlusTitle"/>
        <w:jc w:val="center"/>
        <w:outlineLvl w:val="0"/>
      </w:pPr>
      <w:r>
        <w:t>ЛЕНИНГРАДСКИЙ ОБЛАСТНОЙ КОМИТЕТ ПО УПРАВЛЕНИЮ</w:t>
      </w:r>
    </w:p>
    <w:p w:rsidR="00DC3852" w:rsidRDefault="00DC3852">
      <w:pPr>
        <w:pStyle w:val="ConsPlusTitle"/>
        <w:jc w:val="center"/>
      </w:pPr>
      <w:r>
        <w:t>ГОСУДАРСТВЕННЫМ ИМУЩЕСТВОМ</w:t>
      </w:r>
    </w:p>
    <w:p w:rsidR="00DC3852" w:rsidRDefault="00DC3852">
      <w:pPr>
        <w:pStyle w:val="ConsPlusTitle"/>
        <w:jc w:val="center"/>
      </w:pPr>
    </w:p>
    <w:p w:rsidR="00DC3852" w:rsidRDefault="00DC3852">
      <w:pPr>
        <w:pStyle w:val="ConsPlusTitle"/>
        <w:jc w:val="center"/>
      </w:pPr>
      <w:r>
        <w:t>ПРИКАЗ</w:t>
      </w:r>
    </w:p>
    <w:p w:rsidR="00DC3852" w:rsidRDefault="00DC3852">
      <w:pPr>
        <w:pStyle w:val="ConsPlusTitle"/>
        <w:jc w:val="center"/>
      </w:pPr>
      <w:r>
        <w:t>от 18 февраля 2014 г. N 3</w:t>
      </w:r>
    </w:p>
    <w:p w:rsidR="00DC3852" w:rsidRDefault="00DC3852">
      <w:pPr>
        <w:pStyle w:val="ConsPlusTitle"/>
        <w:jc w:val="center"/>
      </w:pPr>
    </w:p>
    <w:p w:rsidR="00DC3852" w:rsidRDefault="00DC3852">
      <w:pPr>
        <w:pStyle w:val="ConsPlusTitle"/>
        <w:jc w:val="center"/>
      </w:pPr>
      <w:r>
        <w:t>ОБ УТВЕРЖДЕНИИ АДМИНИСТРАТИВНОГО РЕГЛАМЕНТА ЛЕНИНГРАДСКОГО</w:t>
      </w:r>
    </w:p>
    <w:p w:rsidR="00DC3852" w:rsidRDefault="00DC3852">
      <w:pPr>
        <w:pStyle w:val="ConsPlusTitle"/>
        <w:jc w:val="center"/>
      </w:pPr>
      <w:r>
        <w:t>ОБЛАСТНОГО КОМИТЕТА ПО УПРАВЛЕНИЮ ГОСУДАРСТВЕННЫМ ИМУЩЕСТВОМ</w:t>
      </w:r>
    </w:p>
    <w:p w:rsidR="00DC3852" w:rsidRDefault="00DC3852">
      <w:pPr>
        <w:pStyle w:val="ConsPlusTitle"/>
        <w:jc w:val="center"/>
      </w:pPr>
      <w:r>
        <w:t>ПО ПРЕДОСТАВЛЕНИЮ ГОСУДАРСТВЕННОЙ УСЛУГИ "СОГЛАСОВАНИЕ</w:t>
      </w:r>
    </w:p>
    <w:p w:rsidR="00DC3852" w:rsidRDefault="00DC3852">
      <w:pPr>
        <w:pStyle w:val="ConsPlusTitle"/>
        <w:jc w:val="center"/>
      </w:pPr>
      <w:r>
        <w:t>МЕСТОПОЛОЖЕНИЯ ГРАНИЦ ЗЕМЕЛЬНЫХ УЧАСТКОВ, СМЕЖНЫХ</w:t>
      </w:r>
    </w:p>
    <w:p w:rsidR="00DC3852" w:rsidRDefault="00DC3852">
      <w:pPr>
        <w:pStyle w:val="ConsPlusTitle"/>
        <w:jc w:val="center"/>
      </w:pPr>
      <w:r>
        <w:t>С ЗЕМЕЛЬНЫМИ УЧАСТКАМИ, НАХОДЯЩИМИСЯ В СОБСТВЕННОСТИ</w:t>
      </w:r>
    </w:p>
    <w:p w:rsidR="00DC3852" w:rsidRDefault="00DC3852">
      <w:pPr>
        <w:pStyle w:val="ConsPlusTitle"/>
        <w:jc w:val="center"/>
      </w:pPr>
      <w:r>
        <w:t>ЛЕНИНГРАДСКОЙ ОБЛАСТИ, ЗА ИСКЛЮЧЕНИЕМ ЗЕМЕЛЬНЫХ УЧАСТКОВ,</w:t>
      </w:r>
    </w:p>
    <w:p w:rsidR="00DC3852" w:rsidRDefault="00DC3852">
      <w:pPr>
        <w:pStyle w:val="ConsPlusTitle"/>
        <w:jc w:val="center"/>
      </w:pPr>
      <w:r>
        <w:t>СМЕЖНЫХ С ЗЕМЕЛЬНЫМИ УЧАСТКАМИ В ГРАНИЦАХ ПОЛОС ОТВОДА</w:t>
      </w:r>
    </w:p>
    <w:p w:rsidR="00DC3852" w:rsidRDefault="00DC3852">
      <w:pPr>
        <w:pStyle w:val="ConsPlusTitle"/>
        <w:jc w:val="center"/>
      </w:pPr>
      <w:r>
        <w:t>АВТОМОБИЛЬНЫХ ДОРОГ ОБЩЕГО ПОЛЬЗОВАНИЯ, НАХОДЯЩИХСЯ</w:t>
      </w:r>
    </w:p>
    <w:p w:rsidR="00DC3852" w:rsidRDefault="00DC3852">
      <w:pPr>
        <w:pStyle w:val="ConsPlusTitle"/>
        <w:jc w:val="center"/>
      </w:pPr>
      <w:r>
        <w:t>В СОБСТВЕННОСТИ ЛЕНИНГРАДСКОЙ ОБЛАСТИ"</w:t>
      </w:r>
    </w:p>
    <w:p w:rsidR="00DC3852" w:rsidRDefault="00DC38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852">
        <w:trPr>
          <w:jc w:val="center"/>
        </w:trPr>
        <w:tc>
          <w:tcPr>
            <w:tcW w:w="9294" w:type="dxa"/>
            <w:tcBorders>
              <w:top w:val="nil"/>
              <w:left w:val="single" w:sz="24" w:space="0" w:color="CED3F1"/>
              <w:bottom w:val="nil"/>
              <w:right w:val="single" w:sz="24" w:space="0" w:color="F4F3F8"/>
            </w:tcBorders>
            <w:shd w:val="clear" w:color="auto" w:fill="F4F3F8"/>
          </w:tcPr>
          <w:p w:rsidR="00DC3852" w:rsidRDefault="00DC3852">
            <w:pPr>
              <w:pStyle w:val="ConsPlusNormal"/>
              <w:jc w:val="center"/>
            </w:pPr>
            <w:r>
              <w:rPr>
                <w:color w:val="392C69"/>
              </w:rPr>
              <w:t>Список изменяющих документов</w:t>
            </w:r>
          </w:p>
          <w:p w:rsidR="00DC3852" w:rsidRDefault="00DC3852">
            <w:pPr>
              <w:pStyle w:val="ConsPlusNormal"/>
              <w:jc w:val="center"/>
            </w:pPr>
            <w:r>
              <w:rPr>
                <w:color w:val="392C69"/>
              </w:rPr>
              <w:t>(в ред. Приказов Ленинградского областного комитета по управлению</w:t>
            </w:r>
          </w:p>
          <w:p w:rsidR="00DC3852" w:rsidRDefault="00DC3852">
            <w:pPr>
              <w:pStyle w:val="ConsPlusNormal"/>
              <w:jc w:val="center"/>
            </w:pPr>
            <w:r>
              <w:rPr>
                <w:color w:val="392C69"/>
              </w:rPr>
              <w:t xml:space="preserve">государственным имуществом от 26.07.2017 </w:t>
            </w:r>
            <w:hyperlink r:id="rId6" w:history="1">
              <w:r>
                <w:rPr>
                  <w:color w:val="0000FF"/>
                </w:rPr>
                <w:t>N 22</w:t>
              </w:r>
            </w:hyperlink>
            <w:r>
              <w:rPr>
                <w:color w:val="392C69"/>
              </w:rPr>
              <w:t xml:space="preserve">, от 30.07.2018 </w:t>
            </w:r>
            <w:hyperlink r:id="rId7" w:history="1">
              <w:r>
                <w:rPr>
                  <w:color w:val="0000FF"/>
                </w:rPr>
                <w:t>N 23</w:t>
              </w:r>
            </w:hyperlink>
            <w:r>
              <w:rPr>
                <w:color w:val="392C69"/>
              </w:rPr>
              <w:t>,</w:t>
            </w:r>
          </w:p>
          <w:p w:rsidR="00DC3852" w:rsidRDefault="00DC3852">
            <w:pPr>
              <w:pStyle w:val="ConsPlusNormal"/>
              <w:jc w:val="center"/>
            </w:pPr>
            <w:r>
              <w:rPr>
                <w:color w:val="392C69"/>
              </w:rPr>
              <w:t xml:space="preserve">от 22.10.2018 </w:t>
            </w:r>
            <w:hyperlink r:id="rId8" w:history="1">
              <w:r>
                <w:rPr>
                  <w:color w:val="0000FF"/>
                </w:rPr>
                <w:t>N 34</w:t>
              </w:r>
            </w:hyperlink>
            <w:r>
              <w:rPr>
                <w:color w:val="392C69"/>
              </w:rPr>
              <w:t xml:space="preserve">, от 28.12.2019 </w:t>
            </w:r>
            <w:hyperlink r:id="rId9" w:history="1">
              <w:r>
                <w:rPr>
                  <w:color w:val="0000FF"/>
                </w:rPr>
                <w:t>N 40</w:t>
              </w:r>
            </w:hyperlink>
            <w:r>
              <w:rPr>
                <w:color w:val="392C69"/>
              </w:rPr>
              <w:t xml:space="preserve">, от 16.07.2020 </w:t>
            </w:r>
            <w:hyperlink r:id="rId10" w:history="1">
              <w:r>
                <w:rPr>
                  <w:color w:val="0000FF"/>
                </w:rPr>
                <w:t>N 20</w:t>
              </w:r>
            </w:hyperlink>
            <w:r>
              <w:rPr>
                <w:color w:val="392C69"/>
              </w:rPr>
              <w:t>)</w:t>
            </w:r>
          </w:p>
        </w:tc>
      </w:tr>
    </w:tbl>
    <w:p w:rsidR="00DC3852" w:rsidRDefault="00DC3852">
      <w:pPr>
        <w:pStyle w:val="ConsPlusNormal"/>
        <w:jc w:val="center"/>
      </w:pPr>
    </w:p>
    <w:p w:rsidR="00DC3852" w:rsidRDefault="00DC3852">
      <w:pPr>
        <w:pStyle w:val="ConsPlusNormal"/>
        <w:ind w:firstLine="540"/>
        <w:jc w:val="both"/>
      </w:pPr>
      <w:r>
        <w:t xml:space="preserve">На основании Федерального </w:t>
      </w:r>
      <w:hyperlink r:id="rId11" w:history="1">
        <w:r>
          <w:rPr>
            <w:color w:val="0000FF"/>
          </w:rPr>
          <w:t>закона</w:t>
        </w:r>
      </w:hyperlink>
      <w:r>
        <w:t xml:space="preserve"> от 27.07.2010 N 210-ФЗ "Об организации предоставления государственных и муниципальных услуг", а также </w:t>
      </w:r>
      <w:hyperlink r:id="rId12" w:history="1">
        <w:r>
          <w:rPr>
            <w:color w:val="0000FF"/>
          </w:rPr>
          <w:t>Постановления</w:t>
        </w:r>
      </w:hyperlink>
      <w:r>
        <w:t xml:space="preserve">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N 260 и признании утратившими силу постановлений Правительства Ленинградской области от 25 августа 2008 года N 249, от 4 декабря 2008 года N 381 и пункта 5 постановления Правительства Ленинградской области от 11 декабря 2009 года N 367" и </w:t>
      </w:r>
      <w:hyperlink r:id="rId13" w:history="1">
        <w:r>
          <w:rPr>
            <w:color w:val="0000FF"/>
          </w:rPr>
          <w:t>постановления</w:t>
        </w:r>
      </w:hyperlink>
      <w:r>
        <w:t xml:space="preserve"> Правительства Ленинградской области от 22.04.2015 N 122 "Об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 приказываю:</w:t>
      </w:r>
    </w:p>
    <w:p w:rsidR="00DC3852" w:rsidRDefault="00DC3852">
      <w:pPr>
        <w:pStyle w:val="ConsPlusNormal"/>
        <w:jc w:val="both"/>
      </w:pPr>
      <w:r>
        <w:t xml:space="preserve">(в ред. </w:t>
      </w:r>
      <w:hyperlink r:id="rId14" w:history="1">
        <w:r>
          <w:rPr>
            <w:color w:val="0000FF"/>
          </w:rPr>
          <w:t>Приказа</w:t>
        </w:r>
      </w:hyperlink>
      <w:r>
        <w:t xml:space="preserve"> Ленинградского областного комитета по управлению государственным имуществом от 26.07.2017 N 22)</w:t>
      </w:r>
    </w:p>
    <w:p w:rsidR="00DC3852" w:rsidRDefault="00DC3852">
      <w:pPr>
        <w:pStyle w:val="ConsPlusNormal"/>
        <w:ind w:firstLine="540"/>
        <w:jc w:val="both"/>
      </w:pPr>
    </w:p>
    <w:p w:rsidR="00DC3852" w:rsidRDefault="00DC3852">
      <w:pPr>
        <w:pStyle w:val="ConsPlusNormal"/>
        <w:ind w:firstLine="540"/>
        <w:jc w:val="both"/>
      </w:pPr>
      <w:bookmarkStart w:id="0" w:name="P24"/>
      <w:bookmarkEnd w:id="0"/>
      <w:r>
        <w:t xml:space="preserve">1. Утвердить прилагаемый Административный </w:t>
      </w:r>
      <w:hyperlink w:anchor="P42" w:history="1">
        <w:r>
          <w:rPr>
            <w:color w:val="0000FF"/>
          </w:rPr>
          <w:t>регламент</w:t>
        </w:r>
      </w:hyperlink>
      <w:r>
        <w:t xml:space="preserve"> Ленинградского областного комитета по управлению государственным имуществом по предоставлению государственной услуги "Согласование местоположения границ земельных участков, смежных с земельными участками, находящимися в собственности Ленинградской области, за исключением земельных участков, смежных с земельными участками в границах полос отвода автомобильных дорог общего пользования, находящихся в собственности Ленинградской области".</w:t>
      </w:r>
    </w:p>
    <w:p w:rsidR="00DC3852" w:rsidRDefault="00DC3852">
      <w:pPr>
        <w:pStyle w:val="ConsPlusNormal"/>
        <w:jc w:val="both"/>
      </w:pPr>
      <w:r>
        <w:t xml:space="preserve">(в ред. </w:t>
      </w:r>
      <w:hyperlink r:id="rId15" w:history="1">
        <w:r>
          <w:rPr>
            <w:color w:val="0000FF"/>
          </w:rPr>
          <w:t>Приказа</w:t>
        </w:r>
      </w:hyperlink>
      <w:r>
        <w:t xml:space="preserve"> Ленинградского областного комитета по управлению государственным имуществом от 26.07.2017 N 22)</w:t>
      </w:r>
    </w:p>
    <w:p w:rsidR="00DC3852" w:rsidRDefault="00DC3852">
      <w:pPr>
        <w:pStyle w:val="ConsPlusNormal"/>
        <w:spacing w:before="220"/>
        <w:ind w:firstLine="540"/>
        <w:jc w:val="both"/>
      </w:pPr>
      <w:r>
        <w:t xml:space="preserve">2. Начальнику отдела формирования и учета земельных ресурсов Ленинградского областного комитета по управлению государственным имуществом обеспечить организацию исполнения Административного регламента по предоставлению государственной услуги, указанной в </w:t>
      </w:r>
      <w:hyperlink w:anchor="P24" w:history="1">
        <w:r>
          <w:rPr>
            <w:color w:val="0000FF"/>
          </w:rPr>
          <w:t>пункте 1</w:t>
        </w:r>
      </w:hyperlink>
      <w:r>
        <w:t xml:space="preserve"> настоящего приказа.</w:t>
      </w:r>
    </w:p>
    <w:p w:rsidR="00DC3852" w:rsidRDefault="00DC3852">
      <w:pPr>
        <w:pStyle w:val="ConsPlusNormal"/>
        <w:jc w:val="both"/>
      </w:pPr>
      <w:r>
        <w:lastRenderedPageBreak/>
        <w:t xml:space="preserve">(в ред. </w:t>
      </w:r>
      <w:hyperlink r:id="rId16" w:history="1">
        <w:r>
          <w:rPr>
            <w:color w:val="0000FF"/>
          </w:rPr>
          <w:t>Приказа</w:t>
        </w:r>
      </w:hyperlink>
      <w:r>
        <w:t xml:space="preserve"> Ленинградского областного комитета по управлению государственным имуществом от 16.07.2020 N 20)</w:t>
      </w:r>
    </w:p>
    <w:p w:rsidR="00DC3852" w:rsidRDefault="00DC3852">
      <w:pPr>
        <w:pStyle w:val="ConsPlusNormal"/>
        <w:spacing w:before="220"/>
        <w:ind w:firstLine="540"/>
        <w:jc w:val="both"/>
      </w:pPr>
      <w:r>
        <w:t>3. Контроль за исполнением настоящего приказа оставляю за собой.</w:t>
      </w:r>
    </w:p>
    <w:p w:rsidR="00DC3852" w:rsidRDefault="00DC3852">
      <w:pPr>
        <w:pStyle w:val="ConsPlusNormal"/>
        <w:ind w:firstLine="540"/>
        <w:jc w:val="both"/>
      </w:pPr>
    </w:p>
    <w:p w:rsidR="00DC3852" w:rsidRDefault="00DC3852">
      <w:pPr>
        <w:pStyle w:val="ConsPlusNormal"/>
        <w:jc w:val="right"/>
      </w:pPr>
      <w:r>
        <w:t>Председатель Леноблкомимущества</w:t>
      </w:r>
    </w:p>
    <w:p w:rsidR="00DC3852" w:rsidRDefault="00DC3852">
      <w:pPr>
        <w:pStyle w:val="ConsPlusNormal"/>
        <w:jc w:val="right"/>
      </w:pPr>
      <w:r>
        <w:t>В.Е.Артемьев</w:t>
      </w:r>
    </w:p>
    <w:p w:rsidR="00DC3852" w:rsidRDefault="00DC3852">
      <w:pPr>
        <w:pStyle w:val="ConsPlusNormal"/>
        <w:jc w:val="right"/>
      </w:pPr>
    </w:p>
    <w:p w:rsidR="00DC3852" w:rsidRDefault="00DC3852">
      <w:pPr>
        <w:pStyle w:val="ConsPlusNormal"/>
        <w:jc w:val="right"/>
      </w:pPr>
    </w:p>
    <w:p w:rsidR="00DC3852" w:rsidRDefault="00DC3852">
      <w:pPr>
        <w:pStyle w:val="ConsPlusNormal"/>
        <w:jc w:val="right"/>
      </w:pPr>
    </w:p>
    <w:p w:rsidR="00DC3852" w:rsidRDefault="00DC3852">
      <w:pPr>
        <w:pStyle w:val="ConsPlusNormal"/>
        <w:jc w:val="right"/>
      </w:pPr>
    </w:p>
    <w:p w:rsidR="00DC3852" w:rsidRDefault="00DC3852">
      <w:pPr>
        <w:pStyle w:val="ConsPlusNormal"/>
        <w:jc w:val="right"/>
      </w:pPr>
    </w:p>
    <w:p w:rsidR="00DC3852" w:rsidRDefault="00DC3852">
      <w:pPr>
        <w:pStyle w:val="ConsPlusNormal"/>
        <w:jc w:val="right"/>
        <w:outlineLvl w:val="0"/>
      </w:pPr>
      <w:r>
        <w:t>УТВЕРЖДЕН</w:t>
      </w:r>
    </w:p>
    <w:p w:rsidR="00DC3852" w:rsidRDefault="00DC3852">
      <w:pPr>
        <w:pStyle w:val="ConsPlusNormal"/>
        <w:jc w:val="right"/>
      </w:pPr>
      <w:r>
        <w:t>приказом</w:t>
      </w:r>
    </w:p>
    <w:p w:rsidR="00DC3852" w:rsidRDefault="00DC3852">
      <w:pPr>
        <w:pStyle w:val="ConsPlusNormal"/>
        <w:jc w:val="right"/>
      </w:pPr>
      <w:r>
        <w:t>Леноблкомимущества</w:t>
      </w:r>
    </w:p>
    <w:p w:rsidR="00DC3852" w:rsidRDefault="00DC3852">
      <w:pPr>
        <w:pStyle w:val="ConsPlusNormal"/>
        <w:jc w:val="right"/>
      </w:pPr>
      <w:r>
        <w:t>от 18.02.2014 N 3</w:t>
      </w:r>
    </w:p>
    <w:p w:rsidR="00DC3852" w:rsidRDefault="00DC3852">
      <w:pPr>
        <w:pStyle w:val="ConsPlusNormal"/>
        <w:jc w:val="right"/>
      </w:pPr>
    </w:p>
    <w:p w:rsidR="00DC3852" w:rsidRDefault="00DC3852">
      <w:pPr>
        <w:pStyle w:val="ConsPlusTitle"/>
        <w:jc w:val="center"/>
      </w:pPr>
      <w:bookmarkStart w:id="1" w:name="P42"/>
      <w:bookmarkEnd w:id="1"/>
      <w:r>
        <w:t>АДМИНИСТРАТИВНЫЙ РЕГЛАМЕНТ</w:t>
      </w:r>
    </w:p>
    <w:p w:rsidR="00DC3852" w:rsidRDefault="00DC3852">
      <w:pPr>
        <w:pStyle w:val="ConsPlusTitle"/>
        <w:jc w:val="center"/>
      </w:pPr>
      <w:r>
        <w:t>ПО ПРЕДОСТАВЛЕНИЮ ГОСУДАРСТВЕННОЙ УСЛУГИ "СОГЛАСОВАНИЕ</w:t>
      </w:r>
    </w:p>
    <w:p w:rsidR="00DC3852" w:rsidRDefault="00DC3852">
      <w:pPr>
        <w:pStyle w:val="ConsPlusTitle"/>
        <w:jc w:val="center"/>
      </w:pPr>
      <w:r>
        <w:t>МЕСТОПОЛОЖЕНИЯ ГРАНИЦ ЗЕМЕЛЬНЫХ УЧАСТКОВ, СМЕЖНЫХ</w:t>
      </w:r>
    </w:p>
    <w:p w:rsidR="00DC3852" w:rsidRDefault="00DC3852">
      <w:pPr>
        <w:pStyle w:val="ConsPlusTitle"/>
        <w:jc w:val="center"/>
      </w:pPr>
      <w:r>
        <w:t>С ЗЕМЕЛЬНЫМИ УЧАСТКАМИ, НАХОДЯЩИМИСЯ В СОБСТВЕННОСТИ</w:t>
      </w:r>
    </w:p>
    <w:p w:rsidR="00DC3852" w:rsidRDefault="00DC3852">
      <w:pPr>
        <w:pStyle w:val="ConsPlusTitle"/>
        <w:jc w:val="center"/>
      </w:pPr>
      <w:r>
        <w:t>ЛЕНИНГРАДСКОЙ ОБЛАСТИ, ЗА ИСКЛЮЧЕНИЕМ ЗЕМЕЛЬНЫХ УЧАСТКОВ,</w:t>
      </w:r>
    </w:p>
    <w:p w:rsidR="00DC3852" w:rsidRDefault="00DC3852">
      <w:pPr>
        <w:pStyle w:val="ConsPlusTitle"/>
        <w:jc w:val="center"/>
      </w:pPr>
      <w:r>
        <w:t>СМЕЖНЫХ С ЗЕМЕЛЬНЫМИ УЧАСТКАМИ В ГРАНИЦАХ ПОЛОС ОТВОДА</w:t>
      </w:r>
    </w:p>
    <w:p w:rsidR="00DC3852" w:rsidRDefault="00DC3852">
      <w:pPr>
        <w:pStyle w:val="ConsPlusTitle"/>
        <w:jc w:val="center"/>
      </w:pPr>
      <w:r>
        <w:t>АВТОМОБИЛЬНЫХ ДОРОГ ОБЩЕГО ПОЛЬЗОВАНИЯ, НАХОДЯЩИХСЯ</w:t>
      </w:r>
    </w:p>
    <w:p w:rsidR="00DC3852" w:rsidRDefault="00DC3852">
      <w:pPr>
        <w:pStyle w:val="ConsPlusTitle"/>
        <w:jc w:val="center"/>
      </w:pPr>
      <w:r>
        <w:t>В СОБСТВЕННОСТИ ЛЕНИНГРАДСКОЙ ОБЛАСТИ"</w:t>
      </w:r>
    </w:p>
    <w:p w:rsidR="00DC3852" w:rsidRDefault="00DC38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852">
        <w:trPr>
          <w:jc w:val="center"/>
        </w:trPr>
        <w:tc>
          <w:tcPr>
            <w:tcW w:w="9294" w:type="dxa"/>
            <w:tcBorders>
              <w:top w:val="nil"/>
              <w:left w:val="single" w:sz="24" w:space="0" w:color="CED3F1"/>
              <w:bottom w:val="nil"/>
              <w:right w:val="single" w:sz="24" w:space="0" w:color="F4F3F8"/>
            </w:tcBorders>
            <w:shd w:val="clear" w:color="auto" w:fill="F4F3F8"/>
          </w:tcPr>
          <w:p w:rsidR="00DC3852" w:rsidRDefault="00DC3852">
            <w:pPr>
              <w:pStyle w:val="ConsPlusNormal"/>
              <w:jc w:val="center"/>
            </w:pPr>
            <w:r>
              <w:rPr>
                <w:color w:val="392C69"/>
              </w:rPr>
              <w:t>Список изменяющих документов</w:t>
            </w:r>
          </w:p>
          <w:p w:rsidR="00DC3852" w:rsidRDefault="00DC3852">
            <w:pPr>
              <w:pStyle w:val="ConsPlusNormal"/>
              <w:jc w:val="center"/>
            </w:pPr>
            <w:r>
              <w:rPr>
                <w:color w:val="392C69"/>
              </w:rPr>
              <w:t>(в ред. Приказов Ленинградского областного комитета по управлению</w:t>
            </w:r>
          </w:p>
          <w:p w:rsidR="00DC3852" w:rsidRDefault="00DC3852">
            <w:pPr>
              <w:pStyle w:val="ConsPlusNormal"/>
              <w:jc w:val="center"/>
            </w:pPr>
            <w:r>
              <w:rPr>
                <w:color w:val="392C69"/>
              </w:rPr>
              <w:t xml:space="preserve">государственным имуществом от 26.07.2017 </w:t>
            </w:r>
            <w:hyperlink r:id="rId17" w:history="1">
              <w:r>
                <w:rPr>
                  <w:color w:val="0000FF"/>
                </w:rPr>
                <w:t>N 22</w:t>
              </w:r>
            </w:hyperlink>
            <w:r>
              <w:rPr>
                <w:color w:val="392C69"/>
              </w:rPr>
              <w:t xml:space="preserve">, от 30.07.2018 </w:t>
            </w:r>
            <w:hyperlink r:id="rId18" w:history="1">
              <w:r>
                <w:rPr>
                  <w:color w:val="0000FF"/>
                </w:rPr>
                <w:t>N 23</w:t>
              </w:r>
            </w:hyperlink>
            <w:r>
              <w:rPr>
                <w:color w:val="392C69"/>
              </w:rPr>
              <w:t>,</w:t>
            </w:r>
          </w:p>
          <w:p w:rsidR="00DC3852" w:rsidRDefault="00DC3852">
            <w:pPr>
              <w:pStyle w:val="ConsPlusNormal"/>
              <w:jc w:val="center"/>
            </w:pPr>
            <w:r>
              <w:rPr>
                <w:color w:val="392C69"/>
              </w:rPr>
              <w:t xml:space="preserve">от 22.10.2018 </w:t>
            </w:r>
            <w:hyperlink r:id="rId19" w:history="1">
              <w:r>
                <w:rPr>
                  <w:color w:val="0000FF"/>
                </w:rPr>
                <w:t>N 34</w:t>
              </w:r>
            </w:hyperlink>
            <w:r>
              <w:rPr>
                <w:color w:val="392C69"/>
              </w:rPr>
              <w:t xml:space="preserve">, от 28.12.2019 </w:t>
            </w:r>
            <w:hyperlink r:id="rId20" w:history="1">
              <w:r>
                <w:rPr>
                  <w:color w:val="0000FF"/>
                </w:rPr>
                <w:t>N 40</w:t>
              </w:r>
            </w:hyperlink>
            <w:r>
              <w:rPr>
                <w:color w:val="392C69"/>
              </w:rPr>
              <w:t xml:space="preserve">, от 16.07.2020 </w:t>
            </w:r>
            <w:hyperlink r:id="rId21" w:history="1">
              <w:r>
                <w:rPr>
                  <w:color w:val="0000FF"/>
                </w:rPr>
                <w:t>N 20</w:t>
              </w:r>
            </w:hyperlink>
            <w:r>
              <w:rPr>
                <w:color w:val="392C69"/>
              </w:rPr>
              <w:t>)</w:t>
            </w:r>
          </w:p>
        </w:tc>
      </w:tr>
    </w:tbl>
    <w:p w:rsidR="00DC3852" w:rsidRDefault="00DC3852">
      <w:pPr>
        <w:pStyle w:val="ConsPlusNormal"/>
      </w:pPr>
    </w:p>
    <w:p w:rsidR="00DC3852" w:rsidRDefault="00DC3852">
      <w:pPr>
        <w:pStyle w:val="ConsPlusTitle"/>
        <w:jc w:val="center"/>
        <w:outlineLvl w:val="1"/>
      </w:pPr>
      <w:r>
        <w:t>1. Общие положения</w:t>
      </w:r>
    </w:p>
    <w:p w:rsidR="00DC3852" w:rsidRDefault="00DC3852">
      <w:pPr>
        <w:pStyle w:val="ConsPlusNormal"/>
      </w:pPr>
    </w:p>
    <w:p w:rsidR="00DC3852" w:rsidRDefault="00DC3852">
      <w:pPr>
        <w:pStyle w:val="ConsPlusNormal"/>
        <w:ind w:firstLine="540"/>
        <w:jc w:val="both"/>
      </w:pPr>
      <w:r>
        <w:t>1.1. Административный регламент устанавливает порядок и стандарт предоставления государственной услуги.</w:t>
      </w:r>
    </w:p>
    <w:p w:rsidR="00DC3852" w:rsidRDefault="00DC3852">
      <w:pPr>
        <w:pStyle w:val="ConsPlusNormal"/>
        <w:jc w:val="both"/>
      </w:pPr>
      <w:r>
        <w:t xml:space="preserve">(п. 1.1 в ред. </w:t>
      </w:r>
      <w:hyperlink r:id="rId22" w:history="1">
        <w:r>
          <w:rPr>
            <w:color w:val="0000FF"/>
          </w:rPr>
          <w:t>Приказа</w:t>
        </w:r>
      </w:hyperlink>
      <w:r>
        <w:t xml:space="preserve"> Ленинградского областного комитета по управлению государственным имуществом от 16.07.2020 N 20)</w:t>
      </w:r>
    </w:p>
    <w:p w:rsidR="00DC3852" w:rsidRDefault="00DC3852">
      <w:pPr>
        <w:pStyle w:val="ConsPlusNormal"/>
        <w:spacing w:before="220"/>
        <w:ind w:firstLine="540"/>
        <w:jc w:val="both"/>
      </w:pPr>
      <w:bookmarkStart w:id="2" w:name="P59"/>
      <w:bookmarkEnd w:id="2"/>
      <w:r>
        <w:t>1.2. Заявителями, имеющими право на получение государственной услуги, являются:</w:t>
      </w:r>
    </w:p>
    <w:p w:rsidR="00DC3852" w:rsidRDefault="00DC3852">
      <w:pPr>
        <w:pStyle w:val="ConsPlusNormal"/>
        <w:spacing w:before="220"/>
        <w:ind w:firstLine="540"/>
        <w:jc w:val="both"/>
      </w:pPr>
      <w:r>
        <w:t>- физические лица;</w:t>
      </w:r>
    </w:p>
    <w:p w:rsidR="00DC3852" w:rsidRDefault="00DC3852">
      <w:pPr>
        <w:pStyle w:val="ConsPlusNormal"/>
        <w:spacing w:before="220"/>
        <w:ind w:firstLine="540"/>
        <w:jc w:val="both"/>
      </w:pPr>
      <w:r>
        <w:t>- юридические лица;</w:t>
      </w:r>
    </w:p>
    <w:p w:rsidR="00DC3852" w:rsidRDefault="00DC3852">
      <w:pPr>
        <w:pStyle w:val="ConsPlusNormal"/>
        <w:spacing w:before="220"/>
        <w:ind w:firstLine="540"/>
        <w:jc w:val="both"/>
      </w:pPr>
      <w:r>
        <w:t>- индивидуальные предприниматели.</w:t>
      </w:r>
    </w:p>
    <w:p w:rsidR="00DC3852" w:rsidRDefault="00DC3852">
      <w:pPr>
        <w:pStyle w:val="ConsPlusNormal"/>
        <w:spacing w:before="220"/>
        <w:ind w:firstLine="540"/>
        <w:jc w:val="both"/>
      </w:pPr>
      <w:r>
        <w:t>Представлять интересы заявителя могут:</w:t>
      </w:r>
    </w:p>
    <w:p w:rsidR="00DC3852" w:rsidRDefault="00DC3852">
      <w:pPr>
        <w:pStyle w:val="ConsPlusNormal"/>
        <w:spacing w:before="220"/>
        <w:ind w:firstLine="540"/>
        <w:jc w:val="both"/>
      </w:pPr>
      <w: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C3852" w:rsidRDefault="00DC3852">
      <w:pPr>
        <w:pStyle w:val="ConsPlusNormal"/>
        <w:jc w:val="both"/>
      </w:pPr>
      <w:r>
        <w:t xml:space="preserve">(в ред. </w:t>
      </w:r>
      <w:hyperlink r:id="rId23" w:history="1">
        <w:r>
          <w:rPr>
            <w:color w:val="0000FF"/>
          </w:rPr>
          <w:t>Приказа</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spacing w:before="220"/>
        <w:ind w:firstLine="540"/>
        <w:jc w:val="both"/>
      </w:pPr>
      <w:r>
        <w:lastRenderedPageBreak/>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C3852" w:rsidRDefault="00DC3852">
      <w:pPr>
        <w:pStyle w:val="ConsPlusNormal"/>
        <w:jc w:val="both"/>
      </w:pPr>
      <w:r>
        <w:t xml:space="preserve">(в ред. </w:t>
      </w:r>
      <w:hyperlink r:id="rId24" w:history="1">
        <w:r>
          <w:rPr>
            <w:color w:val="0000FF"/>
          </w:rPr>
          <w:t>Приказа</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spacing w:before="220"/>
        <w:ind w:firstLine="540"/>
        <w:jc w:val="both"/>
      </w:pPr>
      <w:r>
        <w:t>1.3. Информация о месте нахождения Ленинградского областного комитета по управлению государственным имуществом (далее - Леноблкомимущество, комитет), предоставляющего государственную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размещается:</w:t>
      </w:r>
    </w:p>
    <w:p w:rsidR="00DC3852" w:rsidRDefault="00DC3852">
      <w:pPr>
        <w:pStyle w:val="ConsPlusNormal"/>
        <w:jc w:val="both"/>
      </w:pPr>
      <w:r>
        <w:t xml:space="preserve">(в ред. </w:t>
      </w:r>
      <w:hyperlink r:id="rId25" w:history="1">
        <w:r>
          <w:rPr>
            <w:color w:val="0000FF"/>
          </w:rPr>
          <w:t>Приказа</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C3852" w:rsidRDefault="00DC3852">
      <w:pPr>
        <w:pStyle w:val="ConsPlusNormal"/>
        <w:spacing w:before="220"/>
        <w:ind w:firstLine="540"/>
        <w:jc w:val="both"/>
      </w:pPr>
      <w:r>
        <w:t>на сайте Леноблкомимущества: http://www.kugi.lenobl.ru;</w:t>
      </w:r>
    </w:p>
    <w:p w:rsidR="00DC3852" w:rsidRDefault="00DC3852">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C3852" w:rsidRDefault="00DC3852">
      <w:pPr>
        <w:pStyle w:val="ConsPlusNormal"/>
        <w:spacing w:before="220"/>
        <w:ind w:firstLine="540"/>
        <w:jc w:val="both"/>
      </w:pPr>
      <w: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DC3852" w:rsidRDefault="00DC3852">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DC3852" w:rsidRDefault="00DC3852">
      <w:pPr>
        <w:pStyle w:val="ConsPlusNormal"/>
        <w:jc w:val="both"/>
      </w:pPr>
      <w:r>
        <w:t xml:space="preserve">(абзац введен </w:t>
      </w:r>
      <w:hyperlink r:id="rId26" w:history="1">
        <w:r>
          <w:rPr>
            <w:color w:val="0000FF"/>
          </w:rPr>
          <w:t>Приказом</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pPr>
    </w:p>
    <w:p w:rsidR="00DC3852" w:rsidRDefault="00DC3852">
      <w:pPr>
        <w:pStyle w:val="ConsPlusTitle"/>
        <w:jc w:val="center"/>
        <w:outlineLvl w:val="1"/>
      </w:pPr>
      <w:r>
        <w:t>2. Стандарт предоставления государственной услуги</w:t>
      </w:r>
    </w:p>
    <w:p w:rsidR="00DC3852" w:rsidRDefault="00DC3852">
      <w:pPr>
        <w:pStyle w:val="ConsPlusNormal"/>
      </w:pPr>
    </w:p>
    <w:p w:rsidR="00DC3852" w:rsidRDefault="00DC3852">
      <w:pPr>
        <w:pStyle w:val="ConsPlusNormal"/>
        <w:ind w:firstLine="540"/>
        <w:jc w:val="both"/>
      </w:pPr>
      <w:r>
        <w:t>2.1. Полное наименование государственной услуги:</w:t>
      </w:r>
    </w:p>
    <w:p w:rsidR="00DC3852" w:rsidRDefault="00DC3852">
      <w:pPr>
        <w:pStyle w:val="ConsPlusNormal"/>
        <w:spacing w:before="220"/>
        <w:ind w:firstLine="540"/>
        <w:jc w:val="both"/>
      </w:pPr>
      <w:r>
        <w:t>Согласование местоположения границ земельных участков, смежных с земельными участками, находящимися в собственности Ленинградской области, за исключением земельных участков, смежных с земельными участками в границах полос отвода автомобильных дорог общего пользования, находящихся в собственности Ленинградской области.</w:t>
      </w:r>
    </w:p>
    <w:p w:rsidR="00DC3852" w:rsidRDefault="00DC3852">
      <w:pPr>
        <w:pStyle w:val="ConsPlusNormal"/>
        <w:spacing w:before="220"/>
        <w:ind w:firstLine="540"/>
        <w:jc w:val="both"/>
      </w:pPr>
      <w:r>
        <w:t>Сокращенное наименование государственной услуги:</w:t>
      </w:r>
    </w:p>
    <w:p w:rsidR="00DC3852" w:rsidRDefault="00DC3852">
      <w:pPr>
        <w:pStyle w:val="ConsPlusNormal"/>
        <w:spacing w:before="220"/>
        <w:ind w:firstLine="540"/>
        <w:jc w:val="both"/>
      </w:pPr>
      <w:r>
        <w:t>Согласование местоположения границ земельных участков, смежных с земельными участками, находящимися в собственности Ленинградской области.</w:t>
      </w:r>
    </w:p>
    <w:p w:rsidR="00DC3852" w:rsidRDefault="00DC3852">
      <w:pPr>
        <w:pStyle w:val="ConsPlusNormal"/>
        <w:spacing w:before="220"/>
        <w:ind w:firstLine="540"/>
        <w:jc w:val="both"/>
      </w:pPr>
      <w:r>
        <w:t>2.2. Государственную услугу предоставляет:</w:t>
      </w:r>
    </w:p>
    <w:p w:rsidR="00DC3852" w:rsidRDefault="00DC3852">
      <w:pPr>
        <w:pStyle w:val="ConsPlusNormal"/>
        <w:spacing w:before="220"/>
        <w:ind w:firstLine="540"/>
        <w:jc w:val="both"/>
      </w:pPr>
      <w:r>
        <w:t>Леноблкомимущество.</w:t>
      </w:r>
    </w:p>
    <w:p w:rsidR="00DC3852" w:rsidRDefault="00DC3852">
      <w:pPr>
        <w:pStyle w:val="ConsPlusNormal"/>
        <w:spacing w:before="220"/>
        <w:ind w:firstLine="540"/>
        <w:jc w:val="both"/>
      </w:pPr>
      <w:r>
        <w:t>В предоставлении услуги участвуют:</w:t>
      </w:r>
    </w:p>
    <w:p w:rsidR="00DC3852" w:rsidRDefault="00DC3852">
      <w:pPr>
        <w:pStyle w:val="ConsPlusNormal"/>
        <w:spacing w:before="220"/>
        <w:ind w:firstLine="540"/>
        <w:jc w:val="both"/>
      </w:pPr>
      <w:r>
        <w:t>ГБУ ЛО "МФЦ".</w:t>
      </w:r>
    </w:p>
    <w:p w:rsidR="00DC3852" w:rsidRDefault="00DC3852">
      <w:pPr>
        <w:pStyle w:val="ConsPlusNormal"/>
        <w:spacing w:before="220"/>
        <w:ind w:firstLine="540"/>
        <w:jc w:val="both"/>
      </w:pPr>
      <w:r>
        <w:t>Заявление на получение государственной услуги с комплектом документов принимается:</w:t>
      </w:r>
    </w:p>
    <w:p w:rsidR="00DC3852" w:rsidRDefault="00DC3852">
      <w:pPr>
        <w:pStyle w:val="ConsPlusNormal"/>
        <w:spacing w:before="220"/>
        <w:ind w:firstLine="540"/>
        <w:jc w:val="both"/>
      </w:pPr>
      <w:r>
        <w:lastRenderedPageBreak/>
        <w:t>1) при личной явке:</w:t>
      </w:r>
    </w:p>
    <w:p w:rsidR="00DC3852" w:rsidRDefault="00DC3852">
      <w:pPr>
        <w:pStyle w:val="ConsPlusNormal"/>
        <w:spacing w:before="220"/>
        <w:ind w:firstLine="540"/>
        <w:jc w:val="both"/>
      </w:pPr>
      <w:r>
        <w:t>в Леноблкомимуществе;</w:t>
      </w:r>
    </w:p>
    <w:p w:rsidR="00DC3852" w:rsidRDefault="00DC3852">
      <w:pPr>
        <w:pStyle w:val="ConsPlusNormal"/>
        <w:spacing w:before="220"/>
        <w:ind w:firstLine="540"/>
        <w:jc w:val="both"/>
      </w:pPr>
      <w:r>
        <w:t>в филиалах, отделах, удаленных рабочих местах ГБУ ЛО "МФЦ";</w:t>
      </w:r>
    </w:p>
    <w:p w:rsidR="00DC3852" w:rsidRDefault="00DC3852">
      <w:pPr>
        <w:pStyle w:val="ConsPlusNormal"/>
        <w:spacing w:before="220"/>
        <w:ind w:firstLine="540"/>
        <w:jc w:val="both"/>
      </w:pPr>
      <w:r>
        <w:t>2) без личной явки:</w:t>
      </w:r>
    </w:p>
    <w:p w:rsidR="00DC3852" w:rsidRDefault="00DC3852">
      <w:pPr>
        <w:pStyle w:val="ConsPlusNormal"/>
        <w:spacing w:before="220"/>
        <w:ind w:firstLine="540"/>
        <w:jc w:val="both"/>
      </w:pPr>
      <w:r>
        <w:t>почтовым отправлением в Леноблкомимущество;</w:t>
      </w:r>
    </w:p>
    <w:p w:rsidR="00DC3852" w:rsidRDefault="00DC3852">
      <w:pPr>
        <w:pStyle w:val="ConsPlusNormal"/>
        <w:spacing w:before="220"/>
        <w:ind w:firstLine="540"/>
        <w:jc w:val="both"/>
      </w:pPr>
      <w:r>
        <w:t>в электронной форме через личный кабинет заявителя на ПГУ/ЕПГУ.</w:t>
      </w:r>
    </w:p>
    <w:p w:rsidR="00DC3852" w:rsidRDefault="00DC3852">
      <w:pPr>
        <w:pStyle w:val="ConsPlusNormal"/>
        <w:spacing w:before="220"/>
        <w:ind w:firstLine="540"/>
        <w:jc w:val="both"/>
      </w:pPr>
      <w:r>
        <w:t>2.2.1. Заявление и документы могут быть переданы следующими способами:</w:t>
      </w:r>
    </w:p>
    <w:p w:rsidR="00DC3852" w:rsidRDefault="00DC3852">
      <w:pPr>
        <w:pStyle w:val="ConsPlusNormal"/>
        <w:spacing w:before="220"/>
        <w:ind w:firstLine="540"/>
        <w:jc w:val="both"/>
      </w:pPr>
      <w:r>
        <w:t>- доставлены в Леноблкомимущество лично или через уполномоченного представителя в соответствии с действующим законодательством;</w:t>
      </w:r>
    </w:p>
    <w:p w:rsidR="00DC3852" w:rsidRDefault="00DC3852">
      <w:pPr>
        <w:pStyle w:val="ConsPlusNormal"/>
        <w:spacing w:before="220"/>
        <w:ind w:firstLine="540"/>
        <w:jc w:val="both"/>
      </w:pPr>
      <w:r>
        <w:t>- почтовым отправлением, направленным по адресу Леноблкомимущества;</w:t>
      </w:r>
    </w:p>
    <w:p w:rsidR="00DC3852" w:rsidRDefault="00DC3852">
      <w:pPr>
        <w:pStyle w:val="ConsPlusNormal"/>
        <w:spacing w:before="220"/>
        <w:ind w:firstLine="540"/>
        <w:jc w:val="both"/>
      </w:pPr>
      <w:r>
        <w:t>- через МФЦ;</w:t>
      </w:r>
    </w:p>
    <w:p w:rsidR="00DC3852" w:rsidRDefault="00DC3852">
      <w:pPr>
        <w:pStyle w:val="ConsPlusNormal"/>
        <w:jc w:val="both"/>
      </w:pPr>
      <w:r>
        <w:t xml:space="preserve">(в ред. </w:t>
      </w:r>
      <w:hyperlink r:id="rId27" w:history="1">
        <w:r>
          <w:rPr>
            <w:color w:val="0000FF"/>
          </w:rPr>
          <w:t>Приказа</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spacing w:before="220"/>
        <w:ind w:firstLine="540"/>
        <w:jc w:val="both"/>
      </w:pPr>
      <w:r>
        <w:t xml:space="preserve">- через ПГУ ЛО и/или ЕПГУ (особенности подачи заявления и документов посредством ПГУ ЛО и/или ЕПГУ указаны в </w:t>
      </w:r>
      <w:hyperlink w:anchor="P259" w:history="1">
        <w:r>
          <w:rPr>
            <w:color w:val="0000FF"/>
          </w:rPr>
          <w:t>подразделе 3.2</w:t>
        </w:r>
      </w:hyperlink>
      <w:r>
        <w:t xml:space="preserve"> настоящего Административного регламента).</w:t>
      </w:r>
    </w:p>
    <w:p w:rsidR="00DC3852" w:rsidRDefault="00DC3852">
      <w:pPr>
        <w:pStyle w:val="ConsPlusNormal"/>
        <w:spacing w:before="220"/>
        <w:ind w:firstLine="540"/>
        <w:jc w:val="both"/>
      </w:pPr>
      <w:r>
        <w:t>2.2.2. Заявитель имеет право записаться на прием для подачи заявления о предоставлении услуги следующими способами:</w:t>
      </w:r>
    </w:p>
    <w:p w:rsidR="00DC3852" w:rsidRDefault="00DC3852">
      <w:pPr>
        <w:pStyle w:val="ConsPlusNormal"/>
        <w:spacing w:before="220"/>
        <w:ind w:firstLine="540"/>
        <w:jc w:val="both"/>
      </w:pPr>
      <w:r>
        <w:t>1) посредством ПГУ ЛО/ЕПГУ (при наличии технической возможности) - в Леноблкомимущество, в МФЦ;</w:t>
      </w:r>
    </w:p>
    <w:p w:rsidR="00DC3852" w:rsidRDefault="00DC3852">
      <w:pPr>
        <w:pStyle w:val="ConsPlusNormal"/>
        <w:spacing w:before="220"/>
        <w:ind w:firstLine="540"/>
        <w:jc w:val="both"/>
      </w:pPr>
      <w:r>
        <w:t>2) по телефону - в Леноблкомимущество, в МФЦ;</w:t>
      </w:r>
    </w:p>
    <w:p w:rsidR="00DC3852" w:rsidRDefault="00DC3852">
      <w:pPr>
        <w:pStyle w:val="ConsPlusNormal"/>
        <w:spacing w:before="220"/>
        <w:ind w:firstLine="540"/>
        <w:jc w:val="both"/>
      </w:pPr>
      <w:r>
        <w:t>3) посредством сайта Леноблкомимущества - в Леноблкомимущество.</w:t>
      </w:r>
    </w:p>
    <w:p w:rsidR="00DC3852" w:rsidRDefault="00DC3852">
      <w:pPr>
        <w:pStyle w:val="ConsPlusNormal"/>
        <w:spacing w:before="220"/>
        <w:ind w:firstLine="540"/>
        <w:jc w:val="both"/>
      </w:pPr>
      <w:r>
        <w:t>Для записи заявитель выбирает любые свободные для приема дату и время в пределах установленного в Леноблкомимуществе или МФЦ графика приема заявителей.</w:t>
      </w:r>
    </w:p>
    <w:p w:rsidR="00DC3852" w:rsidRDefault="00DC3852">
      <w:pPr>
        <w:pStyle w:val="ConsPlusNormal"/>
        <w:jc w:val="both"/>
      </w:pPr>
      <w:r>
        <w:t xml:space="preserve">(п. 2.2.2 введен </w:t>
      </w:r>
      <w:hyperlink r:id="rId28" w:history="1">
        <w:r>
          <w:rPr>
            <w:color w:val="0000FF"/>
          </w:rPr>
          <w:t>Приказом</w:t>
        </w:r>
      </w:hyperlink>
      <w:r>
        <w:t xml:space="preserve"> Ленинградского областного комитета по управлению государственным имуществом от 16.07.2020 N 20)</w:t>
      </w:r>
    </w:p>
    <w:p w:rsidR="00DC3852" w:rsidRDefault="00DC3852">
      <w:pPr>
        <w:pStyle w:val="ConsPlusNormal"/>
        <w:spacing w:before="220"/>
        <w:ind w:firstLine="540"/>
        <w:jc w:val="both"/>
      </w:pPr>
      <w:r>
        <w:t>2.3. Результатом предоставления государственной услуги является:</w:t>
      </w:r>
    </w:p>
    <w:p w:rsidR="00DC3852" w:rsidRDefault="00DC3852">
      <w:pPr>
        <w:pStyle w:val="ConsPlusNormal"/>
        <w:spacing w:before="220"/>
        <w:ind w:firstLine="540"/>
        <w:jc w:val="both"/>
      </w:pPr>
      <w:r>
        <w:t>- согласование местоположения границ земельных участков, смежных с земельными участками, находящимися в собственности Ленинградской области, за исключением земельных участков, смежных с земельными участками в границах полос отвода автомобильных дорог общего пользования, находящихся в собственности Ленинградской области;</w:t>
      </w:r>
    </w:p>
    <w:p w:rsidR="00DC3852" w:rsidRDefault="00DC3852">
      <w:pPr>
        <w:pStyle w:val="ConsPlusNormal"/>
        <w:spacing w:before="220"/>
        <w:ind w:firstLine="540"/>
        <w:jc w:val="both"/>
      </w:pPr>
      <w:r>
        <w:t>- решение об отказе в согласовании местоположения границ земельных участков, смежных с земельными участками, находящимися в собственности Ленинградской области, за исключением земельных участков, смежных с земельными участками в границах полос отвода автомобильных дорог общего пользования, находящихся в собственности Ленинградской области.</w:t>
      </w:r>
    </w:p>
    <w:p w:rsidR="00DC3852" w:rsidRDefault="00DC3852">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C3852" w:rsidRDefault="00DC3852">
      <w:pPr>
        <w:pStyle w:val="ConsPlusNormal"/>
        <w:spacing w:before="220"/>
        <w:ind w:firstLine="540"/>
        <w:jc w:val="both"/>
      </w:pPr>
      <w:r>
        <w:t>1) при личной явке:</w:t>
      </w:r>
    </w:p>
    <w:p w:rsidR="00DC3852" w:rsidRDefault="00DC3852">
      <w:pPr>
        <w:pStyle w:val="ConsPlusNormal"/>
        <w:spacing w:before="220"/>
        <w:ind w:firstLine="540"/>
        <w:jc w:val="both"/>
      </w:pPr>
      <w:r>
        <w:lastRenderedPageBreak/>
        <w:t>в Леноблкомимуществе;</w:t>
      </w:r>
    </w:p>
    <w:p w:rsidR="00DC3852" w:rsidRDefault="00DC3852">
      <w:pPr>
        <w:pStyle w:val="ConsPlusNormal"/>
        <w:spacing w:before="220"/>
        <w:ind w:firstLine="540"/>
        <w:jc w:val="both"/>
      </w:pPr>
      <w:r>
        <w:t>в филиалах, отделах, удаленных рабочих местах ГБУ ЛО "МФЦ";</w:t>
      </w:r>
    </w:p>
    <w:p w:rsidR="00DC3852" w:rsidRDefault="00DC3852">
      <w:pPr>
        <w:pStyle w:val="ConsPlusNormal"/>
        <w:spacing w:before="220"/>
        <w:ind w:firstLine="540"/>
        <w:jc w:val="both"/>
      </w:pPr>
      <w:r>
        <w:t>2) без личной явки:</w:t>
      </w:r>
    </w:p>
    <w:p w:rsidR="00DC3852" w:rsidRDefault="00DC3852">
      <w:pPr>
        <w:pStyle w:val="ConsPlusNormal"/>
        <w:spacing w:before="220"/>
        <w:ind w:firstLine="540"/>
        <w:jc w:val="both"/>
      </w:pPr>
      <w:r>
        <w:t>почтовым отправлением.</w:t>
      </w:r>
    </w:p>
    <w:p w:rsidR="00DC3852" w:rsidRDefault="00DC3852">
      <w:pPr>
        <w:pStyle w:val="ConsPlusNormal"/>
        <w:spacing w:before="220"/>
        <w:ind w:firstLine="540"/>
        <w:jc w:val="both"/>
      </w:pPr>
      <w:r>
        <w:t xml:space="preserve">2.4. Срок предоставления государственной услуги составляет 30 (тридцать) календарных дней с даты поступления заявления и документов, необходимых для предоставления государственной услуги в соответствии с </w:t>
      </w:r>
      <w:hyperlink w:anchor="P119" w:history="1">
        <w:r>
          <w:rPr>
            <w:color w:val="0000FF"/>
          </w:rPr>
          <w:t>пунктом 2.6</w:t>
        </w:r>
      </w:hyperlink>
      <w:r>
        <w:t xml:space="preserve"> настоящего Административного регламента (далее - заявление и документы), в Общий отдел Леноблкомимущества.</w:t>
      </w:r>
    </w:p>
    <w:p w:rsidR="00DC3852" w:rsidRDefault="00DC3852">
      <w:pPr>
        <w:pStyle w:val="ConsPlusNormal"/>
        <w:spacing w:before="220"/>
        <w:ind w:firstLine="540"/>
        <w:jc w:val="both"/>
      </w:pPr>
      <w:r>
        <w:t>2.5. Правовые основания для предоставления государственной услуги.</w:t>
      </w:r>
    </w:p>
    <w:p w:rsidR="00DC3852" w:rsidRDefault="00DC3852">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Леноблкомимущества в сети Интернет по адресу http://www.kugi.lenobl.ru и в Реестре.</w:t>
      </w:r>
    </w:p>
    <w:p w:rsidR="00DC3852" w:rsidRDefault="00DC3852">
      <w:pPr>
        <w:pStyle w:val="ConsPlusNormal"/>
        <w:jc w:val="both"/>
      </w:pPr>
      <w:r>
        <w:t xml:space="preserve">(п. 2.5 в ред. </w:t>
      </w:r>
      <w:hyperlink r:id="rId29" w:history="1">
        <w:r>
          <w:rPr>
            <w:color w:val="0000FF"/>
          </w:rPr>
          <w:t>Приказа</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spacing w:before="220"/>
        <w:ind w:firstLine="540"/>
        <w:jc w:val="both"/>
      </w:pPr>
      <w:bookmarkStart w:id="3" w:name="P119"/>
      <w:bookmarkEnd w:id="3"/>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DC3852" w:rsidRDefault="00DC3852">
      <w:pPr>
        <w:pStyle w:val="ConsPlusNormal"/>
        <w:spacing w:before="220"/>
        <w:ind w:firstLine="540"/>
        <w:jc w:val="both"/>
      </w:pPr>
      <w:r>
        <w:t>- заявление на предоставление государственной услуги. 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Леноблкомимущества;</w:t>
      </w:r>
    </w:p>
    <w:p w:rsidR="00DC3852" w:rsidRDefault="00DC3852">
      <w:pPr>
        <w:pStyle w:val="ConsPlusNormal"/>
        <w:jc w:val="both"/>
      </w:pPr>
      <w:r>
        <w:t xml:space="preserve">(в ред. </w:t>
      </w:r>
      <w:hyperlink r:id="rId30" w:history="1">
        <w:r>
          <w:rPr>
            <w:color w:val="0000FF"/>
          </w:rPr>
          <w:t>Приказа</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spacing w:before="220"/>
        <w:ind w:firstLine="540"/>
        <w:jc w:val="both"/>
      </w:pPr>
      <w:r>
        <w:t>- документ, удостоверяющий личность заявителя (для физических лиц):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DC3852" w:rsidRDefault="00DC3852">
      <w:pPr>
        <w:pStyle w:val="ConsPlusNormal"/>
        <w:jc w:val="both"/>
      </w:pPr>
      <w:r>
        <w:t xml:space="preserve">(в ред. </w:t>
      </w:r>
      <w:hyperlink r:id="rId31" w:history="1">
        <w:r>
          <w:rPr>
            <w:color w:val="0000FF"/>
          </w:rPr>
          <w:t>Приказа</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spacing w:before="220"/>
        <w:ind w:firstLine="540"/>
        <w:jc w:val="both"/>
      </w:pPr>
      <w:r>
        <w:t>- межевой план земельного участка - 1 экземпляр в формате pdf;</w:t>
      </w:r>
    </w:p>
    <w:p w:rsidR="00DC3852" w:rsidRDefault="00DC3852">
      <w:pPr>
        <w:pStyle w:val="ConsPlusNormal"/>
        <w:spacing w:before="220"/>
        <w:ind w:firstLine="540"/>
        <w:jc w:val="both"/>
      </w:pPr>
      <w:r>
        <w:t>- копия межевого плана земельного участка - 1 экземпляр на бумажном носителе;</w:t>
      </w:r>
    </w:p>
    <w:p w:rsidR="00DC3852" w:rsidRDefault="00DC3852">
      <w:pPr>
        <w:pStyle w:val="ConsPlusNormal"/>
        <w:spacing w:before="220"/>
        <w:ind w:firstLine="540"/>
        <w:jc w:val="both"/>
      </w:pPr>
      <w:r>
        <w:t>- схема расположения земельного участка, в отношении которого составлен межевой план, на растровой или векторной основе с нанесением границ земельного участка в системе координат, использованной при подготовке межевого плана, в формате dwg;</w:t>
      </w:r>
    </w:p>
    <w:p w:rsidR="00DC3852" w:rsidRDefault="00DC3852">
      <w:pPr>
        <w:pStyle w:val="ConsPlusNormal"/>
        <w:spacing w:before="220"/>
        <w:ind w:firstLine="540"/>
        <w:jc w:val="both"/>
      </w:pPr>
      <w:r>
        <w:t>- акт согласования местоположения границ земельного участка - 3 экземпляра;</w:t>
      </w:r>
    </w:p>
    <w:p w:rsidR="00DC3852" w:rsidRDefault="00DC3852">
      <w:pPr>
        <w:pStyle w:val="ConsPlusNormal"/>
        <w:spacing w:before="220"/>
        <w:ind w:firstLine="540"/>
        <w:jc w:val="both"/>
      </w:pPr>
      <w: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3852" w:rsidRDefault="00DC3852">
      <w:pPr>
        <w:pStyle w:val="ConsPlusNormal"/>
        <w:jc w:val="both"/>
      </w:pPr>
      <w:r>
        <w:lastRenderedPageBreak/>
        <w:t xml:space="preserve">(абзац введен </w:t>
      </w:r>
      <w:hyperlink r:id="rId32" w:history="1">
        <w:r>
          <w:rPr>
            <w:color w:val="0000FF"/>
          </w:rPr>
          <w:t>Приказом</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spacing w:before="220"/>
        <w:ind w:firstLine="540"/>
        <w:jc w:val="both"/>
      </w:pPr>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DC3852" w:rsidRDefault="00DC3852">
      <w:pPr>
        <w:pStyle w:val="ConsPlusNormal"/>
        <w:spacing w:before="220"/>
        <w:ind w:firstLine="540"/>
        <w:jc w:val="both"/>
      </w:pPr>
      <w:r>
        <w:t>Леноблкомимущество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DC3852" w:rsidRDefault="00DC3852">
      <w:pPr>
        <w:pStyle w:val="ConsPlusNormal"/>
        <w:spacing w:before="220"/>
        <w:ind w:firstLine="540"/>
        <w:jc w:val="both"/>
      </w:pPr>
      <w:r>
        <w:t>для юридических лиц - выписка из Единого государственного реестра юридических лиц (ЕГРЮЛ);</w:t>
      </w:r>
    </w:p>
    <w:p w:rsidR="00DC3852" w:rsidRDefault="00DC3852">
      <w:pPr>
        <w:pStyle w:val="ConsPlusNormal"/>
        <w:spacing w:before="220"/>
        <w:ind w:firstLine="540"/>
        <w:jc w:val="both"/>
      </w:pPr>
      <w:r>
        <w:t>для индивидуальных предпринимателей - выписка из Единого государственного реестра индивидуальных предпринимателей (ЕГРИП).</w:t>
      </w:r>
    </w:p>
    <w:p w:rsidR="00DC3852" w:rsidRDefault="00DC3852">
      <w:pPr>
        <w:pStyle w:val="ConsPlusNormal"/>
        <w:spacing w:before="220"/>
        <w:ind w:firstLine="540"/>
        <w:jc w:val="both"/>
      </w:pPr>
      <w:r>
        <w:t>Заявитель вправе предоставить документы, указанные в настоящем пункте, по собственной инициативе.</w:t>
      </w:r>
    </w:p>
    <w:p w:rsidR="00DC3852" w:rsidRDefault="00DC3852">
      <w:pPr>
        <w:pStyle w:val="ConsPlusNormal"/>
        <w:spacing w:before="220"/>
        <w:ind w:firstLine="540"/>
        <w:jc w:val="both"/>
      </w:pPr>
      <w:r>
        <w:t>2.7.1. При предоставлении государственной услуги запрещается требовать от заявителя:</w:t>
      </w:r>
    </w:p>
    <w:p w:rsidR="00DC3852" w:rsidRDefault="00DC385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C3852" w:rsidRDefault="00DC3852">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3"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DC3852" w:rsidRDefault="00DC3852">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Pr>
            <w:color w:val="0000FF"/>
          </w:rPr>
          <w:t>части 1 статьи 9</w:t>
        </w:r>
      </w:hyperlink>
      <w:r>
        <w:t xml:space="preserve"> Федерального закона N 210-ФЗ;</w:t>
      </w:r>
    </w:p>
    <w:p w:rsidR="00DC3852" w:rsidRDefault="00DC3852">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5" w:history="1">
        <w:r>
          <w:rPr>
            <w:color w:val="0000FF"/>
          </w:rPr>
          <w:t>пунктом 4 части 1 статьи 7</w:t>
        </w:r>
      </w:hyperlink>
      <w:r>
        <w:t xml:space="preserve"> Федерального закона N 210-ФЗ.</w:t>
      </w:r>
    </w:p>
    <w:p w:rsidR="00DC3852" w:rsidRDefault="00DC3852">
      <w:pPr>
        <w:pStyle w:val="ConsPlusNormal"/>
        <w:jc w:val="both"/>
      </w:pPr>
      <w:r>
        <w:t xml:space="preserve">(п. 2.7.1 введен </w:t>
      </w:r>
      <w:hyperlink r:id="rId36" w:history="1">
        <w:r>
          <w:rPr>
            <w:color w:val="0000FF"/>
          </w:rPr>
          <w:t>Приказом</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spacing w:before="220"/>
        <w:ind w:firstLine="540"/>
        <w:jc w:val="both"/>
      </w:pPr>
      <w:r>
        <w:t>2.8. Основания для приостановления предоставления государственной услуги отсутствуют.</w:t>
      </w:r>
    </w:p>
    <w:p w:rsidR="00DC3852" w:rsidRDefault="00DC3852">
      <w:pPr>
        <w:pStyle w:val="ConsPlusNormal"/>
        <w:spacing w:before="220"/>
        <w:ind w:firstLine="540"/>
        <w:jc w:val="both"/>
      </w:pPr>
      <w:bookmarkStart w:id="4" w:name="P142"/>
      <w:bookmarkEnd w:id="4"/>
      <w:r>
        <w:t>2.9. Исчерпывающий перечень оснований для отказа в приеме документов, необходимых для предоставления государственной услуги:</w:t>
      </w:r>
    </w:p>
    <w:p w:rsidR="00DC3852" w:rsidRDefault="00DC3852">
      <w:pPr>
        <w:pStyle w:val="ConsPlusNormal"/>
        <w:spacing w:before="220"/>
        <w:ind w:firstLine="540"/>
        <w:jc w:val="both"/>
      </w:pPr>
      <w:r>
        <w:lastRenderedPageBreak/>
        <w:t>- заявитель не соответствует требованиям законодательства Российской Федерации, предъявляемым к лицу, которому предоставляется государственная услуга;</w:t>
      </w:r>
    </w:p>
    <w:p w:rsidR="00DC3852" w:rsidRDefault="00DC3852">
      <w:pPr>
        <w:pStyle w:val="ConsPlusNormal"/>
        <w:spacing w:before="220"/>
        <w:ind w:firstLine="540"/>
        <w:jc w:val="both"/>
      </w:pPr>
      <w:r>
        <w:t xml:space="preserve">- заявителем не представлены документы, установленные </w:t>
      </w:r>
      <w:hyperlink w:anchor="P119" w:history="1">
        <w:r>
          <w:rPr>
            <w:color w:val="0000FF"/>
          </w:rPr>
          <w:t>п. 2.6</w:t>
        </w:r>
      </w:hyperlink>
      <w: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DC3852" w:rsidRDefault="00DC3852">
      <w:pPr>
        <w:pStyle w:val="ConsPlusNormal"/>
        <w:jc w:val="both"/>
      </w:pPr>
      <w:r>
        <w:t xml:space="preserve">(п. 2.9 в ред. </w:t>
      </w:r>
      <w:hyperlink r:id="rId37" w:history="1">
        <w:r>
          <w:rPr>
            <w:color w:val="0000FF"/>
          </w:rPr>
          <w:t>Приказа</w:t>
        </w:r>
      </w:hyperlink>
      <w:r>
        <w:t xml:space="preserve"> Ленинградского областного комитета по управлению государственным имуществом от 16.07.2020 N 20)</w:t>
      </w:r>
    </w:p>
    <w:p w:rsidR="00DC3852" w:rsidRDefault="00DC3852">
      <w:pPr>
        <w:pStyle w:val="ConsPlusNormal"/>
        <w:spacing w:before="220"/>
        <w:ind w:firstLine="540"/>
        <w:jc w:val="both"/>
      </w:pPr>
      <w:bookmarkStart w:id="5" w:name="P146"/>
      <w:bookmarkEnd w:id="5"/>
      <w:r>
        <w:t>2.10. Исчерпывающий перечень оснований для отказа в предоставлении государственной услуги:</w:t>
      </w:r>
    </w:p>
    <w:p w:rsidR="00DC3852" w:rsidRDefault="00DC3852">
      <w:pPr>
        <w:pStyle w:val="ConsPlusNormal"/>
        <w:spacing w:before="220"/>
        <w:ind w:firstLine="540"/>
        <w:jc w:val="both"/>
      </w:pPr>
      <w:r>
        <w:t xml:space="preserve">абзац утратил силу. - </w:t>
      </w:r>
      <w:hyperlink r:id="rId38" w:history="1">
        <w:r>
          <w:rPr>
            <w:color w:val="0000FF"/>
          </w:rPr>
          <w:t>Приказ</w:t>
        </w:r>
      </w:hyperlink>
      <w:r>
        <w:t xml:space="preserve"> Ленинградского областного комитета по управлению государственным имуществом от 16.07.2020 N 20;</w:t>
      </w:r>
    </w:p>
    <w:p w:rsidR="00DC3852" w:rsidRDefault="00DC3852">
      <w:pPr>
        <w:pStyle w:val="ConsPlusNormal"/>
        <w:spacing w:before="220"/>
        <w:ind w:firstLine="540"/>
        <w:jc w:val="both"/>
      </w:pPr>
      <w:r>
        <w:t>- представление заявителем утративших силу документов либо документов, состав, форма или содержание которых не соответствуют требованиям действующего законодательства;</w:t>
      </w:r>
    </w:p>
    <w:p w:rsidR="00DC3852" w:rsidRDefault="00DC3852">
      <w:pPr>
        <w:pStyle w:val="ConsPlusNormal"/>
        <w:jc w:val="both"/>
      </w:pPr>
      <w:r>
        <w:t xml:space="preserve">(в ред. </w:t>
      </w:r>
      <w:hyperlink r:id="rId39" w:history="1">
        <w:r>
          <w:rPr>
            <w:color w:val="0000FF"/>
          </w:rPr>
          <w:t>Приказа</w:t>
        </w:r>
      </w:hyperlink>
      <w:r>
        <w:t xml:space="preserve"> Ленинградского областного комитета по управлению государственным имуществом от 16.07.2020 N 20)</w:t>
      </w:r>
    </w:p>
    <w:p w:rsidR="00DC3852" w:rsidRDefault="00DC3852">
      <w:pPr>
        <w:pStyle w:val="ConsPlusNormal"/>
        <w:spacing w:before="220"/>
        <w:ind w:firstLine="540"/>
        <w:jc w:val="both"/>
      </w:pPr>
      <w:r>
        <w:t>- земельный участок, в отношении которого подготовлен межевой план, не имеет общих границ с земельными участками, находящимися в собственности Ленинградской области;</w:t>
      </w:r>
    </w:p>
    <w:p w:rsidR="00DC3852" w:rsidRDefault="00DC3852">
      <w:pPr>
        <w:pStyle w:val="ConsPlusNormal"/>
        <w:spacing w:before="220"/>
        <w:ind w:firstLine="540"/>
        <w:jc w:val="both"/>
      </w:pPr>
      <w:r>
        <w:t>- местоположение границ земельного участка, в отношении которого подготовлен межевой план, не соответствует утвержденной в установленном порядке схеме расположения земельного участка на кадастровом плане территории;</w:t>
      </w:r>
    </w:p>
    <w:p w:rsidR="00DC3852" w:rsidRDefault="00DC3852">
      <w:pPr>
        <w:pStyle w:val="ConsPlusNormal"/>
        <w:spacing w:before="220"/>
        <w:ind w:firstLine="540"/>
        <w:jc w:val="both"/>
      </w:pPr>
      <w:r>
        <w:t>- местоположение границ земельного участка, в отношении которого подготовлен межевой план, определено с нарушением прав и законных интересов Ленинградской области.</w:t>
      </w:r>
    </w:p>
    <w:p w:rsidR="00DC3852" w:rsidRDefault="00DC3852">
      <w:pPr>
        <w:pStyle w:val="ConsPlusNormal"/>
        <w:spacing w:before="220"/>
        <w:ind w:firstLine="540"/>
        <w:jc w:val="both"/>
      </w:pPr>
      <w:r>
        <w:t>2.11. Государственная услуга предоставляется бесплатно.</w:t>
      </w:r>
    </w:p>
    <w:p w:rsidR="00DC3852" w:rsidRDefault="00DC3852">
      <w:pPr>
        <w:pStyle w:val="ConsPlusNormal"/>
        <w:spacing w:before="220"/>
        <w:ind w:firstLine="540"/>
        <w:jc w:val="both"/>
      </w:pPr>
      <w: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DC3852" w:rsidRDefault="00DC3852">
      <w:pPr>
        <w:pStyle w:val="ConsPlusNormal"/>
        <w:spacing w:before="220"/>
        <w:ind w:firstLine="540"/>
        <w:jc w:val="both"/>
      </w:pPr>
      <w:r>
        <w:t>2.13. Срок регистрации заявления и документов составляет:</w:t>
      </w:r>
    </w:p>
    <w:p w:rsidR="00DC3852" w:rsidRDefault="00DC3852">
      <w:pPr>
        <w:pStyle w:val="ConsPlusNormal"/>
        <w:spacing w:before="220"/>
        <w:ind w:firstLine="540"/>
        <w:jc w:val="both"/>
      </w:pPr>
      <w:r>
        <w:t>- при личном обращении в Леноблкомимущество - в течение 3 (трех) дней с даты поступления заявления и документов в Общий отдел Леноблкомимущества;</w:t>
      </w:r>
    </w:p>
    <w:p w:rsidR="00DC3852" w:rsidRDefault="00DC3852">
      <w:pPr>
        <w:pStyle w:val="ConsPlusNormal"/>
        <w:spacing w:before="220"/>
        <w:ind w:firstLine="540"/>
        <w:jc w:val="both"/>
      </w:pPr>
      <w:r>
        <w:t>- при направлении заявления почтовой связью - в течение 3 (трех) дней с даты поступления заявления и документов в Общий отдел Леноблкомимущества;</w:t>
      </w:r>
    </w:p>
    <w:p w:rsidR="00DC3852" w:rsidRDefault="00DC3852">
      <w:pPr>
        <w:pStyle w:val="ConsPlusNormal"/>
        <w:spacing w:before="220"/>
        <w:ind w:firstLine="540"/>
        <w:jc w:val="both"/>
      </w:pPr>
      <w:r>
        <w:t>- при направлении заявления на бумажном носителе из МФЦ (при наличии соглашения) - в течение 3 (трех) дней с даты поступления заявления и документов в Общий отдел Леноблкомимущества;</w:t>
      </w:r>
    </w:p>
    <w:p w:rsidR="00DC3852" w:rsidRDefault="00DC3852">
      <w:pPr>
        <w:pStyle w:val="ConsPlusNormal"/>
        <w:spacing w:before="220"/>
        <w:ind w:firstLine="540"/>
        <w:jc w:val="both"/>
      </w:pPr>
      <w:r>
        <w:t>- при направлении заявления в форме электронного документа посредством ЕПГУ или ПГУ ЛО (при наличии технической возможности) - в течение 3 (трех) дней с даты поступления заявления и документов в Леноблкомимущество.</w:t>
      </w:r>
    </w:p>
    <w:p w:rsidR="00DC3852" w:rsidRDefault="00DC3852">
      <w:pPr>
        <w:pStyle w:val="ConsPlusNormal"/>
        <w:spacing w:before="220"/>
        <w:ind w:firstLine="540"/>
        <w:jc w:val="both"/>
      </w:pPr>
      <w:bookmarkStart w:id="6" w:name="P160"/>
      <w:bookmarkEnd w:id="6"/>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DC3852" w:rsidRDefault="00DC3852">
      <w:pPr>
        <w:pStyle w:val="ConsPlusNormal"/>
        <w:spacing w:before="220"/>
        <w:ind w:firstLine="540"/>
        <w:jc w:val="both"/>
      </w:pPr>
      <w:r>
        <w:lastRenderedPageBreak/>
        <w:t>2.14.1. Предоставление государственной услуги осуществляется в специально выделенных для этих целей помещениях Леноблкомимущества.</w:t>
      </w:r>
    </w:p>
    <w:p w:rsidR="00DC3852" w:rsidRDefault="00DC3852">
      <w:pPr>
        <w:pStyle w:val="ConsPlusNormal"/>
        <w:spacing w:before="220"/>
        <w:ind w:firstLine="540"/>
        <w:jc w:val="both"/>
      </w:pPr>
      <w:r>
        <w:t>2.14.2. На территории, прилегающей к зданию Леноблкомимущества, должно быть в наличии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Леноблкомимущества,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C3852" w:rsidRDefault="00DC3852">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C3852" w:rsidRDefault="00DC3852">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Леноблкомимущества, а также информацию о режиме его работы.</w:t>
      </w:r>
    </w:p>
    <w:p w:rsidR="00DC3852" w:rsidRDefault="00DC3852">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DC3852" w:rsidRDefault="00DC3852">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DC3852" w:rsidRDefault="00DC3852">
      <w:pPr>
        <w:pStyle w:val="ConsPlusNormal"/>
        <w:spacing w:before="220"/>
        <w:ind w:firstLine="540"/>
        <w:jc w:val="both"/>
      </w:pPr>
      <w:r>
        <w:t>2.14.7. При необходимости работником Леноблкомимущества оказывается помощь инвалидам в преодолении барьеров, мешающих получению ими услуг наравне с другими лицами.</w:t>
      </w:r>
    </w:p>
    <w:p w:rsidR="00DC3852" w:rsidRDefault="00DC3852">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C3852" w:rsidRDefault="00DC3852">
      <w:pPr>
        <w:pStyle w:val="ConsPlusNormal"/>
        <w:spacing w:before="220"/>
        <w:ind w:firstLine="540"/>
        <w:jc w:val="both"/>
      </w:pPr>
      <w:r>
        <w:t>2.14.9.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3852" w:rsidRDefault="00DC3852">
      <w:pPr>
        <w:pStyle w:val="ConsPlusNormal"/>
        <w:spacing w:before="220"/>
        <w:ind w:firstLine="540"/>
        <w:jc w:val="both"/>
      </w:pPr>
      <w:r>
        <w:t>2.14.10. Оборудуются места повышенного удобства с дополнительным местом для собаки-проводника и устройств для передвижения инвалида (костылей, ходунков).</w:t>
      </w:r>
    </w:p>
    <w:p w:rsidR="00DC3852" w:rsidRDefault="00DC3852">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C3852" w:rsidRDefault="00DC3852">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DC3852" w:rsidRDefault="00DC3852">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а также канцелярскими принадлежностями.</w:t>
      </w:r>
    </w:p>
    <w:p w:rsidR="00DC3852" w:rsidRDefault="00DC3852">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C3852" w:rsidRDefault="00DC3852">
      <w:pPr>
        <w:pStyle w:val="ConsPlusNormal"/>
        <w:spacing w:before="220"/>
        <w:ind w:firstLine="540"/>
        <w:jc w:val="both"/>
      </w:pPr>
      <w:r>
        <w:t xml:space="preserve">2.14.15. Утратил силу. - </w:t>
      </w:r>
      <w:hyperlink r:id="rId40" w:history="1">
        <w:r>
          <w:rPr>
            <w:color w:val="0000FF"/>
          </w:rPr>
          <w:t>Приказ</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spacing w:before="220"/>
        <w:ind w:firstLine="540"/>
        <w:jc w:val="both"/>
      </w:pPr>
      <w:r>
        <w:lastRenderedPageBreak/>
        <w:t>2.15. Показатели доступности и качества государственной услуги.</w:t>
      </w:r>
    </w:p>
    <w:p w:rsidR="00DC3852" w:rsidRDefault="00DC3852">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DC3852" w:rsidRDefault="00DC3852">
      <w:pPr>
        <w:pStyle w:val="ConsPlusNormal"/>
        <w:spacing w:before="220"/>
        <w:ind w:firstLine="540"/>
        <w:jc w:val="both"/>
      </w:pPr>
      <w:r>
        <w:t>1) транспортная доступность к месту предоставления государственной услуги;</w:t>
      </w:r>
    </w:p>
    <w:p w:rsidR="00DC3852" w:rsidRDefault="00DC3852">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DC3852" w:rsidRDefault="00DC3852">
      <w:pPr>
        <w:pStyle w:val="ConsPlusNormal"/>
        <w:spacing w:before="220"/>
        <w:ind w:firstLine="540"/>
        <w:jc w:val="both"/>
      </w:pPr>
      <w:r>
        <w:t>3) возможность получения полной и достоверной информации о государственной услуге в Леноблкомимуществе, МФЦ, по телефону, на официальном сайте органа, предоставляющего услугу, посредством ЕПГУ либо ПГУ ЛО;</w:t>
      </w:r>
    </w:p>
    <w:p w:rsidR="00DC3852" w:rsidRDefault="00DC3852">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DC3852" w:rsidRDefault="00DC3852">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DC3852" w:rsidRDefault="00DC3852">
      <w:pPr>
        <w:pStyle w:val="ConsPlusNormal"/>
        <w:spacing w:before="220"/>
        <w:ind w:firstLine="540"/>
        <w:jc w:val="both"/>
      </w:pPr>
      <w:r>
        <w:t>6) возможность получения государственной услуги по экстерриториальному принципу.</w:t>
      </w:r>
    </w:p>
    <w:p w:rsidR="00DC3852" w:rsidRDefault="00DC3852">
      <w:pPr>
        <w:pStyle w:val="ConsPlusNormal"/>
        <w:jc w:val="both"/>
      </w:pPr>
      <w:r>
        <w:t xml:space="preserve">(пп. 6 введен </w:t>
      </w:r>
      <w:hyperlink r:id="rId41" w:history="1">
        <w:r>
          <w:rPr>
            <w:color w:val="0000FF"/>
          </w:rPr>
          <w:t>Приказом</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DC3852" w:rsidRDefault="00DC3852">
      <w:pPr>
        <w:pStyle w:val="ConsPlusNormal"/>
        <w:spacing w:before="220"/>
        <w:ind w:firstLine="540"/>
        <w:jc w:val="both"/>
      </w:pPr>
      <w:r>
        <w:t xml:space="preserve">1) наличие инфраструктуры, указанной в </w:t>
      </w:r>
      <w:hyperlink w:anchor="P160" w:history="1">
        <w:r>
          <w:rPr>
            <w:color w:val="0000FF"/>
          </w:rPr>
          <w:t>пункте 2.14</w:t>
        </w:r>
      </w:hyperlink>
      <w:r>
        <w:t xml:space="preserve"> настоящего Административного регламента;</w:t>
      </w:r>
    </w:p>
    <w:p w:rsidR="00DC3852" w:rsidRDefault="00DC3852">
      <w:pPr>
        <w:pStyle w:val="ConsPlusNormal"/>
        <w:spacing w:before="220"/>
        <w:ind w:firstLine="540"/>
        <w:jc w:val="both"/>
      </w:pPr>
      <w:r>
        <w:t>2) исполнение требований доступности услуг для инвалидов;</w:t>
      </w:r>
    </w:p>
    <w:p w:rsidR="00DC3852" w:rsidRDefault="00DC3852">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DC3852" w:rsidRDefault="00DC3852">
      <w:pPr>
        <w:pStyle w:val="ConsPlusNormal"/>
        <w:spacing w:before="220"/>
        <w:ind w:firstLine="540"/>
        <w:jc w:val="both"/>
      </w:pPr>
      <w:r>
        <w:t>2.15.3. Показатели качества государственной услуги:</w:t>
      </w:r>
    </w:p>
    <w:p w:rsidR="00DC3852" w:rsidRDefault="00DC3852">
      <w:pPr>
        <w:pStyle w:val="ConsPlusNormal"/>
        <w:spacing w:before="220"/>
        <w:ind w:firstLine="540"/>
        <w:jc w:val="both"/>
      </w:pPr>
      <w:r>
        <w:t>1) соблюдение срока предоставления государственной услуги;</w:t>
      </w:r>
    </w:p>
    <w:p w:rsidR="00DC3852" w:rsidRDefault="00DC3852">
      <w:pPr>
        <w:pStyle w:val="ConsPlusNormal"/>
        <w:spacing w:before="220"/>
        <w:ind w:firstLine="540"/>
        <w:jc w:val="both"/>
      </w:pPr>
      <w:r>
        <w:t>2) соблюдение времени ожидания в очереди при подаче запроса и получении результата;</w:t>
      </w:r>
    </w:p>
    <w:p w:rsidR="00DC3852" w:rsidRDefault="00DC3852">
      <w:pPr>
        <w:pStyle w:val="ConsPlusNormal"/>
        <w:spacing w:before="220"/>
        <w:ind w:firstLine="540"/>
        <w:jc w:val="both"/>
      </w:pPr>
      <w:r>
        <w:t>3) осуществление не более одного обращения заявителя к должностным лицам Леноблкомимущества или работникам МФЦ при подаче документов на получение государственной услуги и не более одного обращения при получении результата в Леноблкомимуществе или в МФЦ;</w:t>
      </w:r>
    </w:p>
    <w:p w:rsidR="00DC3852" w:rsidRDefault="00DC3852">
      <w:pPr>
        <w:pStyle w:val="ConsPlusNormal"/>
        <w:spacing w:before="220"/>
        <w:ind w:firstLine="540"/>
        <w:jc w:val="both"/>
      </w:pPr>
      <w:r>
        <w:t>4) отсутствие жалоб на действия или бездействие должностных лиц Леноблкомимущества, поданных в установленном порядке.</w:t>
      </w:r>
    </w:p>
    <w:p w:rsidR="00DC3852" w:rsidRDefault="00DC3852">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C3852" w:rsidRDefault="00DC3852">
      <w:pPr>
        <w:pStyle w:val="ConsPlusNormal"/>
        <w:spacing w:before="220"/>
        <w:ind w:firstLine="540"/>
        <w:jc w:val="both"/>
      </w:pPr>
      <w:r>
        <w:t>2.16. Получение услуг, которые являются необходимыми и обязательными для предоставления государственной услуги, не требуется.</w:t>
      </w:r>
    </w:p>
    <w:p w:rsidR="00DC3852" w:rsidRDefault="00DC3852">
      <w:pPr>
        <w:pStyle w:val="ConsPlusNormal"/>
        <w:spacing w:before="220"/>
        <w:ind w:firstLine="540"/>
        <w:jc w:val="both"/>
      </w:pPr>
      <w:r>
        <w:t xml:space="preserve">Получение согласований, которые являются необходимыми и обязательными для </w:t>
      </w:r>
      <w:r>
        <w:lastRenderedPageBreak/>
        <w:t>предоставления государственной услуги, не требуется.</w:t>
      </w:r>
    </w:p>
    <w:p w:rsidR="00DC3852" w:rsidRDefault="00DC3852">
      <w:pPr>
        <w:pStyle w:val="ConsPlusNormal"/>
        <w:spacing w:before="220"/>
        <w:ind w:firstLine="540"/>
        <w:jc w:val="both"/>
      </w:pPr>
      <w: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DC3852" w:rsidRDefault="00DC3852">
      <w:pPr>
        <w:pStyle w:val="ConsPlusNormal"/>
        <w:jc w:val="both"/>
      </w:pPr>
      <w:r>
        <w:t xml:space="preserve">(п. 2.17 в ред. </w:t>
      </w:r>
      <w:hyperlink r:id="rId42" w:history="1">
        <w:r>
          <w:rPr>
            <w:color w:val="0000FF"/>
          </w:rPr>
          <w:t>Приказа</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spacing w:before="220"/>
        <w:ind w:firstLine="540"/>
        <w:jc w:val="both"/>
      </w:pPr>
      <w:r>
        <w:t xml:space="preserve">2.17.1. 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Леноблкомимуществе или МФЦ при наличии соглашения, указанного в </w:t>
      </w:r>
      <w:hyperlink r:id="rId43" w:history="1">
        <w:r>
          <w:rPr>
            <w:color w:val="0000FF"/>
          </w:rPr>
          <w:t>статье 15</w:t>
        </w:r>
      </w:hyperlink>
      <w:r>
        <w:t xml:space="preserve">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C3852" w:rsidRDefault="00DC3852">
      <w:pPr>
        <w:pStyle w:val="ConsPlusNormal"/>
        <w:jc w:val="both"/>
      </w:pPr>
      <w:r>
        <w:t xml:space="preserve">(п. 2.17.1 в ред. </w:t>
      </w:r>
      <w:hyperlink r:id="rId44" w:history="1">
        <w:r>
          <w:rPr>
            <w:color w:val="0000FF"/>
          </w:rPr>
          <w:t>Приказа</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DC3852" w:rsidRDefault="00DC3852">
      <w:pPr>
        <w:pStyle w:val="ConsPlusNormal"/>
      </w:pPr>
    </w:p>
    <w:p w:rsidR="00DC3852" w:rsidRDefault="00DC3852">
      <w:pPr>
        <w:pStyle w:val="ConsPlusTitle"/>
        <w:jc w:val="center"/>
        <w:outlineLvl w:val="1"/>
      </w:pPr>
      <w:r>
        <w:t>3. Состав, последовательность и сроки выполнения</w:t>
      </w:r>
    </w:p>
    <w:p w:rsidR="00DC3852" w:rsidRDefault="00DC3852">
      <w:pPr>
        <w:pStyle w:val="ConsPlusTitle"/>
        <w:jc w:val="center"/>
      </w:pPr>
      <w:r>
        <w:t>административных процедур, требования к порядку</w:t>
      </w:r>
    </w:p>
    <w:p w:rsidR="00DC3852" w:rsidRDefault="00DC3852">
      <w:pPr>
        <w:pStyle w:val="ConsPlusTitle"/>
        <w:jc w:val="center"/>
      </w:pPr>
      <w:r>
        <w:t>их выполнения, в том числе особенности выполнения</w:t>
      </w:r>
    </w:p>
    <w:p w:rsidR="00DC3852" w:rsidRDefault="00DC3852">
      <w:pPr>
        <w:pStyle w:val="ConsPlusTitle"/>
        <w:jc w:val="center"/>
      </w:pPr>
      <w:r>
        <w:t>административных процедур в электронной форме</w:t>
      </w:r>
    </w:p>
    <w:p w:rsidR="00DC3852" w:rsidRDefault="00DC3852">
      <w:pPr>
        <w:pStyle w:val="ConsPlusNormal"/>
        <w:jc w:val="center"/>
      </w:pPr>
      <w:r>
        <w:t xml:space="preserve">(в ред. </w:t>
      </w:r>
      <w:hyperlink r:id="rId45" w:history="1">
        <w:r>
          <w:rPr>
            <w:color w:val="0000FF"/>
          </w:rPr>
          <w:t>Приказа</w:t>
        </w:r>
      </w:hyperlink>
      <w:r>
        <w:t xml:space="preserve"> Ленинградского областного комитета</w:t>
      </w:r>
    </w:p>
    <w:p w:rsidR="00DC3852" w:rsidRDefault="00DC3852">
      <w:pPr>
        <w:pStyle w:val="ConsPlusNormal"/>
        <w:jc w:val="center"/>
      </w:pPr>
      <w:r>
        <w:t>по управлению государственным имуществом от 28.12.2019 N 40)</w:t>
      </w:r>
    </w:p>
    <w:p w:rsidR="00DC3852" w:rsidRDefault="00DC3852">
      <w:pPr>
        <w:pStyle w:val="ConsPlusNormal"/>
        <w:jc w:val="center"/>
      </w:pPr>
    </w:p>
    <w:p w:rsidR="00DC3852" w:rsidRDefault="00DC3852">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DC3852" w:rsidRDefault="00DC3852">
      <w:pPr>
        <w:pStyle w:val="ConsPlusNormal"/>
      </w:pPr>
    </w:p>
    <w:p w:rsidR="00DC3852" w:rsidRDefault="00DC3852">
      <w:pPr>
        <w:pStyle w:val="ConsPlusNormal"/>
        <w:ind w:firstLine="540"/>
        <w:jc w:val="both"/>
      </w:pPr>
      <w:r>
        <w:t>3.1.1. Предоставление государственной услуги включает в себя следующие административные процедуры:</w:t>
      </w:r>
    </w:p>
    <w:p w:rsidR="00DC3852" w:rsidRDefault="00DC3852">
      <w:pPr>
        <w:pStyle w:val="ConsPlusNormal"/>
        <w:spacing w:before="220"/>
        <w:ind w:firstLine="540"/>
        <w:jc w:val="both"/>
      </w:pPr>
      <w:r>
        <w:t>- прием и регистрация заявления и документов, необходимых для предоставления государственной услуги, - 3 (три) дня со дня поступления заявления и документов в Общий отдел Леноблкомимущества;</w:t>
      </w:r>
    </w:p>
    <w:p w:rsidR="00DC3852" w:rsidRDefault="00DC3852">
      <w:pPr>
        <w:pStyle w:val="ConsPlusNormal"/>
        <w:spacing w:before="220"/>
        <w:ind w:firstLine="540"/>
        <w:jc w:val="both"/>
      </w:pPr>
      <w:r>
        <w:t>- обработка заявления и документов, необходимых для предоставления государственной услуги, - 22 (двадцать два) дня со дня регистрации заявления и документов;</w:t>
      </w:r>
    </w:p>
    <w:p w:rsidR="00DC3852" w:rsidRDefault="00DC3852">
      <w:pPr>
        <w:pStyle w:val="ConsPlusNormal"/>
        <w:spacing w:before="220"/>
        <w:ind w:firstLine="540"/>
        <w:jc w:val="both"/>
      </w:pPr>
      <w:r>
        <w:t>- принятие решения о предоставлении государственной услуги или об отказе в предоставлении государственной услуги - 2 (два) дня со дня рассмотрения заявления и документов;</w:t>
      </w:r>
    </w:p>
    <w:p w:rsidR="00DC3852" w:rsidRDefault="00DC3852">
      <w:pPr>
        <w:pStyle w:val="ConsPlusNormal"/>
        <w:spacing w:before="220"/>
        <w:ind w:firstLine="540"/>
        <w:jc w:val="both"/>
      </w:pPr>
      <w:r>
        <w:t>- выдача (направление) заявителю документов (информации), подтверждающих предоставление государственной услуги (отказ в предоставлении государственной услуги), - 3 (три) дня со дня принятия решения о предоставлении государственной услуги или об отказе в предоставлении государственной услуги.</w:t>
      </w:r>
    </w:p>
    <w:p w:rsidR="00DC3852" w:rsidRDefault="00DC3852">
      <w:pPr>
        <w:pStyle w:val="ConsPlusNormal"/>
        <w:spacing w:before="220"/>
        <w:ind w:firstLine="540"/>
        <w:jc w:val="both"/>
      </w:pPr>
      <w:r>
        <w:t xml:space="preserve">Абзац утратил силу. - </w:t>
      </w:r>
      <w:hyperlink r:id="rId46" w:history="1">
        <w:r>
          <w:rPr>
            <w:color w:val="0000FF"/>
          </w:rPr>
          <w:t>Приказ</w:t>
        </w:r>
      </w:hyperlink>
      <w:r>
        <w:t xml:space="preserve"> Ленинградского областного комитета по управлению государственным имуществом от 16.07.2020 N 20.</w:t>
      </w:r>
    </w:p>
    <w:p w:rsidR="00DC3852" w:rsidRDefault="00DC3852">
      <w:pPr>
        <w:pStyle w:val="ConsPlusNormal"/>
        <w:spacing w:before="220"/>
        <w:ind w:firstLine="540"/>
        <w:jc w:val="both"/>
      </w:pPr>
      <w:r>
        <w:t>3.1.2. Прием и регистрация заявления и документов, необходимых для предоставления государственной услуги.</w:t>
      </w:r>
    </w:p>
    <w:p w:rsidR="00DC3852" w:rsidRDefault="00DC3852">
      <w:pPr>
        <w:pStyle w:val="ConsPlusNormal"/>
        <w:spacing w:before="220"/>
        <w:ind w:firstLine="540"/>
        <w:jc w:val="both"/>
      </w:pPr>
      <w:r>
        <w:lastRenderedPageBreak/>
        <w:t xml:space="preserve">3.1.2.1. Содержание административного действия, продолжительность и(или) максимальный срок его выполнения: специалист Общего отдела Леноблкомимущества, ответственный за делопроизводство, принимает представленные (направленные) заявителем документы и в случае отсутствия установленных </w:t>
      </w:r>
      <w:hyperlink w:anchor="P142" w:history="1">
        <w:r>
          <w:rPr>
            <w:color w:val="0000FF"/>
          </w:rPr>
          <w:t>пунктом 2.9</w:t>
        </w:r>
      </w:hyperlink>
      <w:r>
        <w:t xml:space="preserve"> настоящего Административного регламента оснований для отказа в приеме регистрирует их в течение не более 3 (трех) дней в соответствии с установленными правилами делопроизводства.</w:t>
      </w:r>
    </w:p>
    <w:p w:rsidR="00DC3852" w:rsidRDefault="00DC3852">
      <w:pPr>
        <w:pStyle w:val="ConsPlusNormal"/>
        <w:jc w:val="both"/>
      </w:pPr>
      <w:r>
        <w:t xml:space="preserve">(в ред. </w:t>
      </w:r>
      <w:hyperlink r:id="rId47" w:history="1">
        <w:r>
          <w:rPr>
            <w:color w:val="0000FF"/>
          </w:rPr>
          <w:t>Приказа</w:t>
        </w:r>
      </w:hyperlink>
      <w:r>
        <w:t xml:space="preserve"> Ленинградского областного комитета по управлению государственным имуществом от 16.07.2020 N 20)</w:t>
      </w:r>
    </w:p>
    <w:p w:rsidR="00DC3852" w:rsidRDefault="00DC3852">
      <w:pPr>
        <w:pStyle w:val="ConsPlusNormal"/>
        <w:spacing w:before="220"/>
        <w:ind w:firstLine="540"/>
        <w:jc w:val="both"/>
      </w:pPr>
      <w:r>
        <w:t xml:space="preserve">3.1.2.1.1. При наличии оснований для отказа в приеме документов, предусмотренных </w:t>
      </w:r>
      <w:hyperlink w:anchor="P142" w:history="1">
        <w:r>
          <w:rPr>
            <w:color w:val="0000FF"/>
          </w:rPr>
          <w:t>пунктом 2.9</w:t>
        </w:r>
      </w:hyperlink>
      <w:r>
        <w:t xml:space="preserve"> настоящего Административного регламента, специалист Общего отдела Леноблкомимущества,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приложенные документы заявителю.</w:t>
      </w:r>
    </w:p>
    <w:p w:rsidR="00DC3852" w:rsidRDefault="00DC3852">
      <w:pPr>
        <w:pStyle w:val="ConsPlusNormal"/>
        <w:jc w:val="both"/>
      </w:pPr>
      <w:r>
        <w:t xml:space="preserve">(п. 3.1.2.1.1 введен </w:t>
      </w:r>
      <w:hyperlink r:id="rId48" w:history="1">
        <w:r>
          <w:rPr>
            <w:color w:val="0000FF"/>
          </w:rPr>
          <w:t>Приказом</w:t>
        </w:r>
      </w:hyperlink>
      <w:r>
        <w:t xml:space="preserve"> Ленинградского областного комитета по управлению государственным имуществом от 16.07.2020 N 20)</w:t>
      </w:r>
    </w:p>
    <w:p w:rsidR="00DC3852" w:rsidRDefault="00DC3852">
      <w:pPr>
        <w:pStyle w:val="ConsPlusNormal"/>
        <w:spacing w:before="220"/>
        <w:ind w:firstLine="540"/>
        <w:jc w:val="both"/>
      </w:pPr>
      <w:r>
        <w:t>3.1.2.2. Лицо, ответственное за выполнение административной процедуры: специалист Общего отдела Леноблкомимущества, ответственный за делопроизводство.</w:t>
      </w:r>
    </w:p>
    <w:p w:rsidR="00DC3852" w:rsidRDefault="00DC3852">
      <w:pPr>
        <w:pStyle w:val="ConsPlusNormal"/>
        <w:spacing w:before="220"/>
        <w:ind w:firstLine="540"/>
        <w:jc w:val="both"/>
      </w:pPr>
      <w:r>
        <w:t xml:space="preserve">3.1.2.3. Критерии принятия решения при приеме заявления определяются с учетом требований </w:t>
      </w:r>
      <w:hyperlink w:anchor="P142" w:history="1">
        <w:r>
          <w:rPr>
            <w:color w:val="0000FF"/>
          </w:rPr>
          <w:t>пункта 2.9</w:t>
        </w:r>
      </w:hyperlink>
      <w:r>
        <w:t xml:space="preserve"> настоящего Административного регламента.</w:t>
      </w:r>
    </w:p>
    <w:p w:rsidR="00DC3852" w:rsidRDefault="00DC3852">
      <w:pPr>
        <w:pStyle w:val="ConsPlusNormal"/>
        <w:spacing w:before="220"/>
        <w:ind w:firstLine="540"/>
        <w:jc w:val="both"/>
      </w:pPr>
      <w:r>
        <w:t>3.1.2.4. Результат выполнения административной процедуры:</w:t>
      </w:r>
    </w:p>
    <w:p w:rsidR="00DC3852" w:rsidRDefault="00DC3852">
      <w:pPr>
        <w:pStyle w:val="ConsPlusNormal"/>
        <w:spacing w:before="220"/>
        <w:ind w:firstLine="540"/>
        <w:jc w:val="both"/>
      </w:pPr>
      <w:r>
        <w:t>- отказ в приеме заявления о предоставлении государственной услуги и прилагаемых к нему документов;</w:t>
      </w:r>
    </w:p>
    <w:p w:rsidR="00DC3852" w:rsidRDefault="00DC3852">
      <w:pPr>
        <w:pStyle w:val="ConsPlusNormal"/>
        <w:spacing w:before="220"/>
        <w:ind w:firstLine="540"/>
        <w:jc w:val="both"/>
      </w:pPr>
      <w:r>
        <w:t>- регистрация заявления о предоставлении государственной услуги и прилагаемых к нему документов.</w:t>
      </w:r>
    </w:p>
    <w:p w:rsidR="00DC3852" w:rsidRDefault="00DC3852">
      <w:pPr>
        <w:pStyle w:val="ConsPlusNormal"/>
        <w:jc w:val="both"/>
      </w:pPr>
      <w:r>
        <w:t xml:space="preserve">(п. 3.1.2.4 в ред. </w:t>
      </w:r>
      <w:hyperlink r:id="rId49" w:history="1">
        <w:r>
          <w:rPr>
            <w:color w:val="0000FF"/>
          </w:rPr>
          <w:t>Приказа</w:t>
        </w:r>
      </w:hyperlink>
      <w:r>
        <w:t xml:space="preserve"> Ленинградского областного комитета по управлению государственным имуществом от 16.07.2020 N 20)</w:t>
      </w:r>
    </w:p>
    <w:p w:rsidR="00DC3852" w:rsidRDefault="00DC3852">
      <w:pPr>
        <w:pStyle w:val="ConsPlusNormal"/>
        <w:spacing w:before="220"/>
        <w:ind w:firstLine="540"/>
        <w:jc w:val="both"/>
      </w:pPr>
      <w:r>
        <w:t>3.1.3. Обработка заявления и документов, необходимых для предоставления государственной услуги.</w:t>
      </w:r>
    </w:p>
    <w:p w:rsidR="00DC3852" w:rsidRDefault="00DC3852">
      <w:pPr>
        <w:pStyle w:val="ConsPlusNormal"/>
        <w:spacing w:before="220"/>
        <w:ind w:firstLine="540"/>
        <w:jc w:val="both"/>
      </w:pPr>
      <w:r>
        <w:t xml:space="preserve">3.1.3.1. Основанием начала выполнения административной процедуры является зарегистрированное Общим отделом Леноблкомимущества заявление и документы лица, указанного в </w:t>
      </w:r>
      <w:hyperlink w:anchor="P59" w:history="1">
        <w:r>
          <w:rPr>
            <w:color w:val="0000FF"/>
          </w:rPr>
          <w:t>пункте 1.2</w:t>
        </w:r>
      </w:hyperlink>
      <w:r>
        <w:t xml:space="preserve"> настоящего Административного регламента.</w:t>
      </w:r>
    </w:p>
    <w:p w:rsidR="00DC3852" w:rsidRDefault="00DC3852">
      <w:pPr>
        <w:pStyle w:val="ConsPlusNormal"/>
        <w:spacing w:before="220"/>
        <w:ind w:firstLine="540"/>
        <w:jc w:val="both"/>
      </w:pPr>
      <w:r>
        <w:t>3.1.3.2. Должностным лицом, ответственным за выполнение административной процедуры, является специалист отдела формирования и учета земельных ресурсов Леноблкомимущества, ответственный за обработку заявления и документов.</w:t>
      </w:r>
    </w:p>
    <w:p w:rsidR="00DC3852" w:rsidRDefault="00DC3852">
      <w:pPr>
        <w:pStyle w:val="ConsPlusNormal"/>
        <w:jc w:val="both"/>
      </w:pPr>
      <w:r>
        <w:t xml:space="preserve">(в ред. </w:t>
      </w:r>
      <w:hyperlink r:id="rId50" w:history="1">
        <w:r>
          <w:rPr>
            <w:color w:val="0000FF"/>
          </w:rPr>
          <w:t>Приказа</w:t>
        </w:r>
      </w:hyperlink>
      <w:r>
        <w:t xml:space="preserve"> Ленинградского областного комитета по управлению государственным имуществом от 16.07.2020 N 20)</w:t>
      </w:r>
    </w:p>
    <w:p w:rsidR="00DC3852" w:rsidRDefault="00DC3852">
      <w:pPr>
        <w:pStyle w:val="ConsPlusNormal"/>
        <w:spacing w:before="220"/>
        <w:ind w:firstLine="540"/>
        <w:jc w:val="both"/>
      </w:pPr>
      <w:r>
        <w:t>3.1.3.3. Должностное лицо, ответственное за обработку заявления и документов:</w:t>
      </w:r>
    </w:p>
    <w:p w:rsidR="00DC3852" w:rsidRDefault="00DC3852">
      <w:pPr>
        <w:pStyle w:val="ConsPlusNormal"/>
        <w:spacing w:before="220"/>
        <w:ind w:firstLine="540"/>
        <w:jc w:val="both"/>
      </w:pPr>
      <w:r>
        <w:t>- осуществляет проверку заявления и документов, необходимых для предоставления государственной услуги, в целях установления правовых оснований для предоставления государственной услуги;</w:t>
      </w:r>
    </w:p>
    <w:p w:rsidR="00DC3852" w:rsidRDefault="00DC3852">
      <w:pPr>
        <w:pStyle w:val="ConsPlusNormal"/>
        <w:spacing w:before="220"/>
        <w:ind w:firstLine="540"/>
        <w:jc w:val="both"/>
      </w:pPr>
      <w:r>
        <w:t>- при необходимости направляет запросы в другие органы власти в рамках межведомственного взаимодействия;</w:t>
      </w:r>
    </w:p>
    <w:p w:rsidR="00DC3852" w:rsidRDefault="00DC3852">
      <w:pPr>
        <w:pStyle w:val="ConsPlusNormal"/>
        <w:spacing w:before="220"/>
        <w:ind w:firstLine="540"/>
        <w:jc w:val="both"/>
      </w:pPr>
      <w:r>
        <w:t xml:space="preserve">- при подтверждении права заявителя на получение государственной услуги передает </w:t>
      </w:r>
      <w:r>
        <w:lastRenderedPageBreak/>
        <w:t>уполномоченному должностному лицу Леноблкомимущества межевой план земельного участка для подписания включенного в его состав акта согласования местоположения границ земельного участка;</w:t>
      </w:r>
    </w:p>
    <w:p w:rsidR="00DC3852" w:rsidRDefault="00DC3852">
      <w:pPr>
        <w:pStyle w:val="ConsPlusNormal"/>
        <w:spacing w:before="220"/>
        <w:ind w:firstLine="540"/>
        <w:jc w:val="both"/>
      </w:pPr>
      <w:r>
        <w:t xml:space="preserve">- при выявлении оснований для отказа в предоставлении государственной услуги, указанных в </w:t>
      </w:r>
      <w:hyperlink w:anchor="P146" w:history="1">
        <w:r>
          <w:rPr>
            <w:color w:val="0000FF"/>
          </w:rPr>
          <w:t>пункте 2.10</w:t>
        </w:r>
      </w:hyperlink>
      <w:r>
        <w:t xml:space="preserve"> настоящего Административного регламента, подготавливает проект решения об отказе в предоставлении государственной услуги.</w:t>
      </w:r>
    </w:p>
    <w:p w:rsidR="00DC3852" w:rsidRDefault="00DC3852">
      <w:pPr>
        <w:pStyle w:val="ConsPlusNormal"/>
        <w:spacing w:before="220"/>
        <w:ind w:firstLine="540"/>
        <w:jc w:val="both"/>
      </w:pPr>
      <w:r>
        <w:t>3.1.3.4. Максимальный срок выполнения административной процедуры: 22 (двадцать два) дня со дня регистрации заявления и документов.</w:t>
      </w:r>
    </w:p>
    <w:p w:rsidR="00DC3852" w:rsidRDefault="00DC3852">
      <w:pPr>
        <w:pStyle w:val="ConsPlusNormal"/>
        <w:spacing w:before="220"/>
        <w:ind w:firstLine="540"/>
        <w:jc w:val="both"/>
      </w:pPr>
      <w:r>
        <w:t>3.1.3.5. Критерием принятия решения при выполнении административного действия является соответствие сведений, содержащихся в заявлении и документах, требованиям действующего законодательства.</w:t>
      </w:r>
    </w:p>
    <w:p w:rsidR="00DC3852" w:rsidRDefault="00DC3852">
      <w:pPr>
        <w:pStyle w:val="ConsPlusNormal"/>
        <w:spacing w:before="220"/>
        <w:ind w:firstLine="540"/>
        <w:jc w:val="both"/>
      </w:pPr>
      <w:r>
        <w:t>3.1.3.6. Результатом административной процедуры является передача уполномоченному должностному лицу Леноблкомимущества межевого плана земельного участка для подписания включенного в его состав акта согласования местоположения границ земельного участка, а при наличии оснований для отказа в предоставлении государственной услуги - проекта решения об отказе в предоставлении государственной услуги.</w:t>
      </w:r>
    </w:p>
    <w:p w:rsidR="00DC3852" w:rsidRDefault="00DC3852">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DC3852" w:rsidRDefault="00DC3852">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обработку заявления и документов, уполномоченному должностному лицу Леноблкомимущества межевого плана земельного участка для подписания включенного в его состав акта согласования местоположения границ земельного участка, а при наличии оснований для отказа в предоставлении государственной услуги - проекта решения об отказе в предоставлении государственной услуги.</w:t>
      </w:r>
    </w:p>
    <w:p w:rsidR="00DC3852" w:rsidRDefault="00DC3852">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документов должностным лицом Леноблкомимущества, уполномоченным на принятие и подписание соответствующего решения.</w:t>
      </w:r>
    </w:p>
    <w:p w:rsidR="00DC3852" w:rsidRDefault="00DC3852">
      <w:pPr>
        <w:pStyle w:val="ConsPlusNormal"/>
        <w:spacing w:before="220"/>
        <w:ind w:firstLine="540"/>
        <w:jc w:val="both"/>
      </w:pPr>
      <w:r>
        <w:t>Срок выполнения административной процедуры составляет не более 2 дней.</w:t>
      </w:r>
    </w:p>
    <w:p w:rsidR="00DC3852" w:rsidRDefault="00DC3852">
      <w:pPr>
        <w:pStyle w:val="ConsPlusNormal"/>
        <w:spacing w:before="220"/>
        <w:ind w:firstLine="540"/>
        <w:jc w:val="both"/>
      </w:pPr>
      <w:r>
        <w:t>3.1.4.3. Лицо, ответственное за выполнение административной процедуры: председатель Леноблкомимущества, а в его отсутствие - лицо, исполняющее его обязанности.</w:t>
      </w:r>
    </w:p>
    <w:p w:rsidR="00DC3852" w:rsidRDefault="00DC3852">
      <w:pPr>
        <w:pStyle w:val="ConsPlusNormal"/>
        <w:spacing w:before="220"/>
        <w:ind w:firstLine="540"/>
        <w:jc w:val="both"/>
      </w:pPr>
      <w:r>
        <w:t>3.1.4.4. Критерий принятия решения: наличие (отсутствие) у заявителя права на получение государственной услуги.</w:t>
      </w:r>
    </w:p>
    <w:p w:rsidR="00DC3852" w:rsidRDefault="00DC3852">
      <w:pPr>
        <w:pStyle w:val="ConsPlusNormal"/>
        <w:spacing w:before="220"/>
        <w:ind w:firstLine="540"/>
        <w:jc w:val="both"/>
      </w:pPr>
      <w:r>
        <w:t>3.1.4.5. Результат выполнения административной процедуры:</w:t>
      </w:r>
    </w:p>
    <w:p w:rsidR="00DC3852" w:rsidRDefault="00DC3852">
      <w:pPr>
        <w:pStyle w:val="ConsPlusNormal"/>
        <w:spacing w:before="220"/>
        <w:ind w:firstLine="540"/>
        <w:jc w:val="both"/>
      </w:pPr>
      <w:r>
        <w:t>- подписание акта согласования местоположения границ земельного участка, включенного в состав межевого плана земельного участка;</w:t>
      </w:r>
    </w:p>
    <w:p w:rsidR="00DC3852" w:rsidRDefault="00DC3852">
      <w:pPr>
        <w:pStyle w:val="ConsPlusNormal"/>
        <w:spacing w:before="220"/>
        <w:ind w:firstLine="540"/>
        <w:jc w:val="both"/>
      </w:pPr>
      <w:r>
        <w:t>- подписание решения об отказе в предоставлении государственной услуги.</w:t>
      </w:r>
    </w:p>
    <w:p w:rsidR="00DC3852" w:rsidRDefault="00DC3852">
      <w:pPr>
        <w:pStyle w:val="ConsPlusNormal"/>
        <w:spacing w:before="220"/>
        <w:ind w:firstLine="540"/>
        <w:jc w:val="both"/>
      </w:pPr>
      <w:r>
        <w:t>3.1.5. Выдача (направление) заявителю документов (информации), подтверждающих предоставление государственной услуги (отказ в предоставлении государственной услуги).</w:t>
      </w:r>
    </w:p>
    <w:p w:rsidR="00DC3852" w:rsidRDefault="00DC3852">
      <w:pPr>
        <w:pStyle w:val="ConsPlusNormal"/>
        <w:spacing w:before="220"/>
        <w:ind w:firstLine="540"/>
        <w:jc w:val="both"/>
      </w:pPr>
      <w:r>
        <w:t xml:space="preserve">3.1.5.1. Основанием начала административной процедуры является поступление в Общий отдел Леноблкомимущества межевого плана земельного участка с включенным в его состав </w:t>
      </w:r>
      <w:r>
        <w:lastRenderedPageBreak/>
        <w:t>подписанным уполномоченным должностным лицом Леноблкомимущества актом согласования местоположения границ земельного участка либо решения об отказе в предоставлении государственной услуги.</w:t>
      </w:r>
    </w:p>
    <w:p w:rsidR="00DC3852" w:rsidRDefault="00DC3852">
      <w:pPr>
        <w:pStyle w:val="ConsPlusNormal"/>
        <w:spacing w:before="220"/>
        <w:ind w:firstLine="540"/>
        <w:jc w:val="both"/>
      </w:pPr>
      <w:r>
        <w:t>3.1.5.2. Должностным лицом, ответственным за выполнение административной процедуры, является специалист Общего отдела Леноблкомимущества, уполномоченный на выдачу (направление) заявителю документов (информации), подтверждающих предоставление государственной услуги (далее - специалист Общего отдела).</w:t>
      </w:r>
    </w:p>
    <w:p w:rsidR="00DC3852" w:rsidRDefault="00DC3852">
      <w:pPr>
        <w:pStyle w:val="ConsPlusNormal"/>
        <w:spacing w:before="220"/>
        <w:ind w:firstLine="540"/>
        <w:jc w:val="both"/>
      </w:pPr>
      <w:r>
        <w:t>3.1.5.3. Специалист Общего отдела делает копию подписанного уполномоченным должностным лицом Леноблкомимущества акта согласования местоположения границ земельного участка и передает должностному лицу, ответственному за обработку заявления и документов, для приобщения к копии межевого плана.</w:t>
      </w:r>
    </w:p>
    <w:p w:rsidR="00DC3852" w:rsidRDefault="00DC3852">
      <w:pPr>
        <w:pStyle w:val="ConsPlusNormal"/>
        <w:spacing w:before="220"/>
        <w:ind w:firstLine="540"/>
        <w:jc w:val="both"/>
      </w:pPr>
      <w:r>
        <w:t>3.1.5.4. Специалист Общего отдела регистрирует и выдает (направляет) заявителю межевой план земельного участка с включенным в его состав актом согласования местоположения границ земельного участка либо решение об отказе в предоставлении государственной услуги.</w:t>
      </w:r>
    </w:p>
    <w:p w:rsidR="00DC3852" w:rsidRDefault="00DC3852">
      <w:pPr>
        <w:pStyle w:val="ConsPlusNormal"/>
        <w:spacing w:before="220"/>
        <w:ind w:firstLine="540"/>
        <w:jc w:val="both"/>
      </w:pPr>
      <w:r>
        <w:t>3.1.5.5. Максимальный срок выполнения административной процедуры составляет 3 (три) дня со дня подписания акта согласования местоположения границ земельного участка либо решения об отказе в предоставлении государственной услуги.</w:t>
      </w:r>
    </w:p>
    <w:p w:rsidR="00DC3852" w:rsidRDefault="00DC3852">
      <w:pPr>
        <w:pStyle w:val="ConsPlusNormal"/>
        <w:spacing w:before="220"/>
        <w:ind w:firstLine="540"/>
        <w:jc w:val="both"/>
      </w:pPr>
      <w:r>
        <w:t>3.1.5.6. Критерий принятия решения, являющегося основанием для информирования заявителя: зарегистрированное сопроводительное письмо к межевому плану границ земельного участка с включенным в его состав подписанным актом согласования местоположения границ земельного участка либо решение об отказе в предоставлении государственной услуги.</w:t>
      </w:r>
    </w:p>
    <w:p w:rsidR="00DC3852" w:rsidRDefault="00DC3852">
      <w:pPr>
        <w:pStyle w:val="ConsPlusNormal"/>
        <w:spacing w:before="220"/>
        <w:ind w:firstLine="540"/>
        <w:jc w:val="both"/>
      </w:pPr>
      <w:r>
        <w:t>3.1.5.7. Результатом административной процедуры является направление (выдача) заявителю способом, указанным в заявлении, межевого плана земельного участка с включенным в его состав подписанным актом согласования местоположения границ земельного участка - 2 экземпляра на бумажном носителе либо решения об отказе в предоставлении государственной услуги.</w:t>
      </w:r>
    </w:p>
    <w:p w:rsidR="00DC3852" w:rsidRDefault="00DC3852">
      <w:pPr>
        <w:pStyle w:val="ConsPlusNormal"/>
      </w:pPr>
    </w:p>
    <w:p w:rsidR="00DC3852" w:rsidRDefault="00DC3852">
      <w:pPr>
        <w:pStyle w:val="ConsPlusTitle"/>
        <w:ind w:firstLine="540"/>
        <w:jc w:val="both"/>
        <w:outlineLvl w:val="2"/>
      </w:pPr>
      <w:bookmarkStart w:id="7" w:name="P259"/>
      <w:bookmarkEnd w:id="7"/>
      <w:r>
        <w:t>3.2. Особенности выполнения административных процедур в электронной форме</w:t>
      </w:r>
    </w:p>
    <w:p w:rsidR="00DC3852" w:rsidRDefault="00DC3852">
      <w:pPr>
        <w:pStyle w:val="ConsPlusNormal"/>
      </w:pPr>
    </w:p>
    <w:p w:rsidR="00DC3852" w:rsidRDefault="00DC3852">
      <w:pPr>
        <w:pStyle w:val="ConsPlusNormal"/>
        <w:ind w:firstLine="540"/>
        <w:jc w:val="both"/>
      </w:pPr>
      <w:r>
        <w:t xml:space="preserve">3.2.1. Деятельность ПГУ ЛО и ЕПГУ по организации предоставления государственных услуг осуществляется в соответствии с Федеральным </w:t>
      </w:r>
      <w:hyperlink r:id="rId51"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52" w:history="1">
        <w:r>
          <w:rPr>
            <w:color w:val="0000FF"/>
          </w:rPr>
          <w:t>законом</w:t>
        </w:r>
      </w:hyperlink>
      <w:r>
        <w:t xml:space="preserve"> от 27.07.2006 N 149-ФЗ "Об информации, информационных технологиях и о защите информации", </w:t>
      </w:r>
      <w:hyperlink r:id="rId53"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C3852" w:rsidRDefault="00DC3852">
      <w:pPr>
        <w:pStyle w:val="ConsPlusNormal"/>
        <w:spacing w:before="220"/>
        <w:ind w:firstLine="540"/>
        <w:jc w:val="both"/>
      </w:pPr>
      <w:r>
        <w:t>3.2.2. Для получения государственной услуги через ПГУ ЛО и/или ЕПГУ заявителю необходимо предварительно пройти процесс регистрации в Единой системе идентификации и аутентификации (далее - ЕСИА).</w:t>
      </w:r>
    </w:p>
    <w:p w:rsidR="00DC3852" w:rsidRDefault="00DC3852">
      <w:pPr>
        <w:pStyle w:val="ConsPlusNormal"/>
        <w:spacing w:before="220"/>
        <w:ind w:firstLine="540"/>
        <w:jc w:val="both"/>
      </w:pPr>
      <w:r>
        <w:t>3.2.3. Заявить о получении государственной услуги через ПГУ ЛО можно следующими способами:</w:t>
      </w:r>
    </w:p>
    <w:p w:rsidR="00DC3852" w:rsidRDefault="00DC3852">
      <w:pPr>
        <w:pStyle w:val="ConsPlusNormal"/>
        <w:spacing w:before="220"/>
        <w:ind w:firstLine="540"/>
        <w:jc w:val="both"/>
      </w:pPr>
      <w:r>
        <w:t>- с обязательной личной явкой на прием в Леноблкомимущество;</w:t>
      </w:r>
    </w:p>
    <w:p w:rsidR="00DC3852" w:rsidRDefault="00DC3852">
      <w:pPr>
        <w:pStyle w:val="ConsPlusNormal"/>
        <w:spacing w:before="220"/>
        <w:ind w:firstLine="540"/>
        <w:jc w:val="both"/>
      </w:pPr>
      <w:r>
        <w:t>- без личной явки на прием в Леноблкомимущество.</w:t>
      </w:r>
    </w:p>
    <w:p w:rsidR="00DC3852" w:rsidRDefault="00DC3852">
      <w:pPr>
        <w:pStyle w:val="ConsPlusNormal"/>
        <w:spacing w:before="220"/>
        <w:ind w:firstLine="540"/>
        <w:jc w:val="both"/>
      </w:pPr>
      <w:r>
        <w:t xml:space="preserve">3.2.4. Для заявления о получении государственной услуги без личной явки на прием в Леноблкомимущество заявителю необходимо предварительно оформить усиленную </w:t>
      </w:r>
      <w:r>
        <w:lastRenderedPageBreak/>
        <w:t>квалифицированную электронную подпись для заверения заявления и документов, поданных в электронном виде на ПГУ ЛО.</w:t>
      </w:r>
    </w:p>
    <w:p w:rsidR="00DC3852" w:rsidRDefault="00DC3852">
      <w:pPr>
        <w:pStyle w:val="ConsPlusNormal"/>
        <w:spacing w:before="220"/>
        <w:ind w:firstLine="540"/>
        <w:jc w:val="both"/>
      </w:pPr>
      <w:bookmarkStart w:id="8" w:name="P267"/>
      <w:bookmarkEnd w:id="8"/>
      <w:r>
        <w:t>3.2.5. Для подачи заявления и документов через ПГУ ЛО заявитель должен выполнить следующие действия:</w:t>
      </w:r>
    </w:p>
    <w:p w:rsidR="00DC3852" w:rsidRDefault="00DC3852">
      <w:pPr>
        <w:pStyle w:val="ConsPlusNormal"/>
        <w:spacing w:before="220"/>
        <w:ind w:firstLine="540"/>
        <w:jc w:val="both"/>
      </w:pPr>
      <w:r>
        <w:t>- пройти идентификацию и аутентификацию в ЕСИА;</w:t>
      </w:r>
    </w:p>
    <w:p w:rsidR="00DC3852" w:rsidRDefault="00DC3852">
      <w:pPr>
        <w:pStyle w:val="ConsPlusNormal"/>
        <w:spacing w:before="220"/>
        <w:ind w:firstLine="540"/>
        <w:jc w:val="both"/>
      </w:pPr>
      <w:r>
        <w:t>- в личном кабинете на ПГУ ЛО заполнить в электронном виде заявление на оказание услуги;</w:t>
      </w:r>
    </w:p>
    <w:p w:rsidR="00DC3852" w:rsidRDefault="00DC3852">
      <w:pPr>
        <w:pStyle w:val="ConsPlusNormal"/>
        <w:spacing w:before="220"/>
        <w:ind w:firstLine="540"/>
        <w:jc w:val="both"/>
      </w:pPr>
      <w:r>
        <w:t>- в случае если заявитель выбрал способ оказания услуги с личной явкой на прием в Леноблкомимущество - приложить к заявлению электронные документы;</w:t>
      </w:r>
    </w:p>
    <w:p w:rsidR="00DC3852" w:rsidRDefault="00DC3852">
      <w:pPr>
        <w:pStyle w:val="ConsPlusNormal"/>
        <w:spacing w:before="220"/>
        <w:ind w:firstLine="540"/>
        <w:jc w:val="both"/>
      </w:pPr>
      <w:r>
        <w:t>- в случае если заявитель выбрал способ оказания услуги без личной явки на прием в Леноблкомимущество:</w:t>
      </w:r>
    </w:p>
    <w:p w:rsidR="00DC3852" w:rsidRDefault="00DC3852">
      <w:pPr>
        <w:pStyle w:val="ConsPlusNormal"/>
        <w:spacing w:before="220"/>
        <w:ind w:firstLine="540"/>
        <w:jc w:val="both"/>
      </w:pPr>
      <w:r>
        <w:t>- приложить к заявлению электронные документы, заверенные усиленной квалифицированной электронной подписью;</w:t>
      </w:r>
    </w:p>
    <w:p w:rsidR="00DC3852" w:rsidRDefault="00DC3852">
      <w:pPr>
        <w:pStyle w:val="ConsPlusNormal"/>
        <w:spacing w:before="220"/>
        <w:ind w:firstLine="540"/>
        <w:jc w:val="both"/>
      </w:pPr>
      <w: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C3852" w:rsidRDefault="00DC3852">
      <w:pPr>
        <w:pStyle w:val="ConsPlusNormal"/>
        <w:spacing w:before="220"/>
        <w:ind w:firstLine="540"/>
        <w:jc w:val="both"/>
      </w:pPr>
      <w:r>
        <w:t>- заверить заявление и документы усиленной квалифицированной электронной подписью, если иное не установлено действующим законодательством;</w:t>
      </w:r>
    </w:p>
    <w:p w:rsidR="00DC3852" w:rsidRDefault="00DC3852">
      <w:pPr>
        <w:pStyle w:val="ConsPlusNormal"/>
        <w:spacing w:before="220"/>
        <w:ind w:firstLine="540"/>
        <w:jc w:val="both"/>
      </w:pPr>
      <w:r>
        <w:t>- направить пакет электронных документов в Леноблкомимущество посредством функционала ПГУ ЛО.</w:t>
      </w:r>
    </w:p>
    <w:p w:rsidR="00DC3852" w:rsidRDefault="00DC3852">
      <w:pPr>
        <w:pStyle w:val="ConsPlusNormal"/>
        <w:spacing w:before="220"/>
        <w:ind w:firstLine="540"/>
        <w:jc w:val="both"/>
      </w:pPr>
      <w:bookmarkStart w:id="9" w:name="P276"/>
      <w:bookmarkEnd w:id="9"/>
      <w:r>
        <w:t>3.2.6. Для подачи заявления и документов через ЕПГУ заявитель должен выполнить следующие действия:</w:t>
      </w:r>
    </w:p>
    <w:p w:rsidR="00DC3852" w:rsidRDefault="00DC3852">
      <w:pPr>
        <w:pStyle w:val="ConsPlusNormal"/>
        <w:spacing w:before="220"/>
        <w:ind w:firstLine="540"/>
        <w:jc w:val="both"/>
      </w:pPr>
      <w:r>
        <w:t>- пройти идентификацию и аутентификацию в ЕСИА;</w:t>
      </w:r>
    </w:p>
    <w:p w:rsidR="00DC3852" w:rsidRDefault="00DC3852">
      <w:pPr>
        <w:pStyle w:val="ConsPlusNormal"/>
        <w:spacing w:before="220"/>
        <w:ind w:firstLine="540"/>
        <w:jc w:val="both"/>
      </w:pPr>
      <w:r>
        <w:t>- в личном кабинете на ЕПГУ заполнить в электронном виде заявление на оказание государственной услуги;</w:t>
      </w:r>
    </w:p>
    <w:p w:rsidR="00DC3852" w:rsidRDefault="00DC3852">
      <w:pPr>
        <w:pStyle w:val="ConsPlusNormal"/>
        <w:spacing w:before="220"/>
        <w:ind w:firstLine="540"/>
        <w:jc w:val="both"/>
      </w:pPr>
      <w:r>
        <w:t>- приложить к заявлению электронные документы;</w:t>
      </w:r>
    </w:p>
    <w:p w:rsidR="00DC3852" w:rsidRDefault="00DC3852">
      <w:pPr>
        <w:pStyle w:val="ConsPlusNormal"/>
        <w:spacing w:before="220"/>
        <w:ind w:firstLine="540"/>
        <w:jc w:val="both"/>
      </w:pPr>
      <w:r>
        <w:t>- направить пакет электронных документов в Леноблкомимущество посредством функционала ЕПГУ.</w:t>
      </w:r>
    </w:p>
    <w:p w:rsidR="00DC3852" w:rsidRDefault="00DC3852">
      <w:pPr>
        <w:pStyle w:val="ConsPlusNormal"/>
        <w:spacing w:before="220"/>
        <w:ind w:firstLine="540"/>
        <w:jc w:val="both"/>
      </w:pPr>
      <w:r>
        <w:t xml:space="preserve">3.2.7. В результате направления пакета электронных документов посредством ПГУ ЛО и/или ЕПГУ в соответствии с требованиями </w:t>
      </w:r>
      <w:hyperlink w:anchor="P267" w:history="1">
        <w:r>
          <w:rPr>
            <w:color w:val="0000FF"/>
          </w:rPr>
          <w:t>пункта 3.2.5</w:t>
        </w:r>
      </w:hyperlink>
      <w:r>
        <w:t xml:space="preserve"> - </w:t>
      </w:r>
      <w:hyperlink w:anchor="P276" w:history="1">
        <w:r>
          <w:rPr>
            <w:color w:val="0000FF"/>
          </w:rPr>
          <w:t>3.2.6</w:t>
        </w:r>
      </w:hyperlink>
      <w:r>
        <w:t xml:space="preserve"> настоящего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C3852" w:rsidRDefault="00DC3852">
      <w:pPr>
        <w:pStyle w:val="ConsPlusNormal"/>
        <w:spacing w:before="220"/>
        <w:ind w:firstLine="540"/>
        <w:jc w:val="both"/>
      </w:pPr>
      <w:r>
        <w:t>3.2.8. При предоставлении государственной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Леноблкомимущества выполняет следующие действия:</w:t>
      </w:r>
    </w:p>
    <w:p w:rsidR="00DC3852" w:rsidRDefault="00DC3852">
      <w:pPr>
        <w:pStyle w:val="ConsPlusNormal"/>
        <w:spacing w:before="220"/>
        <w:ind w:firstLine="540"/>
        <w:jc w:val="both"/>
      </w:pPr>
      <w:r>
        <w:t xml:space="preserve">абзац исключен. - </w:t>
      </w:r>
      <w:hyperlink r:id="rId54" w:history="1">
        <w:r>
          <w:rPr>
            <w:color w:val="0000FF"/>
          </w:rPr>
          <w:t>Приказ</w:t>
        </w:r>
      </w:hyperlink>
      <w:r>
        <w:t xml:space="preserve"> Ленинградского областного комитета по управлению государственным имуществом от 30.07.2018 N 23;</w:t>
      </w:r>
    </w:p>
    <w:p w:rsidR="00DC3852" w:rsidRDefault="00DC3852">
      <w:pPr>
        <w:pStyle w:val="ConsPlusNormal"/>
        <w:spacing w:before="220"/>
        <w:ind w:firstLine="540"/>
        <w:jc w:val="both"/>
      </w:pPr>
      <w:r>
        <w:lastRenderedPageBreak/>
        <w:t>- в день регистрации запроса формирует через АИС "Межвед ЛО" приглашение на прием, которое должно содержать следующую информацию: адрес комитета,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комитета.</w:t>
      </w:r>
    </w:p>
    <w:p w:rsidR="00DC3852" w:rsidRDefault="00DC3852">
      <w:pPr>
        <w:pStyle w:val="ConsPlusNormal"/>
        <w:jc w:val="both"/>
      </w:pPr>
      <w:r>
        <w:t xml:space="preserve">(в ред. </w:t>
      </w:r>
      <w:hyperlink r:id="rId55" w:history="1">
        <w:r>
          <w:rPr>
            <w:color w:val="0000FF"/>
          </w:rPr>
          <w:t>Приказа</w:t>
        </w:r>
      </w:hyperlink>
      <w:r>
        <w:t xml:space="preserve"> Ленинградского областного комитета по управлению государственным имуществом от 30.07.2018 N 23)</w:t>
      </w:r>
    </w:p>
    <w:p w:rsidR="00DC3852" w:rsidRDefault="00DC3852">
      <w:pPr>
        <w:pStyle w:val="ConsPlusNormal"/>
        <w:spacing w:before="220"/>
        <w:ind w:firstLine="540"/>
        <w:jc w:val="both"/>
      </w:pPr>
      <w:r>
        <w:t>3.2.9. В случае неявки заявителя на прием в назначенное время запрос и документы хранятся в АИС "Межвед ЛО" в течение 30 календарных дней, затем должностное лицо Леноблкомимущества, наделенное в соответствии с должностным регламентом функциями по приему заявления и документов через ПГУ ЛО или ЕПГУ, переводит документы в архив АИС "Межвед ЛО".</w:t>
      </w:r>
    </w:p>
    <w:p w:rsidR="00DC3852" w:rsidRDefault="00DC3852">
      <w:pPr>
        <w:pStyle w:val="ConsPlusNormal"/>
        <w:spacing w:before="220"/>
        <w:ind w:firstLine="540"/>
        <w:jc w:val="both"/>
      </w:pPr>
      <w:r>
        <w:t>3.2.10. 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Леноблкомимущества, ведущее прием, отмечает факт явки заявителя в АИС "Межвед ЛО", дело переводит в статус "Прием заявителя окончен".</w:t>
      </w:r>
    </w:p>
    <w:p w:rsidR="00DC3852" w:rsidRDefault="00DC3852">
      <w:pPr>
        <w:pStyle w:val="ConsPlusNormal"/>
        <w:spacing w:before="220"/>
        <w:ind w:firstLine="540"/>
        <w:jc w:val="both"/>
      </w:pPr>
      <w:r>
        <w:t>3.2.11. После рассмотрения заявления и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DC3852" w:rsidRDefault="00DC3852">
      <w:pPr>
        <w:pStyle w:val="ConsPlusNormal"/>
        <w:spacing w:before="220"/>
        <w:ind w:firstLine="540"/>
        <w:jc w:val="both"/>
      </w:pPr>
      <w:r>
        <w:t>3.2.12. Должностное лицо Леноблкомимущества уведомляет заявителя о принятом решении посредством почтовой связи.</w:t>
      </w:r>
    </w:p>
    <w:p w:rsidR="00DC3852" w:rsidRDefault="00DC3852">
      <w:pPr>
        <w:pStyle w:val="ConsPlusNormal"/>
        <w:spacing w:before="220"/>
        <w:ind w:firstLine="540"/>
        <w:jc w:val="both"/>
      </w:pPr>
      <w:r>
        <w:t>3.2.13. При предоставлении государственной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Леноблкомимущества выполняет следующие действия:</w:t>
      </w:r>
    </w:p>
    <w:p w:rsidR="00DC3852" w:rsidRDefault="00DC3852">
      <w:pPr>
        <w:pStyle w:val="ConsPlusNormal"/>
        <w:spacing w:before="220"/>
        <w:ind w:firstLine="540"/>
        <w:jc w:val="both"/>
      </w:pPr>
      <w:r>
        <w:t>- формирует пакет документов, поступивший через ПГУ ЛО, и передает должностному лицу Леноблкомимущества, наделенному в соответствии с должностным регламентом функциями по выполнению административной процедуры по проверке заявления и документов, представленных для рассмотрения;</w:t>
      </w:r>
    </w:p>
    <w:p w:rsidR="00DC3852" w:rsidRDefault="00DC3852">
      <w:pPr>
        <w:pStyle w:val="ConsPlusNormal"/>
        <w:spacing w:before="220"/>
        <w:ind w:firstLine="540"/>
        <w:jc w:val="both"/>
      </w:pPr>
      <w:r>
        <w:t>- после рассмотрения заявления и документов и принятия решения о предоставлении государственной услуги (отказе в предоставлении) заполняет предусмотренные в АИС "Межвед ЛО" формы о принятом решении и переводит дело в архив АИС "Межвед ЛО";</w:t>
      </w:r>
    </w:p>
    <w:p w:rsidR="00DC3852" w:rsidRDefault="00DC3852">
      <w:pPr>
        <w:pStyle w:val="ConsPlusNormal"/>
        <w:spacing w:before="220"/>
        <w:ind w:firstLine="540"/>
        <w:jc w:val="both"/>
      </w:pPr>
      <w:r>
        <w:t>- уведомляет заявителя о принятом решении посредством почтовой связи.</w:t>
      </w:r>
    </w:p>
    <w:p w:rsidR="00DC3852" w:rsidRDefault="00DC3852">
      <w:pPr>
        <w:pStyle w:val="ConsPlusNormal"/>
        <w:spacing w:before="220"/>
        <w:ind w:firstLine="540"/>
        <w:jc w:val="both"/>
      </w:pPr>
      <w:r>
        <w:t>3.2.14. Выдача результата предоставления государственной услуги через ПГУ ЛО и/или ЕПГУ не предусмотрена.</w:t>
      </w:r>
    </w:p>
    <w:p w:rsidR="00DC3852" w:rsidRDefault="00DC3852">
      <w:pPr>
        <w:pStyle w:val="ConsPlusNormal"/>
        <w:spacing w:before="220"/>
        <w:ind w:firstLine="540"/>
        <w:jc w:val="both"/>
      </w:pPr>
      <w:r>
        <w:t xml:space="preserve">3.2.15. В случае поступления всех документов, указанных в </w:t>
      </w:r>
      <w:hyperlink w:anchor="P119" w:history="1">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w:t>
      </w:r>
    </w:p>
    <w:p w:rsidR="00DC3852" w:rsidRDefault="00DC3852">
      <w:pPr>
        <w:pStyle w:val="ConsPlusNormal"/>
        <w:spacing w:before="220"/>
        <w:ind w:firstLine="540"/>
        <w:jc w:val="both"/>
      </w:pPr>
      <w:r>
        <w:t xml:space="preserve">3.2.16. 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Леноблкомимущество с представлением документов, указанных в </w:t>
      </w:r>
      <w:hyperlink w:anchor="P119" w:history="1">
        <w:r>
          <w:rPr>
            <w:color w:val="0000FF"/>
          </w:rPr>
          <w:t>пункте 2.6</w:t>
        </w:r>
      </w:hyperlink>
      <w:r>
        <w:t xml:space="preserve"> </w:t>
      </w:r>
      <w:r>
        <w:lastRenderedPageBreak/>
        <w:t xml:space="preserve">настоящего Административного регламента, и отсутствия оснований для отказа в предоставлении государственной услуги, указанных в </w:t>
      </w:r>
      <w:hyperlink w:anchor="P146" w:history="1">
        <w:r>
          <w:rPr>
            <w:color w:val="0000FF"/>
          </w:rPr>
          <w:t>пункте 2.10</w:t>
        </w:r>
      </w:hyperlink>
      <w:r>
        <w:t xml:space="preserve"> настоящего Административного регламента.</w:t>
      </w:r>
    </w:p>
    <w:p w:rsidR="00DC3852" w:rsidRDefault="00DC3852">
      <w:pPr>
        <w:pStyle w:val="ConsPlusNormal"/>
        <w:spacing w:before="220"/>
        <w:ind w:firstLine="540"/>
        <w:jc w:val="both"/>
      </w:pPr>
      <w:r>
        <w:t>3.2.17.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DC3852" w:rsidRDefault="00DC3852">
      <w:pPr>
        <w:pStyle w:val="ConsPlusNormal"/>
      </w:pPr>
    </w:p>
    <w:p w:rsidR="00DC3852" w:rsidRDefault="00DC3852">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DC3852" w:rsidRDefault="00DC3852">
      <w:pPr>
        <w:pStyle w:val="ConsPlusNormal"/>
        <w:ind w:firstLine="540"/>
        <w:jc w:val="both"/>
      </w:pPr>
      <w:r>
        <w:t xml:space="preserve">(в ред. </w:t>
      </w:r>
      <w:hyperlink r:id="rId56" w:history="1">
        <w:r>
          <w:rPr>
            <w:color w:val="0000FF"/>
          </w:rPr>
          <w:t>Приказа</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ind w:firstLine="540"/>
        <w:jc w:val="both"/>
      </w:pPr>
    </w:p>
    <w:p w:rsidR="00DC3852" w:rsidRDefault="00DC3852">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Леноблкомимущество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DC3852" w:rsidRDefault="00DC3852">
      <w:pPr>
        <w:pStyle w:val="ConsPlusNormal"/>
        <w:spacing w:before="220"/>
        <w:ind w:firstLine="540"/>
        <w:jc w:val="both"/>
      </w:pPr>
      <w:r>
        <w:t>3.3.2. В течение 5 (пяти)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Леноблкомимущества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Леноблкомимущество направляет способом, указанным в заявлении.</w:t>
      </w:r>
    </w:p>
    <w:p w:rsidR="00DC3852" w:rsidRDefault="00DC3852">
      <w:pPr>
        <w:pStyle w:val="ConsPlusNormal"/>
      </w:pPr>
    </w:p>
    <w:p w:rsidR="00DC3852" w:rsidRDefault="00DC3852">
      <w:pPr>
        <w:pStyle w:val="ConsPlusTitle"/>
        <w:jc w:val="center"/>
        <w:outlineLvl w:val="1"/>
      </w:pPr>
      <w:r>
        <w:t>4. Формы контроля за исполнением административного</w:t>
      </w:r>
    </w:p>
    <w:p w:rsidR="00DC3852" w:rsidRDefault="00DC3852">
      <w:pPr>
        <w:pStyle w:val="ConsPlusTitle"/>
        <w:jc w:val="center"/>
      </w:pPr>
      <w:r>
        <w:t>регламента</w:t>
      </w:r>
    </w:p>
    <w:p w:rsidR="00DC3852" w:rsidRDefault="00DC3852">
      <w:pPr>
        <w:pStyle w:val="ConsPlusNormal"/>
      </w:pPr>
    </w:p>
    <w:p w:rsidR="00DC3852" w:rsidRDefault="00DC3852">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DC3852" w:rsidRDefault="00DC3852">
      <w:pPr>
        <w:pStyle w:val="ConsPlusNormal"/>
        <w:spacing w:before="220"/>
        <w:ind w:firstLine="540"/>
        <w:jc w:val="both"/>
      </w:pPr>
      <w:r>
        <w:t>Текущий контроль осуществляется ответственными специалистами Леноблкомимущества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Леноблкомимущества проверок исполнения положений настоящего Административного регламента, иных нормативных правовых актов.</w:t>
      </w:r>
    </w:p>
    <w:p w:rsidR="00DC3852" w:rsidRDefault="00DC3852">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DC3852" w:rsidRDefault="00DC3852">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DC3852" w:rsidRDefault="00DC3852">
      <w:pPr>
        <w:pStyle w:val="ConsPlusNormal"/>
        <w:spacing w:before="220"/>
        <w:ind w:firstLine="540"/>
        <w:jc w:val="both"/>
      </w:pPr>
      <w:r>
        <w:t>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Леноблкомимущества.</w:t>
      </w:r>
    </w:p>
    <w:p w:rsidR="00DC3852" w:rsidRDefault="00DC3852">
      <w:pPr>
        <w:pStyle w:val="ConsPlusNormal"/>
        <w:spacing w:before="220"/>
        <w:ind w:firstLine="540"/>
        <w:jc w:val="both"/>
      </w:pPr>
      <w:r>
        <w:t xml:space="preserve">При проверке могут рассматриваться все вопросы, связанные с предоставлением </w:t>
      </w:r>
      <w:r>
        <w:lastRenderedPageBreak/>
        <w:t>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DC3852" w:rsidRDefault="00DC3852">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Леноблкомимущества.</w:t>
      </w:r>
    </w:p>
    <w:p w:rsidR="00DC3852" w:rsidRDefault="00DC3852">
      <w:pPr>
        <w:pStyle w:val="ConsPlusNormal"/>
        <w:spacing w:before="220"/>
        <w:ind w:firstLine="540"/>
        <w:jc w:val="both"/>
      </w:pPr>
      <w:r>
        <w:t>О проведении проверки исполнения Административного регламента по предоставлению государственной услуги издается правовой акт Леноблкомимущества.</w:t>
      </w:r>
    </w:p>
    <w:p w:rsidR="00DC3852" w:rsidRDefault="00DC3852">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852" w:rsidRDefault="00DC3852">
      <w:pPr>
        <w:pStyle w:val="ConsPlusNormal"/>
        <w:spacing w:before="220"/>
        <w:ind w:firstLine="540"/>
        <w:jc w:val="both"/>
      </w:pPr>
      <w:r>
        <w:t>По результатам рассмотрения обращения обратившемуся дается письменный ответ.</w:t>
      </w:r>
    </w:p>
    <w:p w:rsidR="00DC3852" w:rsidRDefault="00DC3852">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DC3852" w:rsidRDefault="00DC3852">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C3852" w:rsidRDefault="00DC3852">
      <w:pPr>
        <w:pStyle w:val="ConsPlusNormal"/>
        <w:spacing w:before="220"/>
        <w:ind w:firstLine="540"/>
        <w:jc w:val="both"/>
      </w:pPr>
      <w:r>
        <w:t>Руководитель Леноблкомимущества несет ответственность за обеспечение предоставления государственной услуги.</w:t>
      </w:r>
    </w:p>
    <w:p w:rsidR="00DC3852" w:rsidRDefault="00DC3852">
      <w:pPr>
        <w:pStyle w:val="ConsPlusNormal"/>
        <w:spacing w:before="220"/>
        <w:ind w:firstLine="540"/>
        <w:jc w:val="both"/>
      </w:pPr>
      <w:r>
        <w:t>Работники Леноблкомимущества при предоставлении государственной услуги несут ответственность:</w:t>
      </w:r>
    </w:p>
    <w:p w:rsidR="00DC3852" w:rsidRDefault="00DC3852">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DC3852" w:rsidRDefault="00DC3852">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DC3852" w:rsidRDefault="00DC3852">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C3852" w:rsidRDefault="00DC3852">
      <w:pPr>
        <w:pStyle w:val="ConsPlusNormal"/>
      </w:pPr>
    </w:p>
    <w:p w:rsidR="00DC3852" w:rsidRDefault="00DC3852">
      <w:pPr>
        <w:pStyle w:val="ConsPlusTitle"/>
        <w:jc w:val="center"/>
        <w:outlineLvl w:val="1"/>
      </w:pPr>
      <w:r>
        <w:t>5. Досудебный (внесудебный) порядок обжалования решений</w:t>
      </w:r>
    </w:p>
    <w:p w:rsidR="00DC3852" w:rsidRDefault="00DC3852">
      <w:pPr>
        <w:pStyle w:val="ConsPlusTitle"/>
        <w:jc w:val="center"/>
      </w:pPr>
      <w:r>
        <w:t>и действий (бездействия) органа, предоставляющего</w:t>
      </w:r>
    </w:p>
    <w:p w:rsidR="00DC3852" w:rsidRDefault="00DC3852">
      <w:pPr>
        <w:pStyle w:val="ConsPlusTitle"/>
        <w:jc w:val="center"/>
      </w:pPr>
      <w:r>
        <w:t>государственную услугу, а также должностных лиц органа,</w:t>
      </w:r>
    </w:p>
    <w:p w:rsidR="00DC3852" w:rsidRDefault="00DC3852">
      <w:pPr>
        <w:pStyle w:val="ConsPlusTitle"/>
        <w:jc w:val="center"/>
      </w:pPr>
      <w:r>
        <w:t>предоставляющего государственную услугу, либо</w:t>
      </w:r>
    </w:p>
    <w:p w:rsidR="00DC3852" w:rsidRDefault="00DC3852">
      <w:pPr>
        <w:pStyle w:val="ConsPlusTitle"/>
        <w:jc w:val="center"/>
      </w:pPr>
      <w:r>
        <w:t>государственных служащих, многофункционального центра</w:t>
      </w:r>
    </w:p>
    <w:p w:rsidR="00DC3852" w:rsidRDefault="00DC3852">
      <w:pPr>
        <w:pStyle w:val="ConsPlusTitle"/>
        <w:jc w:val="center"/>
      </w:pPr>
      <w:r>
        <w:t>предоставления государственных и муниципальных услуг,</w:t>
      </w:r>
    </w:p>
    <w:p w:rsidR="00DC3852" w:rsidRDefault="00DC3852">
      <w:pPr>
        <w:pStyle w:val="ConsPlusTitle"/>
        <w:jc w:val="center"/>
      </w:pPr>
      <w:r>
        <w:t>работника многофункционального центра предоставления</w:t>
      </w:r>
    </w:p>
    <w:p w:rsidR="00DC3852" w:rsidRDefault="00DC3852">
      <w:pPr>
        <w:pStyle w:val="ConsPlusTitle"/>
        <w:jc w:val="center"/>
      </w:pPr>
      <w:r>
        <w:t>государственных и муниципальных услуг</w:t>
      </w:r>
    </w:p>
    <w:p w:rsidR="00DC3852" w:rsidRDefault="00DC3852">
      <w:pPr>
        <w:pStyle w:val="ConsPlusNormal"/>
        <w:jc w:val="center"/>
      </w:pPr>
      <w:r>
        <w:lastRenderedPageBreak/>
        <w:t xml:space="preserve">(в ред. </w:t>
      </w:r>
      <w:hyperlink r:id="rId57" w:history="1">
        <w:r>
          <w:rPr>
            <w:color w:val="0000FF"/>
          </w:rPr>
          <w:t>Приказа</w:t>
        </w:r>
      </w:hyperlink>
      <w:r>
        <w:t xml:space="preserve"> Ленинградского областного комитета</w:t>
      </w:r>
    </w:p>
    <w:p w:rsidR="00DC3852" w:rsidRDefault="00DC3852">
      <w:pPr>
        <w:pStyle w:val="ConsPlusNormal"/>
        <w:jc w:val="center"/>
      </w:pPr>
      <w:r>
        <w:t>по управлению государственным имуществом от 22.10.2018 N 34)</w:t>
      </w:r>
    </w:p>
    <w:p w:rsidR="00DC3852" w:rsidRDefault="00DC3852">
      <w:pPr>
        <w:pStyle w:val="ConsPlusNormal"/>
        <w:ind w:firstLine="540"/>
        <w:jc w:val="both"/>
      </w:pPr>
    </w:p>
    <w:p w:rsidR="00DC3852" w:rsidRDefault="00DC3852">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C3852" w:rsidRDefault="00DC3852">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являются в том числе следующие случаи:</w:t>
      </w:r>
    </w:p>
    <w:p w:rsidR="00DC3852" w:rsidRDefault="00DC3852">
      <w:pPr>
        <w:pStyle w:val="ConsPlusNormal"/>
        <w:jc w:val="both"/>
      </w:pPr>
      <w:r>
        <w:t xml:space="preserve">(в ред. </w:t>
      </w:r>
      <w:hyperlink r:id="rId58" w:history="1">
        <w:r>
          <w:rPr>
            <w:color w:val="0000FF"/>
          </w:rPr>
          <w:t>Приказа</w:t>
        </w:r>
      </w:hyperlink>
      <w:r>
        <w:t xml:space="preserve"> Ленинградского областного комитета по управлению государственным имуществом от 16.07.2020 N 20)</w:t>
      </w:r>
    </w:p>
    <w:p w:rsidR="00DC3852" w:rsidRDefault="00DC3852">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59" w:history="1">
        <w:r>
          <w:rPr>
            <w:color w:val="0000FF"/>
          </w:rPr>
          <w:t>статье 15.1</w:t>
        </w:r>
      </w:hyperlink>
      <w:r>
        <w:t xml:space="preserve"> Федерального закона от 27.07.2010 N 210-ФЗ;</w:t>
      </w:r>
    </w:p>
    <w:p w:rsidR="00DC3852" w:rsidRDefault="00DC3852">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0" w:history="1">
        <w:r>
          <w:rPr>
            <w:color w:val="0000FF"/>
          </w:rPr>
          <w:t>частью 1.3 статьи 16</w:t>
        </w:r>
      </w:hyperlink>
      <w:r>
        <w:t xml:space="preserve"> Федерального закона от 27.07.2010 N 210-ФЗ;</w:t>
      </w:r>
    </w:p>
    <w:p w:rsidR="00DC3852" w:rsidRDefault="00DC385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C3852" w:rsidRDefault="00DC385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DC3852" w:rsidRDefault="00DC3852">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1" w:history="1">
        <w:r>
          <w:rPr>
            <w:color w:val="0000FF"/>
          </w:rPr>
          <w:t>частью 1.3 статьи 16</w:t>
        </w:r>
      </w:hyperlink>
      <w:r>
        <w:t xml:space="preserve"> Федерального закона от 27.07.2010 N 210-ФЗ;</w:t>
      </w:r>
    </w:p>
    <w:p w:rsidR="00DC3852" w:rsidRDefault="00DC385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C3852" w:rsidRDefault="00DC3852">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lastRenderedPageBreak/>
        <w:t xml:space="preserve">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2" w:history="1">
        <w:r>
          <w:rPr>
            <w:color w:val="0000FF"/>
          </w:rPr>
          <w:t>частью 1.3 статьи 16</w:t>
        </w:r>
      </w:hyperlink>
      <w:r>
        <w:t xml:space="preserve"> Федерального закона от 27.07.2010 N 210-ФЗ;</w:t>
      </w:r>
    </w:p>
    <w:p w:rsidR="00DC3852" w:rsidRDefault="00DC385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C3852" w:rsidRDefault="00DC3852">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3" w:history="1">
        <w:r>
          <w:rPr>
            <w:color w:val="0000FF"/>
          </w:rPr>
          <w:t>частью 1.3 статьи 16</w:t>
        </w:r>
      </w:hyperlink>
      <w:r>
        <w:t xml:space="preserve"> Федерального закона от 27.07.2010 N 210-ФЗ;</w:t>
      </w:r>
    </w:p>
    <w:p w:rsidR="00DC3852" w:rsidRDefault="00DC385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4" w:history="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5" w:history="1">
        <w:r>
          <w:rPr>
            <w:color w:val="0000FF"/>
          </w:rPr>
          <w:t>частью 1.3 статьи 16</w:t>
        </w:r>
      </w:hyperlink>
      <w:r>
        <w:t xml:space="preserve"> Федерального закона от 27.07.2010 N 210-ФЗ.</w:t>
      </w:r>
    </w:p>
    <w:p w:rsidR="00DC3852" w:rsidRDefault="00DC3852">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заместителю Председателя Правительства Ленинградской области, курирующему деятельность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C3852" w:rsidRDefault="00DC3852">
      <w:pPr>
        <w:pStyle w:val="ConsPlusNormal"/>
        <w:jc w:val="both"/>
      </w:pPr>
      <w:r>
        <w:t xml:space="preserve">(в ред. </w:t>
      </w:r>
      <w:hyperlink r:id="rId66" w:history="1">
        <w:r>
          <w:rPr>
            <w:color w:val="0000FF"/>
          </w:rPr>
          <w:t>Приказа</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C3852" w:rsidRDefault="00DC3852">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7" w:history="1">
        <w:r>
          <w:rPr>
            <w:color w:val="0000FF"/>
          </w:rPr>
          <w:t>части 5 статьи 11.2</w:t>
        </w:r>
      </w:hyperlink>
      <w:r>
        <w:t xml:space="preserve"> Федерального </w:t>
      </w:r>
      <w:r>
        <w:lastRenderedPageBreak/>
        <w:t>закона N 210-ФЗ.</w:t>
      </w:r>
    </w:p>
    <w:p w:rsidR="00DC3852" w:rsidRDefault="00DC3852">
      <w:pPr>
        <w:pStyle w:val="ConsPlusNormal"/>
        <w:spacing w:before="220"/>
        <w:ind w:firstLine="540"/>
        <w:jc w:val="both"/>
      </w:pPr>
      <w:r>
        <w:t>В письменной жалобе в обязательном порядке указываются:</w:t>
      </w:r>
    </w:p>
    <w:p w:rsidR="00DC3852" w:rsidRDefault="00DC3852">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C3852" w:rsidRDefault="00DC3852">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852" w:rsidRDefault="00DC3852">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удаленного рабочего места ГБУ ЛО "МФЦ", его работника;</w:t>
      </w:r>
    </w:p>
    <w:p w:rsidR="00DC3852" w:rsidRDefault="00DC3852">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852" w:rsidRDefault="00DC3852">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8" w:history="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852" w:rsidRDefault="00DC3852">
      <w:pPr>
        <w:pStyle w:val="ConsPlusNormal"/>
        <w:spacing w:before="220"/>
        <w:ind w:firstLine="540"/>
        <w:jc w:val="both"/>
      </w:pPr>
      <w:r>
        <w:t>5.6. Жалоба, поступившая в орган, предоставляющий государственную услугу, ГБУ ЛО "МФЦ", учредителю ГБУ ЛО "МФЦ", заместителю Председателя Правительства Ленинградской области, курирующему деятельность органа, предоставляющего государственную услугу,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852" w:rsidRDefault="00DC3852">
      <w:pPr>
        <w:pStyle w:val="ConsPlusNormal"/>
        <w:jc w:val="both"/>
      </w:pPr>
      <w:r>
        <w:t xml:space="preserve">(в ред. </w:t>
      </w:r>
      <w:hyperlink r:id="rId69" w:history="1">
        <w:r>
          <w:rPr>
            <w:color w:val="0000FF"/>
          </w:rPr>
          <w:t>Приказа</w:t>
        </w:r>
      </w:hyperlink>
      <w:r>
        <w:t xml:space="preserve"> Ленинградского областного комитета по управлению государственным имуществом от 28.12.2019 N 40)</w:t>
      </w:r>
    </w:p>
    <w:p w:rsidR="00DC3852" w:rsidRDefault="00DC3852">
      <w:pPr>
        <w:pStyle w:val="ConsPlusNormal"/>
        <w:spacing w:before="220"/>
        <w:ind w:firstLine="540"/>
        <w:jc w:val="both"/>
      </w:pPr>
      <w:r>
        <w:t>5.7. По результатам рассмотрения жалобы принимается одно из следующих решений:</w:t>
      </w:r>
    </w:p>
    <w:p w:rsidR="00DC3852" w:rsidRDefault="00DC385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852" w:rsidRDefault="00DC3852">
      <w:pPr>
        <w:pStyle w:val="ConsPlusNormal"/>
        <w:spacing w:before="220"/>
        <w:ind w:firstLine="540"/>
        <w:jc w:val="both"/>
      </w:pPr>
      <w:r>
        <w:t>2) в удовлетворении жалобы отказывается.</w:t>
      </w:r>
    </w:p>
    <w:p w:rsidR="00DC3852" w:rsidRDefault="00DC3852">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852" w:rsidRDefault="00DC3852">
      <w:pPr>
        <w:pStyle w:val="ConsPlusNormal"/>
        <w:spacing w:before="220"/>
        <w:ind w:firstLine="540"/>
        <w:jc w:val="both"/>
      </w:pPr>
      <w: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C3852" w:rsidRDefault="00DC385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852" w:rsidRDefault="00DC385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852" w:rsidRDefault="00DC3852">
      <w:pPr>
        <w:pStyle w:val="ConsPlusNormal"/>
        <w:ind w:firstLine="540"/>
        <w:jc w:val="both"/>
      </w:pPr>
    </w:p>
    <w:p w:rsidR="00DC3852" w:rsidRDefault="00DC3852">
      <w:pPr>
        <w:pStyle w:val="ConsPlusTitle"/>
        <w:jc w:val="center"/>
        <w:outlineLvl w:val="1"/>
      </w:pPr>
      <w:r>
        <w:t>6. Особенности выполнения административных процедур</w:t>
      </w:r>
    </w:p>
    <w:p w:rsidR="00DC3852" w:rsidRDefault="00DC3852">
      <w:pPr>
        <w:pStyle w:val="ConsPlusTitle"/>
        <w:jc w:val="center"/>
      </w:pPr>
      <w:r>
        <w:t>в многофункциональных центрах</w:t>
      </w:r>
    </w:p>
    <w:p w:rsidR="00DC3852" w:rsidRDefault="00DC3852">
      <w:pPr>
        <w:pStyle w:val="ConsPlusNormal"/>
        <w:jc w:val="center"/>
      </w:pPr>
      <w:r>
        <w:t xml:space="preserve">(введен </w:t>
      </w:r>
      <w:hyperlink r:id="rId70" w:history="1">
        <w:r>
          <w:rPr>
            <w:color w:val="0000FF"/>
          </w:rPr>
          <w:t>Приказом</w:t>
        </w:r>
      </w:hyperlink>
      <w:r>
        <w:t xml:space="preserve"> Ленинградского областного комитета</w:t>
      </w:r>
    </w:p>
    <w:p w:rsidR="00DC3852" w:rsidRDefault="00DC3852">
      <w:pPr>
        <w:pStyle w:val="ConsPlusNormal"/>
        <w:jc w:val="center"/>
      </w:pPr>
      <w:r>
        <w:t>по управлению государственным имуществом от 28.12.2019 N 40)</w:t>
      </w:r>
    </w:p>
    <w:p w:rsidR="00DC3852" w:rsidRDefault="00DC3852">
      <w:pPr>
        <w:pStyle w:val="ConsPlusNormal"/>
        <w:jc w:val="center"/>
      </w:pPr>
    </w:p>
    <w:p w:rsidR="00DC3852" w:rsidRDefault="00DC3852">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Леноблкомимуществом.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DC3852" w:rsidRDefault="00DC3852">
      <w:pPr>
        <w:pStyle w:val="ConsPlusNormal"/>
        <w:spacing w:before="220"/>
        <w:ind w:firstLine="540"/>
        <w:jc w:val="both"/>
      </w:pPr>
      <w:r>
        <w:t>6.2. В случае подачи документов в Леноблкомимущество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DC3852" w:rsidRDefault="00DC3852">
      <w:pPr>
        <w:pStyle w:val="ConsPlusNormal"/>
        <w:spacing w:before="220"/>
        <w:ind w:firstLine="540"/>
        <w:jc w:val="both"/>
      </w:pPr>
      <w:r>
        <w:t>а) удостоверяет личность заявителя или личность и полномочия законного представителя заявителя - в случае обращения физического лица;</w:t>
      </w:r>
    </w:p>
    <w:p w:rsidR="00DC3852" w:rsidRDefault="00DC3852">
      <w:pPr>
        <w:pStyle w:val="ConsPlusNormal"/>
        <w:spacing w:before="220"/>
        <w:ind w:firstLine="540"/>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852" w:rsidRDefault="00DC3852">
      <w:pPr>
        <w:pStyle w:val="ConsPlusNormal"/>
        <w:spacing w:before="220"/>
        <w:ind w:firstLine="540"/>
        <w:jc w:val="both"/>
      </w:pPr>
      <w:r>
        <w:t>б) определяет предмет обращения;</w:t>
      </w:r>
    </w:p>
    <w:p w:rsidR="00DC3852" w:rsidRDefault="00DC3852">
      <w:pPr>
        <w:pStyle w:val="ConsPlusNormal"/>
        <w:spacing w:before="220"/>
        <w:ind w:firstLine="540"/>
        <w:jc w:val="both"/>
      </w:pPr>
      <w:r>
        <w:t>в) проводит проверку правильности заполнения обращения;</w:t>
      </w:r>
    </w:p>
    <w:p w:rsidR="00DC3852" w:rsidRDefault="00DC3852">
      <w:pPr>
        <w:pStyle w:val="ConsPlusNormal"/>
        <w:spacing w:before="220"/>
        <w:ind w:firstLine="540"/>
        <w:jc w:val="both"/>
      </w:pPr>
      <w:r>
        <w:t>г) проводит проверку укомплектованности пакета документов;</w:t>
      </w:r>
    </w:p>
    <w:p w:rsidR="00DC3852" w:rsidRDefault="00DC3852">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C3852" w:rsidRDefault="00DC3852">
      <w:pPr>
        <w:pStyle w:val="ConsPlusNormal"/>
        <w:spacing w:before="220"/>
        <w:ind w:firstLine="540"/>
        <w:jc w:val="both"/>
      </w:pPr>
      <w:r>
        <w:t>е) заверяет каждый документ дела своей электронной подписью (далее - ЭП);</w:t>
      </w:r>
    </w:p>
    <w:p w:rsidR="00DC3852" w:rsidRDefault="00DC3852">
      <w:pPr>
        <w:pStyle w:val="ConsPlusNormal"/>
        <w:spacing w:before="220"/>
        <w:ind w:firstLine="540"/>
        <w:jc w:val="both"/>
      </w:pPr>
      <w:r>
        <w:t>ж) направляет копии документов и реестр документов в Леноблкомимущество:</w:t>
      </w:r>
    </w:p>
    <w:p w:rsidR="00DC3852" w:rsidRDefault="00DC3852">
      <w:pPr>
        <w:pStyle w:val="ConsPlusNormal"/>
        <w:spacing w:before="220"/>
        <w:ind w:firstLine="540"/>
        <w:jc w:val="both"/>
      </w:pPr>
      <w:r>
        <w:t>- в электронном виде (в составе пакетов электронных дел) в день обращения заявителя в МФЦ;</w:t>
      </w:r>
    </w:p>
    <w:p w:rsidR="00DC3852" w:rsidRDefault="00DC3852">
      <w:pPr>
        <w:pStyle w:val="ConsPlusNormal"/>
        <w:spacing w:before="220"/>
        <w:ind w:firstLine="540"/>
        <w:jc w:val="both"/>
      </w:pPr>
      <w: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852" w:rsidRDefault="00DC3852">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DC3852" w:rsidRDefault="00DC3852">
      <w:pPr>
        <w:pStyle w:val="ConsPlusNormal"/>
        <w:spacing w:before="220"/>
        <w:ind w:firstLine="540"/>
        <w:jc w:val="both"/>
      </w:pPr>
      <w:r>
        <w:t>6.2.1. При установлении работником МФЦ следующих фактов:</w:t>
      </w:r>
    </w:p>
    <w:p w:rsidR="00DC3852" w:rsidRDefault="00DC3852">
      <w:pPr>
        <w:pStyle w:val="ConsPlusNormal"/>
        <w:spacing w:before="220"/>
        <w:ind w:firstLine="540"/>
        <w:jc w:val="both"/>
      </w:pPr>
      <w:r>
        <w:t xml:space="preserve">а) представление заявителем неполного комплекта документов, указанных в </w:t>
      </w:r>
      <w:hyperlink w:anchor="P119" w:history="1">
        <w:r>
          <w:rPr>
            <w:color w:val="0000FF"/>
          </w:rPr>
          <w:t>пункте 2.6</w:t>
        </w:r>
      </w:hyperlink>
      <w:r>
        <w:t xml:space="preserve"> настоящего регламента, и наличие в </w:t>
      </w:r>
      <w:hyperlink w:anchor="P142" w:history="1">
        <w:r>
          <w:rPr>
            <w:color w:val="0000FF"/>
          </w:rPr>
          <w:t>пункте 2.9</w:t>
        </w:r>
      </w:hyperlink>
      <w:r>
        <w:t xml:space="preserve">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DC3852" w:rsidRDefault="00DC3852">
      <w:pPr>
        <w:pStyle w:val="ConsPlusNormal"/>
        <w:spacing w:before="220"/>
        <w:ind w:firstLine="540"/>
        <w:jc w:val="both"/>
      </w:pPr>
      <w:r>
        <w:t>сообщает заявителю, какие необходимые документы им не представлены;</w:t>
      </w:r>
    </w:p>
    <w:p w:rsidR="00DC3852" w:rsidRDefault="00DC3852">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DC3852" w:rsidRDefault="00DC3852">
      <w:pPr>
        <w:pStyle w:val="ConsPlusNormal"/>
        <w:spacing w:before="220"/>
        <w:ind w:firstLine="540"/>
        <w:jc w:val="both"/>
      </w:pPr>
      <w: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DC3852" w:rsidRDefault="00DC3852">
      <w:pPr>
        <w:pStyle w:val="ConsPlusNormal"/>
        <w:spacing w:before="220"/>
        <w:ind w:firstLine="540"/>
        <w:jc w:val="both"/>
      </w:pPr>
      <w:r>
        <w:t xml:space="preserve">б) несоответствие категории заявителя кругу лиц, имеющих право на получение государственной услуги, указанных в </w:t>
      </w:r>
      <w:hyperlink w:anchor="P59" w:history="1">
        <w:r>
          <w:rPr>
            <w:color w:val="0000FF"/>
          </w:rPr>
          <w:t>пункте 1.2</w:t>
        </w:r>
      </w:hyperlink>
      <w:r>
        <w:t xml:space="preserve"> настоящего регламента, а также наличие в </w:t>
      </w:r>
      <w:hyperlink w:anchor="P142" w:history="1">
        <w:r>
          <w:rPr>
            <w:color w:val="0000FF"/>
          </w:rPr>
          <w:t>пункте 2.9</w:t>
        </w:r>
      </w:hyperlink>
      <w:r>
        <w:t xml:space="preserve">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DC3852" w:rsidRDefault="00DC3852">
      <w:pPr>
        <w:pStyle w:val="ConsPlusNormal"/>
        <w:spacing w:before="220"/>
        <w:ind w:firstLine="540"/>
        <w:jc w:val="both"/>
      </w:pPr>
      <w:r>
        <w:t>сообщает заявителю об отсутствии у него права на получение государственной услуги;</w:t>
      </w:r>
    </w:p>
    <w:p w:rsidR="00DC3852" w:rsidRDefault="00DC3852">
      <w:pPr>
        <w:pStyle w:val="ConsPlusNormal"/>
        <w:spacing w:before="220"/>
        <w:ind w:firstLine="540"/>
        <w:jc w:val="both"/>
      </w:pPr>
      <w:r>
        <w:t>распечатывает расписку о предоставлении консультации.</w:t>
      </w:r>
    </w:p>
    <w:p w:rsidR="00DC3852" w:rsidRDefault="00DC3852">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Леноблкомимущества,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852" w:rsidRDefault="00DC3852">
      <w:pPr>
        <w:pStyle w:val="ConsPlusNormal"/>
        <w:spacing w:before="220"/>
        <w:ind w:firstLine="540"/>
        <w:jc w:val="both"/>
      </w:pPr>
      <w: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C3852" w:rsidRDefault="00DC3852">
      <w:pPr>
        <w:pStyle w:val="ConsPlusNormal"/>
        <w:spacing w:before="220"/>
        <w:ind w:firstLine="540"/>
        <w:jc w:val="both"/>
      </w:pPr>
      <w: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DC3852" w:rsidRDefault="00DC3852">
      <w:pPr>
        <w:pStyle w:val="ConsPlusNormal"/>
        <w:spacing w:before="220"/>
        <w:ind w:firstLine="540"/>
        <w:jc w:val="both"/>
      </w:pPr>
      <w:r>
        <w:t>Специалист МФЦ, ответственный за выдачу документов, полученных от Леноблкомимущества по результатам рассмотрения представленных заявителем документов, не позднее двух дней с даты их получения от Леноблкомимущества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852" w:rsidRDefault="00DC3852">
      <w:pPr>
        <w:pStyle w:val="ConsPlusNormal"/>
        <w:spacing w:before="220"/>
        <w:ind w:firstLine="540"/>
        <w:jc w:val="both"/>
      </w:pPr>
      <w: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lastRenderedPageBreak/>
        <w:t>устанавливающим порядок электронного (безбумажного) документооборота в сфере государственных услуг.</w:t>
      </w:r>
    </w:p>
    <w:p w:rsidR="00DC3852" w:rsidRDefault="00DC3852">
      <w:pPr>
        <w:pStyle w:val="ConsPlusNormal"/>
      </w:pPr>
    </w:p>
    <w:p w:rsidR="00DC3852" w:rsidRDefault="00DC3852">
      <w:pPr>
        <w:pStyle w:val="ConsPlusNormal"/>
      </w:pPr>
    </w:p>
    <w:p w:rsidR="00DC3852" w:rsidRDefault="00DC3852">
      <w:pPr>
        <w:pStyle w:val="ConsPlusNormal"/>
      </w:pPr>
    </w:p>
    <w:p w:rsidR="00DC3852" w:rsidRDefault="00DC3852">
      <w:pPr>
        <w:pStyle w:val="ConsPlusNormal"/>
      </w:pPr>
    </w:p>
    <w:p w:rsidR="00DC3852" w:rsidRDefault="00DC3852">
      <w:pPr>
        <w:pStyle w:val="ConsPlusNormal"/>
      </w:pPr>
    </w:p>
    <w:p w:rsidR="00DC3852" w:rsidRDefault="00DC3852">
      <w:pPr>
        <w:pStyle w:val="ConsPlusNormal"/>
        <w:jc w:val="right"/>
        <w:outlineLvl w:val="1"/>
      </w:pPr>
      <w:r>
        <w:t>Приложение 1</w:t>
      </w:r>
    </w:p>
    <w:p w:rsidR="00DC3852" w:rsidRDefault="00DC3852">
      <w:pPr>
        <w:pStyle w:val="ConsPlusNormal"/>
        <w:jc w:val="right"/>
      </w:pPr>
      <w:r>
        <w:t>к административному регламенту</w:t>
      </w:r>
    </w:p>
    <w:p w:rsidR="00DC3852" w:rsidRDefault="00DC3852">
      <w:pPr>
        <w:pStyle w:val="ConsPlusNormal"/>
        <w:jc w:val="right"/>
      </w:pPr>
      <w:r>
        <w:t>по предоставлению государственной услуги</w:t>
      </w:r>
    </w:p>
    <w:p w:rsidR="00DC3852" w:rsidRDefault="00DC3852">
      <w:pPr>
        <w:pStyle w:val="ConsPlusNormal"/>
        <w:jc w:val="right"/>
      </w:pPr>
      <w:r>
        <w:t>"Согласование местоположения границ земельных</w:t>
      </w:r>
    </w:p>
    <w:p w:rsidR="00DC3852" w:rsidRDefault="00DC3852">
      <w:pPr>
        <w:pStyle w:val="ConsPlusNormal"/>
        <w:jc w:val="right"/>
      </w:pPr>
      <w:r>
        <w:t>участков, смежных с земельными участками,</w:t>
      </w:r>
    </w:p>
    <w:p w:rsidR="00DC3852" w:rsidRDefault="00DC3852">
      <w:pPr>
        <w:pStyle w:val="ConsPlusNormal"/>
        <w:jc w:val="right"/>
      </w:pPr>
      <w:r>
        <w:t>находящимися в собственности Ленинградской</w:t>
      </w:r>
    </w:p>
    <w:p w:rsidR="00DC3852" w:rsidRDefault="00DC3852">
      <w:pPr>
        <w:pStyle w:val="ConsPlusNormal"/>
        <w:jc w:val="right"/>
      </w:pPr>
      <w:r>
        <w:t>области, за исключением земельных участков,</w:t>
      </w:r>
    </w:p>
    <w:p w:rsidR="00DC3852" w:rsidRDefault="00DC3852">
      <w:pPr>
        <w:pStyle w:val="ConsPlusNormal"/>
        <w:jc w:val="right"/>
      </w:pPr>
      <w:r>
        <w:t>смежных с земельными участками в границах</w:t>
      </w:r>
    </w:p>
    <w:p w:rsidR="00DC3852" w:rsidRDefault="00DC3852">
      <w:pPr>
        <w:pStyle w:val="ConsPlusNormal"/>
        <w:jc w:val="right"/>
      </w:pPr>
      <w:r>
        <w:t>полос отвода автомобильных дорог общего</w:t>
      </w:r>
    </w:p>
    <w:p w:rsidR="00DC3852" w:rsidRDefault="00DC3852">
      <w:pPr>
        <w:pStyle w:val="ConsPlusNormal"/>
        <w:jc w:val="right"/>
      </w:pPr>
      <w:r>
        <w:t>пользования, находящихся в собственности</w:t>
      </w:r>
    </w:p>
    <w:p w:rsidR="00DC3852" w:rsidRDefault="00DC3852">
      <w:pPr>
        <w:pStyle w:val="ConsPlusNormal"/>
        <w:jc w:val="right"/>
      </w:pPr>
      <w:r>
        <w:t>Ленинградской области"</w:t>
      </w:r>
    </w:p>
    <w:p w:rsidR="00DC3852" w:rsidRDefault="00DC3852">
      <w:pPr>
        <w:pStyle w:val="ConsPlusNormal"/>
      </w:pPr>
    </w:p>
    <w:p w:rsidR="00DC3852" w:rsidRDefault="00DC3852">
      <w:pPr>
        <w:pStyle w:val="ConsPlusNonformat"/>
        <w:jc w:val="both"/>
      </w:pPr>
      <w:r>
        <w:t xml:space="preserve">                                                      В Леноблкомимущество</w:t>
      </w:r>
    </w:p>
    <w:p w:rsidR="00DC3852" w:rsidRDefault="00DC3852">
      <w:pPr>
        <w:pStyle w:val="ConsPlusNonformat"/>
        <w:jc w:val="both"/>
      </w:pPr>
    </w:p>
    <w:p w:rsidR="00DC3852" w:rsidRDefault="00DC3852">
      <w:pPr>
        <w:pStyle w:val="ConsPlusNonformat"/>
        <w:jc w:val="both"/>
      </w:pPr>
      <w:r>
        <w:t xml:space="preserve">                                                                        от:</w:t>
      </w:r>
    </w:p>
    <w:p w:rsidR="00DC3852" w:rsidRDefault="00DC3852">
      <w:pPr>
        <w:pStyle w:val="ConsPlusNonformat"/>
        <w:jc w:val="both"/>
      </w:pPr>
      <w:r>
        <w:t xml:space="preserve">                                                          Юридическое лицо:</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(полное наименование)</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(ФИО руководителя или иного уполномоченного</w:t>
      </w:r>
    </w:p>
    <w:p w:rsidR="00DC3852" w:rsidRDefault="00DC3852">
      <w:pPr>
        <w:pStyle w:val="ConsPlusNonformat"/>
        <w:jc w:val="both"/>
      </w:pPr>
      <w:r>
        <w:t xml:space="preserve">                                                                      лица)</w:t>
      </w:r>
    </w:p>
    <w:p w:rsidR="00DC3852" w:rsidRDefault="00DC3852">
      <w:pPr>
        <w:pStyle w:val="ConsPlusNonformat"/>
        <w:jc w:val="both"/>
      </w:pPr>
      <w:r>
        <w:t xml:space="preserve">                                         Документ, удостоверяющий личность:</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(вид документа, серия, номер)</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(кем, когда выдан)</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(Юридический адрес)</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(Почтовый адрес)</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(ОГРН, ОГРНИП)</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(ИНН/КПП ОКПО)</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(Расчетный счет N)</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(Корреспондентский счет)</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(БИК)</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(Телефон)</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(Электронная почта)</w:t>
      </w:r>
    </w:p>
    <w:p w:rsidR="00DC3852" w:rsidRDefault="00DC3852">
      <w:pPr>
        <w:pStyle w:val="ConsPlusNonformat"/>
        <w:jc w:val="both"/>
      </w:pPr>
    </w:p>
    <w:p w:rsidR="00DC3852" w:rsidRDefault="00DC3852">
      <w:pPr>
        <w:pStyle w:val="ConsPlusNonformat"/>
        <w:jc w:val="both"/>
      </w:pPr>
      <w:r>
        <w:t xml:space="preserve">                                                           Физическое лицо:</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(ФИО)</w:t>
      </w:r>
    </w:p>
    <w:p w:rsidR="00DC3852" w:rsidRDefault="00DC3852">
      <w:pPr>
        <w:pStyle w:val="ConsPlusNonformat"/>
        <w:jc w:val="both"/>
      </w:pPr>
      <w:r>
        <w:t xml:space="preserve">                                         Документ, удостоверяющий личность:</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(вид документа, серия, номер)</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(кем, когда выдан)</w:t>
      </w:r>
    </w:p>
    <w:p w:rsidR="00DC3852" w:rsidRDefault="00DC3852">
      <w:pPr>
        <w:pStyle w:val="ConsPlusNonformat"/>
        <w:jc w:val="both"/>
      </w:pPr>
      <w:r>
        <w:lastRenderedPageBreak/>
        <w:t xml:space="preserve">                                ___________________________________________</w:t>
      </w:r>
    </w:p>
    <w:p w:rsidR="00DC3852" w:rsidRDefault="00DC3852">
      <w:pPr>
        <w:pStyle w:val="ConsPlusNonformat"/>
        <w:jc w:val="both"/>
      </w:pPr>
      <w:r>
        <w:t xml:space="preserve">                                                                    (СНИЛС)</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(Почтовый адрес)</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(Телефон)</w:t>
      </w:r>
    </w:p>
    <w:p w:rsidR="00DC3852" w:rsidRDefault="00DC3852">
      <w:pPr>
        <w:pStyle w:val="ConsPlusNonformat"/>
        <w:jc w:val="both"/>
      </w:pPr>
      <w:r>
        <w:t xml:space="preserve">                                ___________________________________________</w:t>
      </w:r>
    </w:p>
    <w:p w:rsidR="00DC3852" w:rsidRDefault="00DC3852">
      <w:pPr>
        <w:pStyle w:val="ConsPlusNonformat"/>
        <w:jc w:val="both"/>
      </w:pPr>
      <w:r>
        <w:t xml:space="preserve">                                                        (Электронная почта)</w:t>
      </w:r>
    </w:p>
    <w:p w:rsidR="00DC3852" w:rsidRDefault="00DC3852">
      <w:pPr>
        <w:pStyle w:val="ConsPlusNonformat"/>
        <w:jc w:val="both"/>
      </w:pPr>
    </w:p>
    <w:p w:rsidR="00DC3852" w:rsidRDefault="00DC3852">
      <w:pPr>
        <w:pStyle w:val="ConsPlusNonformat"/>
        <w:jc w:val="both"/>
      </w:pPr>
      <w:r>
        <w:t xml:space="preserve">                                 ЗАЯВЛЕНИЕ</w:t>
      </w:r>
    </w:p>
    <w:p w:rsidR="00DC3852" w:rsidRDefault="00DC3852">
      <w:pPr>
        <w:pStyle w:val="ConsPlusNonformat"/>
        <w:jc w:val="both"/>
      </w:pPr>
    </w:p>
    <w:p w:rsidR="00DC3852" w:rsidRDefault="00DC3852">
      <w:pPr>
        <w:pStyle w:val="ConsPlusNonformat"/>
        <w:jc w:val="both"/>
      </w:pPr>
      <w:r>
        <w:t xml:space="preserve">    Прошу    предоставить    государственную    услугу    по   согласованию</w:t>
      </w:r>
    </w:p>
    <w:p w:rsidR="00DC3852" w:rsidRDefault="00DC3852">
      <w:pPr>
        <w:pStyle w:val="ConsPlusNonformat"/>
        <w:jc w:val="both"/>
      </w:pPr>
      <w:r>
        <w:t>местоположения  границ земельного участка, смежного с земельными участками,</w:t>
      </w:r>
    </w:p>
    <w:p w:rsidR="00DC3852" w:rsidRDefault="00DC3852">
      <w:pPr>
        <w:pStyle w:val="ConsPlusNonformat"/>
        <w:jc w:val="both"/>
      </w:pPr>
      <w:r>
        <w:t>находящимися   в   собственности   Ленинградской  области,  за  исключением</w:t>
      </w:r>
    </w:p>
    <w:p w:rsidR="00DC3852" w:rsidRDefault="00DC3852">
      <w:pPr>
        <w:pStyle w:val="ConsPlusNonformat"/>
        <w:jc w:val="both"/>
      </w:pPr>
      <w:r>
        <w:t>земельных  участков, смежных с земельными участками в границах полос отвода</w:t>
      </w:r>
    </w:p>
    <w:p w:rsidR="00DC3852" w:rsidRDefault="00DC3852">
      <w:pPr>
        <w:pStyle w:val="ConsPlusNonformat"/>
        <w:jc w:val="both"/>
      </w:pPr>
      <w:r>
        <w:t>автомобильных   дорог   общего  пользования,  находящихся  в  собственности</w:t>
      </w:r>
    </w:p>
    <w:p w:rsidR="00DC3852" w:rsidRDefault="00DC3852">
      <w:pPr>
        <w:pStyle w:val="ConsPlusNonformat"/>
        <w:jc w:val="both"/>
      </w:pPr>
      <w:r>
        <w:t>Ленинградской области, расположенного по адресу:</w:t>
      </w:r>
    </w:p>
    <w:p w:rsidR="00DC3852" w:rsidRDefault="00DC3852">
      <w:pPr>
        <w:pStyle w:val="ConsPlusNonformat"/>
        <w:jc w:val="both"/>
      </w:pPr>
      <w:r>
        <w:t>__________________________________________________________________________,</w:t>
      </w:r>
    </w:p>
    <w:p w:rsidR="00DC3852" w:rsidRDefault="00DC3852">
      <w:pPr>
        <w:pStyle w:val="ConsPlusNonformat"/>
        <w:jc w:val="both"/>
      </w:pPr>
      <w:r>
        <w:t>кадастровый номер: 47:_____:__________________:__________ (при наличии).</w:t>
      </w:r>
    </w:p>
    <w:p w:rsidR="00DC3852" w:rsidRDefault="00DC3852">
      <w:pPr>
        <w:pStyle w:val="ConsPlusNonformat"/>
        <w:jc w:val="both"/>
      </w:pPr>
      <w:r>
        <w:t xml:space="preserve">    Документы  и(или) информация, необходимые для получения государственной</w:t>
      </w:r>
    </w:p>
    <w:p w:rsidR="00DC3852" w:rsidRDefault="00DC3852">
      <w:pPr>
        <w:pStyle w:val="ConsPlusNonformat"/>
        <w:jc w:val="both"/>
      </w:pPr>
      <w:r>
        <w:t>услуги, прилагаются.</w:t>
      </w:r>
    </w:p>
    <w:p w:rsidR="00DC3852" w:rsidRDefault="00DC3852">
      <w:pPr>
        <w:pStyle w:val="ConsPlusNonformat"/>
        <w:jc w:val="both"/>
      </w:pPr>
    </w:p>
    <w:p w:rsidR="00DC3852" w:rsidRDefault="00DC3852">
      <w:pPr>
        <w:pStyle w:val="ConsPlusNonformat"/>
        <w:jc w:val="both"/>
      </w:pPr>
      <w:r>
        <w:t xml:space="preserve">    Результат рассмотрения заявления прошу:</w:t>
      </w:r>
    </w:p>
    <w:p w:rsidR="00DC3852" w:rsidRDefault="00DC3852">
      <w:pPr>
        <w:pStyle w:val="ConsPlusNonformat"/>
        <w:jc w:val="both"/>
      </w:pPr>
      <w:r>
        <w:t>┌──┐</w:t>
      </w:r>
    </w:p>
    <w:p w:rsidR="00DC3852" w:rsidRDefault="00DC3852">
      <w:pPr>
        <w:pStyle w:val="ConsPlusNonformat"/>
        <w:jc w:val="both"/>
      </w:pPr>
      <w:r>
        <w:t>│  │ выдать на руки в Леноблкомимуществе</w:t>
      </w:r>
    </w:p>
    <w:p w:rsidR="00DC3852" w:rsidRDefault="00DC3852">
      <w:pPr>
        <w:pStyle w:val="ConsPlusNonformat"/>
        <w:jc w:val="both"/>
      </w:pPr>
      <w:r>
        <w:t>├──┤</w:t>
      </w:r>
    </w:p>
    <w:p w:rsidR="00DC3852" w:rsidRDefault="00DC3852">
      <w:pPr>
        <w:pStyle w:val="ConsPlusNonformat"/>
        <w:jc w:val="both"/>
      </w:pPr>
      <w:r>
        <w:t>│  │ выдать  на  руки  в  МФЦ,  расположенном по адресу &lt;*&gt;:  Ленинградская</w:t>
      </w:r>
    </w:p>
    <w:p w:rsidR="00DC3852" w:rsidRDefault="00DC3852">
      <w:pPr>
        <w:pStyle w:val="ConsPlusNonformat"/>
        <w:jc w:val="both"/>
      </w:pPr>
      <w:r>
        <w:t>│  │ область, ______________________</w:t>
      </w:r>
    </w:p>
    <w:p w:rsidR="00DC3852" w:rsidRDefault="00DC3852">
      <w:pPr>
        <w:pStyle w:val="ConsPlusNonformat"/>
        <w:jc w:val="both"/>
      </w:pPr>
      <w:r>
        <w:t>├──┤</w:t>
      </w:r>
    </w:p>
    <w:p w:rsidR="00DC3852" w:rsidRDefault="00DC3852">
      <w:pPr>
        <w:pStyle w:val="ConsPlusNonformat"/>
        <w:jc w:val="both"/>
      </w:pPr>
      <w:r>
        <w:t>│  │ направить по почте</w:t>
      </w:r>
    </w:p>
    <w:p w:rsidR="00DC3852" w:rsidRDefault="00DC3852">
      <w:pPr>
        <w:pStyle w:val="ConsPlusNonformat"/>
        <w:jc w:val="both"/>
      </w:pPr>
      <w:r>
        <w:t>└──┘</w:t>
      </w:r>
    </w:p>
    <w:p w:rsidR="00DC3852" w:rsidRDefault="00DC3852">
      <w:pPr>
        <w:pStyle w:val="ConsPlusNonformat"/>
        <w:jc w:val="both"/>
      </w:pPr>
    </w:p>
    <w:p w:rsidR="00DC3852" w:rsidRDefault="00DC3852">
      <w:pPr>
        <w:pStyle w:val="ConsPlusNonformat"/>
        <w:jc w:val="both"/>
      </w:pPr>
      <w:r>
        <w:t>Подпись ________________________________</w:t>
      </w:r>
    </w:p>
    <w:p w:rsidR="00DC3852" w:rsidRDefault="00DC3852">
      <w:pPr>
        <w:pStyle w:val="ConsPlusNonformat"/>
        <w:jc w:val="both"/>
      </w:pPr>
      <w:r>
        <w:t xml:space="preserve">    ____________________________________</w:t>
      </w:r>
    </w:p>
    <w:p w:rsidR="00DC3852" w:rsidRDefault="00DC3852">
      <w:pPr>
        <w:pStyle w:val="ConsPlusNonformat"/>
        <w:jc w:val="both"/>
      </w:pPr>
      <w:r>
        <w:t xml:space="preserve">           (расшифровка подписи)</w:t>
      </w:r>
    </w:p>
    <w:p w:rsidR="00DC3852" w:rsidRDefault="00DC3852">
      <w:pPr>
        <w:pStyle w:val="ConsPlusNonformat"/>
        <w:jc w:val="both"/>
      </w:pPr>
      <w:r>
        <w:t xml:space="preserve">    Дата _______________________________</w:t>
      </w:r>
    </w:p>
    <w:p w:rsidR="00DC3852" w:rsidRDefault="00DC3852">
      <w:pPr>
        <w:pStyle w:val="ConsPlusNonformat"/>
        <w:jc w:val="both"/>
      </w:pPr>
      <w:r>
        <w:t xml:space="preserve">    Заявление принято:</w:t>
      </w:r>
    </w:p>
    <w:p w:rsidR="00DC3852" w:rsidRDefault="00DC3852">
      <w:pPr>
        <w:pStyle w:val="ConsPlusNonformat"/>
        <w:jc w:val="both"/>
      </w:pPr>
      <w:r>
        <w:t xml:space="preserve">    ФИО должностного лица, уполномоченного на прием заявления</w:t>
      </w:r>
    </w:p>
    <w:p w:rsidR="00DC3852" w:rsidRDefault="00DC3852">
      <w:pPr>
        <w:pStyle w:val="ConsPlusNonformat"/>
        <w:jc w:val="both"/>
      </w:pPr>
    </w:p>
    <w:p w:rsidR="00DC3852" w:rsidRDefault="00DC3852">
      <w:pPr>
        <w:pStyle w:val="ConsPlusNonformat"/>
        <w:jc w:val="both"/>
      </w:pPr>
      <w:r>
        <w:t xml:space="preserve">    Подпись ____________________________</w:t>
      </w:r>
    </w:p>
    <w:p w:rsidR="00DC3852" w:rsidRDefault="00DC3852">
      <w:pPr>
        <w:pStyle w:val="ConsPlusNonformat"/>
        <w:jc w:val="both"/>
      </w:pPr>
      <w:r>
        <w:t xml:space="preserve">    ____________________________________</w:t>
      </w:r>
    </w:p>
    <w:p w:rsidR="00DC3852" w:rsidRDefault="00DC3852">
      <w:pPr>
        <w:pStyle w:val="ConsPlusNonformat"/>
        <w:jc w:val="both"/>
      </w:pPr>
      <w:r>
        <w:t xml:space="preserve">           (расшифровка подписи)</w:t>
      </w:r>
    </w:p>
    <w:p w:rsidR="00DC3852" w:rsidRDefault="00DC3852">
      <w:pPr>
        <w:pStyle w:val="ConsPlusNonformat"/>
        <w:jc w:val="both"/>
      </w:pPr>
      <w:r>
        <w:t xml:space="preserve">    Дата _______________________________</w:t>
      </w:r>
    </w:p>
    <w:p w:rsidR="00DC3852" w:rsidRDefault="00DC3852">
      <w:pPr>
        <w:pStyle w:val="ConsPlusNormal"/>
      </w:pPr>
    </w:p>
    <w:p w:rsidR="00DC3852" w:rsidRDefault="00DC3852">
      <w:pPr>
        <w:pStyle w:val="ConsPlusNormal"/>
      </w:pPr>
    </w:p>
    <w:p w:rsidR="00DC3852" w:rsidRDefault="00DC3852">
      <w:pPr>
        <w:pStyle w:val="ConsPlusNormal"/>
      </w:pPr>
    </w:p>
    <w:p w:rsidR="00DC3852" w:rsidRDefault="00DC3852">
      <w:pPr>
        <w:pStyle w:val="ConsPlusNormal"/>
      </w:pPr>
    </w:p>
    <w:p w:rsidR="00DC3852" w:rsidRDefault="00DC3852">
      <w:pPr>
        <w:pStyle w:val="ConsPlusNormal"/>
      </w:pPr>
    </w:p>
    <w:p w:rsidR="00DC3852" w:rsidRDefault="00DC3852">
      <w:pPr>
        <w:pStyle w:val="ConsPlusNormal"/>
        <w:jc w:val="right"/>
        <w:outlineLvl w:val="1"/>
      </w:pPr>
      <w:r>
        <w:t>Приложение 2</w:t>
      </w:r>
    </w:p>
    <w:p w:rsidR="00DC3852" w:rsidRDefault="00DC3852">
      <w:pPr>
        <w:pStyle w:val="ConsPlusNormal"/>
        <w:jc w:val="right"/>
      </w:pPr>
      <w:r>
        <w:t>к административному регламенту</w:t>
      </w:r>
    </w:p>
    <w:p w:rsidR="00DC3852" w:rsidRDefault="00DC3852">
      <w:pPr>
        <w:pStyle w:val="ConsPlusNormal"/>
        <w:jc w:val="right"/>
      </w:pPr>
      <w:r>
        <w:t>по предоставлению государственной услуги</w:t>
      </w:r>
    </w:p>
    <w:p w:rsidR="00DC3852" w:rsidRDefault="00DC3852">
      <w:pPr>
        <w:pStyle w:val="ConsPlusNormal"/>
        <w:jc w:val="right"/>
      </w:pPr>
      <w:r>
        <w:t>"Согласование местоположения границ земельных</w:t>
      </w:r>
    </w:p>
    <w:p w:rsidR="00DC3852" w:rsidRDefault="00DC3852">
      <w:pPr>
        <w:pStyle w:val="ConsPlusNormal"/>
        <w:jc w:val="right"/>
      </w:pPr>
      <w:r>
        <w:t>участков, смежных с земельными участками,</w:t>
      </w:r>
    </w:p>
    <w:p w:rsidR="00DC3852" w:rsidRDefault="00DC3852">
      <w:pPr>
        <w:pStyle w:val="ConsPlusNormal"/>
        <w:jc w:val="right"/>
      </w:pPr>
      <w:r>
        <w:t>находящимися в собственности Ленинградской</w:t>
      </w:r>
    </w:p>
    <w:p w:rsidR="00DC3852" w:rsidRDefault="00DC3852">
      <w:pPr>
        <w:pStyle w:val="ConsPlusNormal"/>
        <w:jc w:val="right"/>
      </w:pPr>
      <w:r>
        <w:t>области, за исключением земельных участков,</w:t>
      </w:r>
    </w:p>
    <w:p w:rsidR="00DC3852" w:rsidRDefault="00DC3852">
      <w:pPr>
        <w:pStyle w:val="ConsPlusNormal"/>
        <w:jc w:val="right"/>
      </w:pPr>
      <w:r>
        <w:t>смежных с земельными участками в границах</w:t>
      </w:r>
    </w:p>
    <w:p w:rsidR="00DC3852" w:rsidRDefault="00DC3852">
      <w:pPr>
        <w:pStyle w:val="ConsPlusNormal"/>
        <w:jc w:val="right"/>
      </w:pPr>
      <w:r>
        <w:t>полос отвода автомобильных дорог общего</w:t>
      </w:r>
    </w:p>
    <w:p w:rsidR="00DC3852" w:rsidRDefault="00DC3852">
      <w:pPr>
        <w:pStyle w:val="ConsPlusNormal"/>
        <w:jc w:val="right"/>
      </w:pPr>
      <w:r>
        <w:t>пользования, находящихся в собственности</w:t>
      </w:r>
    </w:p>
    <w:p w:rsidR="00DC3852" w:rsidRDefault="00DC3852">
      <w:pPr>
        <w:pStyle w:val="ConsPlusNormal"/>
        <w:jc w:val="right"/>
      </w:pPr>
      <w:r>
        <w:t>Ленинградской области"</w:t>
      </w:r>
    </w:p>
    <w:p w:rsidR="00DC3852" w:rsidRDefault="00DC38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852">
        <w:trPr>
          <w:jc w:val="center"/>
        </w:trPr>
        <w:tc>
          <w:tcPr>
            <w:tcW w:w="9294" w:type="dxa"/>
            <w:tcBorders>
              <w:top w:val="nil"/>
              <w:left w:val="single" w:sz="24" w:space="0" w:color="CED3F1"/>
              <w:bottom w:val="nil"/>
              <w:right w:val="single" w:sz="24" w:space="0" w:color="F4F3F8"/>
            </w:tcBorders>
            <w:shd w:val="clear" w:color="auto" w:fill="F4F3F8"/>
          </w:tcPr>
          <w:p w:rsidR="00DC3852" w:rsidRDefault="00DC3852">
            <w:pPr>
              <w:pStyle w:val="ConsPlusNormal"/>
              <w:jc w:val="center"/>
            </w:pPr>
            <w:r>
              <w:rPr>
                <w:color w:val="392C69"/>
              </w:rPr>
              <w:lastRenderedPageBreak/>
              <w:t>Список изменяющих документов</w:t>
            </w:r>
          </w:p>
          <w:p w:rsidR="00DC3852" w:rsidRDefault="00DC3852">
            <w:pPr>
              <w:pStyle w:val="ConsPlusNormal"/>
              <w:jc w:val="center"/>
            </w:pPr>
            <w:r>
              <w:rPr>
                <w:color w:val="392C69"/>
              </w:rPr>
              <w:t xml:space="preserve">(в ред. </w:t>
            </w:r>
            <w:hyperlink r:id="rId71" w:history="1">
              <w:r>
                <w:rPr>
                  <w:color w:val="0000FF"/>
                </w:rPr>
                <w:t>Приказа</w:t>
              </w:r>
            </w:hyperlink>
            <w:r>
              <w:rPr>
                <w:color w:val="392C69"/>
              </w:rPr>
              <w:t xml:space="preserve"> Ленинградского областного комитета по управлению</w:t>
            </w:r>
          </w:p>
          <w:p w:rsidR="00DC3852" w:rsidRDefault="00DC3852">
            <w:pPr>
              <w:pStyle w:val="ConsPlusNormal"/>
              <w:jc w:val="center"/>
            </w:pPr>
            <w:r>
              <w:rPr>
                <w:color w:val="392C69"/>
              </w:rPr>
              <w:t>государственным имуществом от 16.07.2020 N 20)</w:t>
            </w:r>
          </w:p>
        </w:tc>
      </w:tr>
    </w:tbl>
    <w:p w:rsidR="00DC3852" w:rsidRDefault="00DC385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510"/>
        <w:gridCol w:w="1984"/>
        <w:gridCol w:w="431"/>
        <w:gridCol w:w="794"/>
        <w:gridCol w:w="362"/>
        <w:gridCol w:w="4149"/>
        <w:gridCol w:w="345"/>
      </w:tblGrid>
      <w:tr w:rsidR="00DC3852">
        <w:tc>
          <w:tcPr>
            <w:tcW w:w="9029" w:type="dxa"/>
            <w:gridSpan w:val="8"/>
            <w:tcBorders>
              <w:top w:val="nil"/>
              <w:left w:val="nil"/>
              <w:bottom w:val="nil"/>
              <w:right w:val="nil"/>
            </w:tcBorders>
          </w:tcPr>
          <w:p w:rsidR="00DC3852" w:rsidRDefault="00DC3852">
            <w:pPr>
              <w:pStyle w:val="ConsPlusNormal"/>
              <w:jc w:val="center"/>
            </w:pPr>
            <w:r>
              <w:t>Согласие на обработку персональных данных</w:t>
            </w:r>
          </w:p>
        </w:tc>
      </w:tr>
      <w:tr w:rsidR="00DC3852">
        <w:tc>
          <w:tcPr>
            <w:tcW w:w="9029" w:type="dxa"/>
            <w:gridSpan w:val="8"/>
            <w:tcBorders>
              <w:top w:val="nil"/>
              <w:left w:val="nil"/>
              <w:bottom w:val="nil"/>
              <w:right w:val="nil"/>
            </w:tcBorders>
          </w:tcPr>
          <w:p w:rsidR="00DC3852" w:rsidRDefault="00DC3852">
            <w:pPr>
              <w:pStyle w:val="ConsPlusNormal"/>
              <w:jc w:val="both"/>
            </w:pPr>
          </w:p>
        </w:tc>
      </w:tr>
      <w:tr w:rsidR="00DC3852">
        <w:tc>
          <w:tcPr>
            <w:tcW w:w="454" w:type="dxa"/>
            <w:tcBorders>
              <w:top w:val="nil"/>
              <w:left w:val="nil"/>
              <w:bottom w:val="nil"/>
              <w:right w:val="nil"/>
            </w:tcBorders>
          </w:tcPr>
          <w:p w:rsidR="00DC3852" w:rsidRDefault="00DC3852">
            <w:pPr>
              <w:pStyle w:val="ConsPlusNormal"/>
              <w:jc w:val="both"/>
            </w:pPr>
            <w:r>
              <w:t>Я,</w:t>
            </w:r>
          </w:p>
        </w:tc>
        <w:tc>
          <w:tcPr>
            <w:tcW w:w="8230" w:type="dxa"/>
            <w:gridSpan w:val="6"/>
            <w:tcBorders>
              <w:top w:val="nil"/>
              <w:left w:val="nil"/>
              <w:bottom w:val="single" w:sz="4" w:space="0" w:color="auto"/>
              <w:right w:val="nil"/>
            </w:tcBorders>
          </w:tcPr>
          <w:p w:rsidR="00DC3852" w:rsidRDefault="00DC3852">
            <w:pPr>
              <w:pStyle w:val="ConsPlusNormal"/>
              <w:jc w:val="both"/>
            </w:pPr>
          </w:p>
        </w:tc>
        <w:tc>
          <w:tcPr>
            <w:tcW w:w="345" w:type="dxa"/>
            <w:tcBorders>
              <w:top w:val="nil"/>
              <w:left w:val="nil"/>
              <w:bottom w:val="nil"/>
              <w:right w:val="nil"/>
            </w:tcBorders>
          </w:tcPr>
          <w:p w:rsidR="00DC3852" w:rsidRDefault="00DC3852">
            <w:pPr>
              <w:pStyle w:val="ConsPlusNormal"/>
            </w:pPr>
            <w:r>
              <w:t>,</w:t>
            </w:r>
          </w:p>
        </w:tc>
      </w:tr>
      <w:tr w:rsidR="00DC3852">
        <w:tc>
          <w:tcPr>
            <w:tcW w:w="454" w:type="dxa"/>
            <w:tcBorders>
              <w:top w:val="nil"/>
              <w:left w:val="nil"/>
              <w:bottom w:val="nil"/>
              <w:right w:val="nil"/>
            </w:tcBorders>
          </w:tcPr>
          <w:p w:rsidR="00DC3852" w:rsidRDefault="00DC3852">
            <w:pPr>
              <w:pStyle w:val="ConsPlusNormal"/>
              <w:jc w:val="both"/>
            </w:pPr>
          </w:p>
        </w:tc>
        <w:tc>
          <w:tcPr>
            <w:tcW w:w="8230" w:type="dxa"/>
            <w:gridSpan w:val="6"/>
            <w:tcBorders>
              <w:top w:val="single" w:sz="4" w:space="0" w:color="auto"/>
              <w:left w:val="nil"/>
              <w:bottom w:val="nil"/>
              <w:right w:val="nil"/>
            </w:tcBorders>
          </w:tcPr>
          <w:p w:rsidR="00DC3852" w:rsidRDefault="00DC3852">
            <w:pPr>
              <w:pStyle w:val="ConsPlusNormal"/>
              <w:jc w:val="center"/>
            </w:pPr>
            <w:r>
              <w:t>(фамилия, имя, отчество субъекта персональных данных)</w:t>
            </w:r>
          </w:p>
        </w:tc>
        <w:tc>
          <w:tcPr>
            <w:tcW w:w="345" w:type="dxa"/>
            <w:tcBorders>
              <w:top w:val="nil"/>
              <w:left w:val="nil"/>
              <w:bottom w:val="nil"/>
              <w:right w:val="nil"/>
            </w:tcBorders>
          </w:tcPr>
          <w:p w:rsidR="00DC3852" w:rsidRDefault="00DC3852">
            <w:pPr>
              <w:pStyle w:val="ConsPlusNormal"/>
              <w:jc w:val="both"/>
            </w:pPr>
          </w:p>
        </w:tc>
      </w:tr>
      <w:tr w:rsidR="00DC3852">
        <w:tc>
          <w:tcPr>
            <w:tcW w:w="3379" w:type="dxa"/>
            <w:gridSpan w:val="4"/>
            <w:tcBorders>
              <w:top w:val="nil"/>
              <w:left w:val="nil"/>
              <w:bottom w:val="nil"/>
              <w:right w:val="nil"/>
            </w:tcBorders>
          </w:tcPr>
          <w:p w:rsidR="00DC3852" w:rsidRDefault="00DC3852">
            <w:pPr>
              <w:pStyle w:val="ConsPlusNormal"/>
              <w:jc w:val="both"/>
            </w:pPr>
            <w:r>
              <w:t>зарегистрирован(а) по адресу:</w:t>
            </w:r>
          </w:p>
        </w:tc>
        <w:tc>
          <w:tcPr>
            <w:tcW w:w="5650" w:type="dxa"/>
            <w:gridSpan w:val="4"/>
            <w:tcBorders>
              <w:top w:val="nil"/>
              <w:left w:val="nil"/>
              <w:bottom w:val="single" w:sz="4" w:space="0" w:color="auto"/>
              <w:right w:val="nil"/>
            </w:tcBorders>
          </w:tcPr>
          <w:p w:rsidR="00DC3852" w:rsidRDefault="00DC3852">
            <w:pPr>
              <w:pStyle w:val="ConsPlusNormal"/>
              <w:jc w:val="both"/>
            </w:pPr>
          </w:p>
        </w:tc>
      </w:tr>
      <w:tr w:rsidR="00DC3852">
        <w:tblPrEx>
          <w:tblBorders>
            <w:insideH w:val="single" w:sz="4" w:space="0" w:color="auto"/>
          </w:tblBorders>
        </w:tblPrEx>
        <w:tc>
          <w:tcPr>
            <w:tcW w:w="8684" w:type="dxa"/>
            <w:gridSpan w:val="7"/>
            <w:tcBorders>
              <w:top w:val="nil"/>
              <w:left w:val="nil"/>
              <w:bottom w:val="single" w:sz="4" w:space="0" w:color="auto"/>
              <w:right w:val="nil"/>
            </w:tcBorders>
          </w:tcPr>
          <w:p w:rsidR="00DC3852" w:rsidRDefault="00DC3852">
            <w:pPr>
              <w:pStyle w:val="ConsPlusNormal"/>
              <w:jc w:val="both"/>
            </w:pPr>
          </w:p>
        </w:tc>
        <w:tc>
          <w:tcPr>
            <w:tcW w:w="345" w:type="dxa"/>
            <w:tcBorders>
              <w:top w:val="single" w:sz="4" w:space="0" w:color="auto"/>
              <w:left w:val="nil"/>
              <w:bottom w:val="single" w:sz="4" w:space="0" w:color="auto"/>
              <w:right w:val="nil"/>
            </w:tcBorders>
          </w:tcPr>
          <w:p w:rsidR="00DC3852" w:rsidRDefault="00DC3852">
            <w:pPr>
              <w:pStyle w:val="ConsPlusNormal"/>
            </w:pPr>
            <w:r>
              <w:t>,</w:t>
            </w:r>
          </w:p>
        </w:tc>
      </w:tr>
      <w:tr w:rsidR="00DC3852">
        <w:tblPrEx>
          <w:tblBorders>
            <w:insideH w:val="single" w:sz="4" w:space="0" w:color="auto"/>
          </w:tblBorders>
        </w:tblPrEx>
        <w:tc>
          <w:tcPr>
            <w:tcW w:w="4173" w:type="dxa"/>
            <w:gridSpan w:val="5"/>
            <w:tcBorders>
              <w:top w:val="single" w:sz="4" w:space="0" w:color="auto"/>
              <w:left w:val="nil"/>
              <w:bottom w:val="nil"/>
              <w:right w:val="nil"/>
            </w:tcBorders>
          </w:tcPr>
          <w:p w:rsidR="00DC3852" w:rsidRDefault="00DC3852">
            <w:pPr>
              <w:pStyle w:val="ConsPlusNormal"/>
              <w:jc w:val="both"/>
            </w:pPr>
            <w:r>
              <w:t>документ, удостоверяющий личность:</w:t>
            </w:r>
          </w:p>
        </w:tc>
        <w:tc>
          <w:tcPr>
            <w:tcW w:w="4856" w:type="dxa"/>
            <w:gridSpan w:val="3"/>
            <w:tcBorders>
              <w:top w:val="single" w:sz="4" w:space="0" w:color="auto"/>
              <w:left w:val="nil"/>
              <w:bottom w:val="single" w:sz="4" w:space="0" w:color="auto"/>
              <w:right w:val="nil"/>
            </w:tcBorders>
          </w:tcPr>
          <w:p w:rsidR="00DC3852" w:rsidRDefault="00DC3852">
            <w:pPr>
              <w:pStyle w:val="ConsPlusNormal"/>
              <w:jc w:val="both"/>
            </w:pPr>
          </w:p>
        </w:tc>
      </w:tr>
      <w:tr w:rsidR="00DC3852">
        <w:tblPrEx>
          <w:tblBorders>
            <w:insideH w:val="single" w:sz="4" w:space="0" w:color="auto"/>
          </w:tblBorders>
        </w:tblPrEx>
        <w:tc>
          <w:tcPr>
            <w:tcW w:w="8684" w:type="dxa"/>
            <w:gridSpan w:val="7"/>
            <w:tcBorders>
              <w:top w:val="nil"/>
              <w:left w:val="nil"/>
              <w:bottom w:val="single" w:sz="4" w:space="0" w:color="auto"/>
              <w:right w:val="nil"/>
            </w:tcBorders>
          </w:tcPr>
          <w:p w:rsidR="00DC3852" w:rsidRDefault="00DC3852">
            <w:pPr>
              <w:pStyle w:val="ConsPlusNormal"/>
              <w:jc w:val="both"/>
            </w:pPr>
          </w:p>
        </w:tc>
        <w:tc>
          <w:tcPr>
            <w:tcW w:w="345" w:type="dxa"/>
            <w:tcBorders>
              <w:top w:val="single" w:sz="4" w:space="0" w:color="auto"/>
              <w:left w:val="nil"/>
              <w:bottom w:val="single" w:sz="4" w:space="0" w:color="auto"/>
              <w:right w:val="nil"/>
            </w:tcBorders>
          </w:tcPr>
          <w:p w:rsidR="00DC3852" w:rsidRDefault="00DC3852">
            <w:pPr>
              <w:pStyle w:val="ConsPlusNormal"/>
            </w:pPr>
            <w:r>
              <w:t>,</w:t>
            </w:r>
          </w:p>
        </w:tc>
      </w:tr>
      <w:tr w:rsidR="00DC3852">
        <w:tc>
          <w:tcPr>
            <w:tcW w:w="9029" w:type="dxa"/>
            <w:gridSpan w:val="8"/>
            <w:tcBorders>
              <w:top w:val="single" w:sz="4" w:space="0" w:color="auto"/>
              <w:left w:val="nil"/>
              <w:bottom w:val="nil"/>
              <w:right w:val="nil"/>
            </w:tcBorders>
          </w:tcPr>
          <w:p w:rsidR="00DC3852" w:rsidRDefault="00DC3852">
            <w:pPr>
              <w:pStyle w:val="ConsPlusNormal"/>
              <w:jc w:val="center"/>
            </w:pPr>
            <w:r>
              <w:t>(наименование документа, N, сведения о дате выдачи и выдавшем документ органе)</w:t>
            </w:r>
          </w:p>
        </w:tc>
      </w:tr>
      <w:tr w:rsidR="00DC3852">
        <w:tc>
          <w:tcPr>
            <w:tcW w:w="8684" w:type="dxa"/>
            <w:gridSpan w:val="7"/>
            <w:tcBorders>
              <w:top w:val="nil"/>
              <w:left w:val="nil"/>
              <w:bottom w:val="single" w:sz="4" w:space="0" w:color="auto"/>
              <w:right w:val="nil"/>
            </w:tcBorders>
          </w:tcPr>
          <w:p w:rsidR="00DC3852" w:rsidRDefault="00DC3852">
            <w:pPr>
              <w:pStyle w:val="ConsPlusNormal"/>
              <w:jc w:val="both"/>
            </w:pPr>
          </w:p>
        </w:tc>
        <w:tc>
          <w:tcPr>
            <w:tcW w:w="345" w:type="dxa"/>
            <w:tcBorders>
              <w:top w:val="nil"/>
              <w:left w:val="nil"/>
              <w:bottom w:val="nil"/>
              <w:right w:val="nil"/>
            </w:tcBorders>
          </w:tcPr>
          <w:p w:rsidR="00DC3852" w:rsidRDefault="00DC3852">
            <w:pPr>
              <w:pStyle w:val="ConsPlusNormal"/>
            </w:pPr>
            <w:r>
              <w:t>,</w:t>
            </w:r>
          </w:p>
        </w:tc>
      </w:tr>
      <w:tr w:rsidR="00DC3852">
        <w:tc>
          <w:tcPr>
            <w:tcW w:w="8684" w:type="dxa"/>
            <w:gridSpan w:val="7"/>
            <w:tcBorders>
              <w:top w:val="single" w:sz="4" w:space="0" w:color="auto"/>
              <w:left w:val="nil"/>
              <w:bottom w:val="nil"/>
              <w:right w:val="nil"/>
            </w:tcBorders>
          </w:tcPr>
          <w:p w:rsidR="00DC3852" w:rsidRDefault="00DC3852">
            <w:pPr>
              <w:pStyle w:val="ConsPlusNormal"/>
              <w:jc w:val="center"/>
            </w:pPr>
            <w:r>
              <w:t>(фамилия, имя, отчество представителя субъекта персональных данных)</w:t>
            </w:r>
          </w:p>
        </w:tc>
        <w:tc>
          <w:tcPr>
            <w:tcW w:w="345" w:type="dxa"/>
            <w:tcBorders>
              <w:top w:val="nil"/>
              <w:left w:val="nil"/>
              <w:bottom w:val="nil"/>
              <w:right w:val="nil"/>
            </w:tcBorders>
          </w:tcPr>
          <w:p w:rsidR="00DC3852" w:rsidRDefault="00DC3852">
            <w:pPr>
              <w:pStyle w:val="ConsPlusNormal"/>
              <w:jc w:val="both"/>
            </w:pPr>
          </w:p>
        </w:tc>
      </w:tr>
      <w:tr w:rsidR="00DC3852">
        <w:tc>
          <w:tcPr>
            <w:tcW w:w="3379" w:type="dxa"/>
            <w:gridSpan w:val="4"/>
            <w:tcBorders>
              <w:top w:val="nil"/>
              <w:left w:val="nil"/>
              <w:bottom w:val="nil"/>
              <w:right w:val="nil"/>
            </w:tcBorders>
          </w:tcPr>
          <w:p w:rsidR="00DC3852" w:rsidRDefault="00DC3852">
            <w:pPr>
              <w:pStyle w:val="ConsPlusNormal"/>
              <w:jc w:val="both"/>
            </w:pPr>
            <w:r>
              <w:t>зарегистрирован__ по адресу:</w:t>
            </w:r>
          </w:p>
        </w:tc>
        <w:tc>
          <w:tcPr>
            <w:tcW w:w="5650" w:type="dxa"/>
            <w:gridSpan w:val="4"/>
            <w:tcBorders>
              <w:top w:val="nil"/>
              <w:left w:val="nil"/>
              <w:bottom w:val="single" w:sz="4" w:space="0" w:color="auto"/>
              <w:right w:val="nil"/>
            </w:tcBorders>
          </w:tcPr>
          <w:p w:rsidR="00DC3852" w:rsidRDefault="00DC3852">
            <w:pPr>
              <w:pStyle w:val="ConsPlusNormal"/>
              <w:jc w:val="both"/>
            </w:pPr>
          </w:p>
        </w:tc>
      </w:tr>
      <w:tr w:rsidR="00DC3852">
        <w:tblPrEx>
          <w:tblBorders>
            <w:insideH w:val="single" w:sz="4" w:space="0" w:color="auto"/>
          </w:tblBorders>
        </w:tblPrEx>
        <w:tc>
          <w:tcPr>
            <w:tcW w:w="8684" w:type="dxa"/>
            <w:gridSpan w:val="7"/>
            <w:tcBorders>
              <w:top w:val="nil"/>
              <w:left w:val="nil"/>
              <w:bottom w:val="single" w:sz="4" w:space="0" w:color="auto"/>
              <w:right w:val="nil"/>
            </w:tcBorders>
          </w:tcPr>
          <w:p w:rsidR="00DC3852" w:rsidRDefault="00DC3852">
            <w:pPr>
              <w:pStyle w:val="ConsPlusNormal"/>
              <w:jc w:val="both"/>
            </w:pPr>
          </w:p>
        </w:tc>
        <w:tc>
          <w:tcPr>
            <w:tcW w:w="345" w:type="dxa"/>
            <w:tcBorders>
              <w:top w:val="single" w:sz="4" w:space="0" w:color="auto"/>
              <w:left w:val="nil"/>
              <w:bottom w:val="single" w:sz="4" w:space="0" w:color="auto"/>
              <w:right w:val="nil"/>
            </w:tcBorders>
          </w:tcPr>
          <w:p w:rsidR="00DC3852" w:rsidRDefault="00DC3852">
            <w:pPr>
              <w:pStyle w:val="ConsPlusNormal"/>
            </w:pPr>
            <w:r>
              <w:t>,</w:t>
            </w:r>
          </w:p>
        </w:tc>
      </w:tr>
      <w:tr w:rsidR="00DC3852">
        <w:tblPrEx>
          <w:tblBorders>
            <w:insideH w:val="single" w:sz="4" w:space="0" w:color="auto"/>
          </w:tblBorders>
        </w:tblPrEx>
        <w:tc>
          <w:tcPr>
            <w:tcW w:w="4173" w:type="dxa"/>
            <w:gridSpan w:val="5"/>
            <w:tcBorders>
              <w:top w:val="single" w:sz="4" w:space="0" w:color="auto"/>
              <w:left w:val="nil"/>
              <w:bottom w:val="nil"/>
              <w:right w:val="nil"/>
            </w:tcBorders>
          </w:tcPr>
          <w:p w:rsidR="00DC3852" w:rsidRDefault="00DC3852">
            <w:pPr>
              <w:pStyle w:val="ConsPlusNormal"/>
              <w:jc w:val="both"/>
            </w:pPr>
            <w:r>
              <w:t>документ, удостоверяющий личность:</w:t>
            </w:r>
          </w:p>
        </w:tc>
        <w:tc>
          <w:tcPr>
            <w:tcW w:w="4856" w:type="dxa"/>
            <w:gridSpan w:val="3"/>
            <w:tcBorders>
              <w:top w:val="single" w:sz="4" w:space="0" w:color="auto"/>
              <w:left w:val="nil"/>
              <w:bottom w:val="single" w:sz="4" w:space="0" w:color="auto"/>
              <w:right w:val="nil"/>
            </w:tcBorders>
          </w:tcPr>
          <w:p w:rsidR="00DC3852" w:rsidRDefault="00DC3852">
            <w:pPr>
              <w:pStyle w:val="ConsPlusNormal"/>
              <w:jc w:val="both"/>
            </w:pPr>
          </w:p>
        </w:tc>
      </w:tr>
      <w:tr w:rsidR="00DC3852">
        <w:tblPrEx>
          <w:tblBorders>
            <w:insideH w:val="single" w:sz="4" w:space="0" w:color="auto"/>
          </w:tblBorders>
        </w:tblPrEx>
        <w:tc>
          <w:tcPr>
            <w:tcW w:w="8684" w:type="dxa"/>
            <w:gridSpan w:val="7"/>
            <w:tcBorders>
              <w:top w:val="nil"/>
              <w:left w:val="nil"/>
              <w:bottom w:val="single" w:sz="4" w:space="0" w:color="auto"/>
              <w:right w:val="nil"/>
            </w:tcBorders>
          </w:tcPr>
          <w:p w:rsidR="00DC3852" w:rsidRDefault="00DC3852">
            <w:pPr>
              <w:pStyle w:val="ConsPlusNormal"/>
              <w:jc w:val="both"/>
            </w:pPr>
          </w:p>
        </w:tc>
        <w:tc>
          <w:tcPr>
            <w:tcW w:w="345" w:type="dxa"/>
            <w:tcBorders>
              <w:top w:val="single" w:sz="4" w:space="0" w:color="auto"/>
              <w:left w:val="nil"/>
              <w:bottom w:val="single" w:sz="4" w:space="0" w:color="auto"/>
              <w:right w:val="nil"/>
            </w:tcBorders>
          </w:tcPr>
          <w:p w:rsidR="00DC3852" w:rsidRDefault="00DC3852">
            <w:pPr>
              <w:pStyle w:val="ConsPlusNormal"/>
            </w:pPr>
            <w:r>
              <w:t>,</w:t>
            </w:r>
          </w:p>
        </w:tc>
      </w:tr>
      <w:tr w:rsidR="00DC3852">
        <w:tc>
          <w:tcPr>
            <w:tcW w:w="9029" w:type="dxa"/>
            <w:gridSpan w:val="8"/>
            <w:tcBorders>
              <w:top w:val="single" w:sz="4" w:space="0" w:color="auto"/>
              <w:left w:val="nil"/>
              <w:bottom w:val="nil"/>
              <w:right w:val="nil"/>
            </w:tcBorders>
          </w:tcPr>
          <w:p w:rsidR="00DC3852" w:rsidRDefault="00DC3852">
            <w:pPr>
              <w:pStyle w:val="ConsPlusNormal"/>
              <w:jc w:val="center"/>
            </w:pPr>
            <w:r>
              <w:t>(наименование документа, N, сведения о дате выдачи и выдавшем документ органе)</w:t>
            </w:r>
          </w:p>
        </w:tc>
      </w:tr>
      <w:tr w:rsidR="00DC3852">
        <w:tc>
          <w:tcPr>
            <w:tcW w:w="9029" w:type="dxa"/>
            <w:gridSpan w:val="8"/>
            <w:tcBorders>
              <w:top w:val="nil"/>
              <w:left w:val="nil"/>
              <w:bottom w:val="nil"/>
              <w:right w:val="nil"/>
            </w:tcBorders>
          </w:tcPr>
          <w:p w:rsidR="00DC3852" w:rsidRDefault="00DC3852">
            <w:pPr>
              <w:pStyle w:val="ConsPlusNormal"/>
              <w:jc w:val="both"/>
            </w:pPr>
            <w:r>
              <w:t>Доверенность от "___" _________ 20__ г. N ____</w:t>
            </w:r>
          </w:p>
          <w:p w:rsidR="00DC3852" w:rsidRDefault="00DC3852">
            <w:pPr>
              <w:pStyle w:val="ConsPlusNormal"/>
              <w:jc w:val="center"/>
            </w:pPr>
            <w:r>
              <w:t>(или реквизиты иного документа, подтверждающего полномочия представителя)</w:t>
            </w:r>
          </w:p>
        </w:tc>
      </w:tr>
      <w:tr w:rsidR="00DC3852">
        <w:tc>
          <w:tcPr>
            <w:tcW w:w="964" w:type="dxa"/>
            <w:gridSpan w:val="2"/>
            <w:tcBorders>
              <w:top w:val="nil"/>
              <w:left w:val="nil"/>
              <w:bottom w:val="nil"/>
              <w:right w:val="nil"/>
            </w:tcBorders>
          </w:tcPr>
          <w:p w:rsidR="00DC3852" w:rsidRDefault="00DC3852">
            <w:pPr>
              <w:pStyle w:val="ConsPlusNormal"/>
              <w:jc w:val="both"/>
            </w:pPr>
            <w:r>
              <w:t>в целях</w:t>
            </w:r>
          </w:p>
        </w:tc>
        <w:tc>
          <w:tcPr>
            <w:tcW w:w="7720" w:type="dxa"/>
            <w:gridSpan w:val="5"/>
            <w:tcBorders>
              <w:top w:val="nil"/>
              <w:left w:val="nil"/>
              <w:bottom w:val="single" w:sz="4" w:space="0" w:color="auto"/>
              <w:right w:val="nil"/>
            </w:tcBorders>
          </w:tcPr>
          <w:p w:rsidR="00DC3852" w:rsidRDefault="00DC3852">
            <w:pPr>
              <w:pStyle w:val="ConsPlusNormal"/>
              <w:jc w:val="both"/>
            </w:pPr>
          </w:p>
        </w:tc>
        <w:tc>
          <w:tcPr>
            <w:tcW w:w="345" w:type="dxa"/>
            <w:tcBorders>
              <w:top w:val="nil"/>
              <w:left w:val="nil"/>
              <w:bottom w:val="nil"/>
              <w:right w:val="nil"/>
            </w:tcBorders>
          </w:tcPr>
          <w:p w:rsidR="00DC3852" w:rsidRDefault="00DC3852">
            <w:pPr>
              <w:pStyle w:val="ConsPlusNormal"/>
            </w:pPr>
            <w:r>
              <w:t>,</w:t>
            </w:r>
          </w:p>
        </w:tc>
      </w:tr>
      <w:tr w:rsidR="00DC3852">
        <w:tc>
          <w:tcPr>
            <w:tcW w:w="964" w:type="dxa"/>
            <w:gridSpan w:val="2"/>
            <w:tcBorders>
              <w:top w:val="nil"/>
              <w:left w:val="nil"/>
              <w:bottom w:val="nil"/>
              <w:right w:val="nil"/>
            </w:tcBorders>
          </w:tcPr>
          <w:p w:rsidR="00DC3852" w:rsidRDefault="00DC3852">
            <w:pPr>
              <w:pStyle w:val="ConsPlusNormal"/>
              <w:jc w:val="both"/>
            </w:pPr>
          </w:p>
        </w:tc>
        <w:tc>
          <w:tcPr>
            <w:tcW w:w="7720" w:type="dxa"/>
            <w:gridSpan w:val="5"/>
            <w:tcBorders>
              <w:top w:val="single" w:sz="4" w:space="0" w:color="auto"/>
              <w:left w:val="nil"/>
              <w:bottom w:val="nil"/>
              <w:right w:val="nil"/>
            </w:tcBorders>
          </w:tcPr>
          <w:p w:rsidR="00DC3852" w:rsidRDefault="00DC3852">
            <w:pPr>
              <w:pStyle w:val="ConsPlusNormal"/>
              <w:jc w:val="center"/>
            </w:pPr>
            <w:r>
              <w:t>(указать цель обработки данных)</w:t>
            </w:r>
          </w:p>
        </w:tc>
        <w:tc>
          <w:tcPr>
            <w:tcW w:w="345" w:type="dxa"/>
            <w:tcBorders>
              <w:top w:val="nil"/>
              <w:left w:val="nil"/>
              <w:bottom w:val="nil"/>
              <w:right w:val="nil"/>
            </w:tcBorders>
          </w:tcPr>
          <w:p w:rsidR="00DC3852" w:rsidRDefault="00DC3852">
            <w:pPr>
              <w:pStyle w:val="ConsPlusNormal"/>
              <w:jc w:val="both"/>
            </w:pPr>
          </w:p>
        </w:tc>
      </w:tr>
      <w:tr w:rsidR="00DC3852">
        <w:tc>
          <w:tcPr>
            <w:tcW w:w="9029" w:type="dxa"/>
            <w:gridSpan w:val="8"/>
            <w:tcBorders>
              <w:top w:val="nil"/>
              <w:left w:val="nil"/>
              <w:bottom w:val="nil"/>
              <w:right w:val="nil"/>
            </w:tcBorders>
          </w:tcPr>
          <w:p w:rsidR="00DC3852" w:rsidRDefault="00DC3852">
            <w:pPr>
              <w:pStyle w:val="ConsPlusNormal"/>
              <w:jc w:val="both"/>
            </w:pPr>
            <w:r>
              <w:t xml:space="preserve">в соответствии со </w:t>
            </w:r>
            <w:hyperlink r:id="rId72" w:history="1">
              <w:r>
                <w:rPr>
                  <w:color w:val="0000FF"/>
                </w:rPr>
                <w:t>ст. 9</w:t>
              </w:r>
            </w:hyperlink>
            <w:r>
              <w:t xml:space="preserve"> Федерального закона от 27.07.2006 N 152-ФЗ</w:t>
            </w:r>
          </w:p>
        </w:tc>
      </w:tr>
      <w:tr w:rsidR="00DC3852">
        <w:tc>
          <w:tcPr>
            <w:tcW w:w="4535" w:type="dxa"/>
            <w:gridSpan w:val="6"/>
            <w:tcBorders>
              <w:top w:val="nil"/>
              <w:left w:val="nil"/>
              <w:bottom w:val="nil"/>
              <w:right w:val="nil"/>
            </w:tcBorders>
          </w:tcPr>
          <w:p w:rsidR="00DC3852" w:rsidRDefault="00DC3852">
            <w:pPr>
              <w:pStyle w:val="ConsPlusNormal"/>
              <w:jc w:val="both"/>
            </w:pPr>
            <w:r>
              <w:t>"О персональных данных" даю согласие</w:t>
            </w:r>
          </w:p>
        </w:tc>
        <w:tc>
          <w:tcPr>
            <w:tcW w:w="4494" w:type="dxa"/>
            <w:gridSpan w:val="2"/>
            <w:tcBorders>
              <w:top w:val="nil"/>
              <w:left w:val="nil"/>
              <w:bottom w:val="single" w:sz="4" w:space="0" w:color="auto"/>
              <w:right w:val="nil"/>
            </w:tcBorders>
          </w:tcPr>
          <w:p w:rsidR="00DC3852" w:rsidRDefault="00DC3852">
            <w:pPr>
              <w:pStyle w:val="ConsPlusNormal"/>
              <w:jc w:val="both"/>
            </w:pPr>
          </w:p>
        </w:tc>
      </w:tr>
      <w:tr w:rsidR="00DC3852">
        <w:tc>
          <w:tcPr>
            <w:tcW w:w="8684" w:type="dxa"/>
            <w:gridSpan w:val="7"/>
            <w:tcBorders>
              <w:top w:val="nil"/>
              <w:left w:val="nil"/>
              <w:bottom w:val="single" w:sz="4" w:space="0" w:color="auto"/>
              <w:right w:val="nil"/>
            </w:tcBorders>
          </w:tcPr>
          <w:p w:rsidR="00DC3852" w:rsidRDefault="00DC3852">
            <w:pPr>
              <w:pStyle w:val="ConsPlusNormal"/>
              <w:jc w:val="both"/>
            </w:pPr>
          </w:p>
        </w:tc>
        <w:tc>
          <w:tcPr>
            <w:tcW w:w="345" w:type="dxa"/>
            <w:tcBorders>
              <w:top w:val="single" w:sz="4" w:space="0" w:color="auto"/>
              <w:left w:val="nil"/>
              <w:bottom w:val="nil"/>
              <w:right w:val="nil"/>
            </w:tcBorders>
          </w:tcPr>
          <w:p w:rsidR="00DC3852" w:rsidRDefault="00DC3852">
            <w:pPr>
              <w:pStyle w:val="ConsPlusNormal"/>
            </w:pPr>
            <w:r>
              <w:t>,</w:t>
            </w:r>
          </w:p>
        </w:tc>
      </w:tr>
      <w:tr w:rsidR="00DC3852">
        <w:tc>
          <w:tcPr>
            <w:tcW w:w="9029" w:type="dxa"/>
            <w:gridSpan w:val="8"/>
            <w:tcBorders>
              <w:top w:val="nil"/>
              <w:left w:val="nil"/>
              <w:bottom w:val="nil"/>
              <w:right w:val="nil"/>
            </w:tcBorders>
          </w:tcPr>
          <w:p w:rsidR="00DC3852" w:rsidRDefault="00DC3852">
            <w:pPr>
              <w:pStyle w:val="ConsPlusNormal"/>
              <w:jc w:val="center"/>
            </w:pPr>
            <w:r>
              <w:t>(указать наименование лица, получающего согласие субъекта персональных данных)</w:t>
            </w:r>
          </w:p>
        </w:tc>
      </w:tr>
      <w:tr w:rsidR="00DC3852">
        <w:tc>
          <w:tcPr>
            <w:tcW w:w="2948" w:type="dxa"/>
            <w:gridSpan w:val="3"/>
            <w:tcBorders>
              <w:top w:val="nil"/>
              <w:left w:val="nil"/>
              <w:bottom w:val="nil"/>
              <w:right w:val="nil"/>
            </w:tcBorders>
          </w:tcPr>
          <w:p w:rsidR="00DC3852" w:rsidRDefault="00DC3852">
            <w:pPr>
              <w:pStyle w:val="ConsPlusNormal"/>
              <w:jc w:val="both"/>
            </w:pPr>
            <w:r>
              <w:t>находящемуся по адресу:</w:t>
            </w:r>
          </w:p>
        </w:tc>
        <w:tc>
          <w:tcPr>
            <w:tcW w:w="5736" w:type="dxa"/>
            <w:gridSpan w:val="4"/>
            <w:tcBorders>
              <w:top w:val="nil"/>
              <w:left w:val="nil"/>
              <w:bottom w:val="single" w:sz="4" w:space="0" w:color="auto"/>
              <w:right w:val="nil"/>
            </w:tcBorders>
          </w:tcPr>
          <w:p w:rsidR="00DC3852" w:rsidRDefault="00DC3852">
            <w:pPr>
              <w:pStyle w:val="ConsPlusNormal"/>
              <w:jc w:val="both"/>
            </w:pPr>
          </w:p>
        </w:tc>
        <w:tc>
          <w:tcPr>
            <w:tcW w:w="345" w:type="dxa"/>
            <w:tcBorders>
              <w:top w:val="nil"/>
              <w:left w:val="nil"/>
              <w:bottom w:val="nil"/>
              <w:right w:val="nil"/>
            </w:tcBorders>
          </w:tcPr>
          <w:p w:rsidR="00DC3852" w:rsidRDefault="00DC3852">
            <w:pPr>
              <w:pStyle w:val="ConsPlusNormal"/>
            </w:pPr>
            <w:r>
              <w:t>,</w:t>
            </w:r>
          </w:p>
        </w:tc>
      </w:tr>
      <w:tr w:rsidR="00DC3852">
        <w:tc>
          <w:tcPr>
            <w:tcW w:w="9029" w:type="dxa"/>
            <w:gridSpan w:val="8"/>
            <w:tcBorders>
              <w:top w:val="nil"/>
              <w:left w:val="nil"/>
              <w:bottom w:val="nil"/>
              <w:right w:val="nil"/>
            </w:tcBorders>
          </w:tcPr>
          <w:p w:rsidR="00DC3852" w:rsidRDefault="00DC3852">
            <w:pPr>
              <w:pStyle w:val="ConsPlusNormal"/>
              <w:jc w:val="both"/>
            </w:pPr>
            <w:r>
              <w:t>на обработку моих персональных данных, а именно:</w:t>
            </w:r>
          </w:p>
        </w:tc>
      </w:tr>
      <w:tr w:rsidR="00DC3852">
        <w:tc>
          <w:tcPr>
            <w:tcW w:w="8684" w:type="dxa"/>
            <w:gridSpan w:val="7"/>
            <w:tcBorders>
              <w:top w:val="nil"/>
              <w:left w:val="nil"/>
              <w:bottom w:val="single" w:sz="4" w:space="0" w:color="auto"/>
              <w:right w:val="nil"/>
            </w:tcBorders>
          </w:tcPr>
          <w:p w:rsidR="00DC3852" w:rsidRDefault="00DC3852">
            <w:pPr>
              <w:pStyle w:val="ConsPlusNormal"/>
              <w:jc w:val="both"/>
            </w:pPr>
          </w:p>
        </w:tc>
        <w:tc>
          <w:tcPr>
            <w:tcW w:w="345" w:type="dxa"/>
            <w:tcBorders>
              <w:top w:val="nil"/>
              <w:left w:val="nil"/>
              <w:bottom w:val="single" w:sz="4" w:space="0" w:color="auto"/>
              <w:right w:val="nil"/>
            </w:tcBorders>
          </w:tcPr>
          <w:p w:rsidR="00DC3852" w:rsidRDefault="00DC3852">
            <w:pPr>
              <w:pStyle w:val="ConsPlusNormal"/>
              <w:jc w:val="both"/>
            </w:pPr>
            <w:r>
              <w:t>,</w:t>
            </w:r>
          </w:p>
        </w:tc>
      </w:tr>
      <w:tr w:rsidR="00DC3852">
        <w:tc>
          <w:tcPr>
            <w:tcW w:w="9029" w:type="dxa"/>
            <w:gridSpan w:val="8"/>
            <w:tcBorders>
              <w:top w:val="single" w:sz="4" w:space="0" w:color="auto"/>
              <w:left w:val="nil"/>
              <w:bottom w:val="nil"/>
              <w:right w:val="nil"/>
            </w:tcBorders>
          </w:tcPr>
          <w:p w:rsidR="00DC3852" w:rsidRDefault="00DC3852">
            <w:pPr>
              <w:pStyle w:val="ConsPlusNormal"/>
              <w:ind w:firstLine="283"/>
              <w:jc w:val="both"/>
            </w:pPr>
            <w:r>
              <w:t xml:space="preserve">(указать перечень персональных данных, на обработку которых дается согласие субъекта </w:t>
            </w:r>
            <w:r>
              <w:lastRenderedPageBreak/>
              <w:t>персональных данных)</w:t>
            </w:r>
          </w:p>
          <w:p w:rsidR="00DC3852" w:rsidRDefault="00DC3852">
            <w:pPr>
              <w:pStyle w:val="ConsPlusNormal"/>
              <w:jc w:val="both"/>
            </w:pPr>
            <w:r>
              <w:t xml:space="preserve">то есть на совершение действий, предусмотренных </w:t>
            </w:r>
            <w:hyperlink r:id="rId73" w:history="1">
              <w:r>
                <w:rPr>
                  <w:color w:val="0000FF"/>
                </w:rPr>
                <w:t>п. 3 ст. 3</w:t>
              </w:r>
            </w:hyperlink>
            <w:r>
              <w:t xml:space="preserve"> Федерального закона от 27.07.2006 N 152-ФЗ "О персональных данных".</w:t>
            </w:r>
          </w:p>
        </w:tc>
      </w:tr>
      <w:tr w:rsidR="00DC3852">
        <w:tc>
          <w:tcPr>
            <w:tcW w:w="9029" w:type="dxa"/>
            <w:gridSpan w:val="8"/>
            <w:tcBorders>
              <w:top w:val="nil"/>
              <w:left w:val="nil"/>
              <w:bottom w:val="nil"/>
              <w:right w:val="nil"/>
            </w:tcBorders>
          </w:tcPr>
          <w:p w:rsidR="00DC3852" w:rsidRDefault="00DC3852">
            <w:pPr>
              <w:pStyle w:val="ConsPlusNormal"/>
              <w:jc w:val="both"/>
            </w:pPr>
          </w:p>
        </w:tc>
      </w:tr>
      <w:tr w:rsidR="00DC3852">
        <w:tc>
          <w:tcPr>
            <w:tcW w:w="9029" w:type="dxa"/>
            <w:gridSpan w:val="8"/>
            <w:tcBorders>
              <w:top w:val="nil"/>
              <w:left w:val="nil"/>
              <w:bottom w:val="nil"/>
              <w:right w:val="nil"/>
            </w:tcBorders>
          </w:tcPr>
          <w:p w:rsidR="00DC3852" w:rsidRDefault="00DC3852">
            <w:pPr>
              <w:pStyle w:val="ConsPlusNormal"/>
              <w:jc w:val="both"/>
            </w:pPr>
            <w:r>
              <w:t>Настоящее согласие действует со дня его подписания до дня отзыва в письменной форме.</w:t>
            </w:r>
          </w:p>
        </w:tc>
      </w:tr>
      <w:tr w:rsidR="00DC3852">
        <w:tc>
          <w:tcPr>
            <w:tcW w:w="9029" w:type="dxa"/>
            <w:gridSpan w:val="8"/>
            <w:tcBorders>
              <w:top w:val="nil"/>
              <w:left w:val="nil"/>
              <w:bottom w:val="nil"/>
              <w:right w:val="nil"/>
            </w:tcBorders>
          </w:tcPr>
          <w:p w:rsidR="00DC3852" w:rsidRDefault="00DC3852">
            <w:pPr>
              <w:pStyle w:val="ConsPlusNormal"/>
              <w:jc w:val="both"/>
            </w:pPr>
          </w:p>
        </w:tc>
      </w:tr>
      <w:tr w:rsidR="00DC3852">
        <w:tc>
          <w:tcPr>
            <w:tcW w:w="9029" w:type="dxa"/>
            <w:gridSpan w:val="8"/>
            <w:tcBorders>
              <w:top w:val="nil"/>
              <w:left w:val="nil"/>
              <w:bottom w:val="nil"/>
              <w:right w:val="nil"/>
            </w:tcBorders>
          </w:tcPr>
          <w:p w:rsidR="00DC3852" w:rsidRDefault="00DC3852">
            <w:pPr>
              <w:pStyle w:val="ConsPlusNormal"/>
              <w:jc w:val="both"/>
            </w:pPr>
            <w:r>
              <w:t>"___" _____________ 20__ г.</w:t>
            </w:r>
          </w:p>
        </w:tc>
      </w:tr>
    </w:tbl>
    <w:p w:rsidR="00DC3852" w:rsidRDefault="00DC385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3"/>
        <w:gridCol w:w="340"/>
        <w:gridCol w:w="3515"/>
        <w:gridCol w:w="1587"/>
      </w:tblGrid>
      <w:tr w:rsidR="00DC3852">
        <w:tc>
          <w:tcPr>
            <w:tcW w:w="9065" w:type="dxa"/>
            <w:gridSpan w:val="4"/>
            <w:tcBorders>
              <w:top w:val="nil"/>
              <w:left w:val="nil"/>
              <w:bottom w:val="nil"/>
              <w:right w:val="nil"/>
            </w:tcBorders>
          </w:tcPr>
          <w:p w:rsidR="00DC3852" w:rsidRDefault="00DC3852">
            <w:pPr>
              <w:pStyle w:val="ConsPlusNormal"/>
            </w:pPr>
            <w:r>
              <w:t>Субъект персональных данных:</w:t>
            </w:r>
          </w:p>
        </w:tc>
      </w:tr>
      <w:tr w:rsidR="00DC3852">
        <w:tc>
          <w:tcPr>
            <w:tcW w:w="3623" w:type="dxa"/>
            <w:tcBorders>
              <w:top w:val="nil"/>
              <w:left w:val="nil"/>
              <w:bottom w:val="single" w:sz="4" w:space="0" w:color="auto"/>
              <w:right w:val="nil"/>
            </w:tcBorders>
          </w:tcPr>
          <w:p w:rsidR="00DC3852" w:rsidRDefault="00DC3852">
            <w:pPr>
              <w:pStyle w:val="ConsPlusNormal"/>
            </w:pPr>
          </w:p>
        </w:tc>
        <w:tc>
          <w:tcPr>
            <w:tcW w:w="340" w:type="dxa"/>
            <w:tcBorders>
              <w:top w:val="nil"/>
              <w:left w:val="nil"/>
              <w:bottom w:val="nil"/>
              <w:right w:val="nil"/>
            </w:tcBorders>
          </w:tcPr>
          <w:p w:rsidR="00DC3852" w:rsidRDefault="00DC3852">
            <w:pPr>
              <w:pStyle w:val="ConsPlusNormal"/>
              <w:jc w:val="center"/>
            </w:pPr>
            <w:r>
              <w:t>/</w:t>
            </w:r>
          </w:p>
        </w:tc>
        <w:tc>
          <w:tcPr>
            <w:tcW w:w="3515" w:type="dxa"/>
            <w:tcBorders>
              <w:top w:val="nil"/>
              <w:left w:val="nil"/>
              <w:bottom w:val="single" w:sz="4" w:space="0" w:color="auto"/>
              <w:right w:val="nil"/>
            </w:tcBorders>
          </w:tcPr>
          <w:p w:rsidR="00DC3852" w:rsidRDefault="00DC3852">
            <w:pPr>
              <w:pStyle w:val="ConsPlusNormal"/>
            </w:pPr>
          </w:p>
        </w:tc>
        <w:tc>
          <w:tcPr>
            <w:tcW w:w="1587" w:type="dxa"/>
            <w:tcBorders>
              <w:top w:val="nil"/>
              <w:left w:val="nil"/>
              <w:bottom w:val="nil"/>
              <w:right w:val="nil"/>
            </w:tcBorders>
          </w:tcPr>
          <w:p w:rsidR="00DC3852" w:rsidRDefault="00DC3852">
            <w:pPr>
              <w:pStyle w:val="ConsPlusNormal"/>
              <w:jc w:val="both"/>
            </w:pPr>
          </w:p>
        </w:tc>
      </w:tr>
      <w:tr w:rsidR="00DC3852">
        <w:tc>
          <w:tcPr>
            <w:tcW w:w="3623" w:type="dxa"/>
            <w:tcBorders>
              <w:top w:val="single" w:sz="4" w:space="0" w:color="auto"/>
              <w:left w:val="nil"/>
              <w:bottom w:val="nil"/>
              <w:right w:val="nil"/>
            </w:tcBorders>
          </w:tcPr>
          <w:p w:rsidR="00DC3852" w:rsidRDefault="00DC3852">
            <w:pPr>
              <w:pStyle w:val="ConsPlusNormal"/>
              <w:jc w:val="center"/>
            </w:pPr>
            <w:r>
              <w:t>(подпись)</w:t>
            </w:r>
          </w:p>
        </w:tc>
        <w:tc>
          <w:tcPr>
            <w:tcW w:w="340" w:type="dxa"/>
            <w:tcBorders>
              <w:top w:val="nil"/>
              <w:left w:val="nil"/>
              <w:bottom w:val="nil"/>
              <w:right w:val="nil"/>
            </w:tcBorders>
          </w:tcPr>
          <w:p w:rsidR="00DC3852" w:rsidRDefault="00DC3852">
            <w:pPr>
              <w:pStyle w:val="ConsPlusNormal"/>
            </w:pPr>
          </w:p>
        </w:tc>
        <w:tc>
          <w:tcPr>
            <w:tcW w:w="3515" w:type="dxa"/>
            <w:tcBorders>
              <w:top w:val="single" w:sz="4" w:space="0" w:color="auto"/>
              <w:left w:val="nil"/>
              <w:bottom w:val="nil"/>
              <w:right w:val="nil"/>
            </w:tcBorders>
          </w:tcPr>
          <w:p w:rsidR="00DC3852" w:rsidRDefault="00DC3852">
            <w:pPr>
              <w:pStyle w:val="ConsPlusNormal"/>
              <w:jc w:val="center"/>
            </w:pPr>
            <w:r>
              <w:t>(Ф.И.О.)</w:t>
            </w:r>
          </w:p>
        </w:tc>
        <w:tc>
          <w:tcPr>
            <w:tcW w:w="1587" w:type="dxa"/>
            <w:tcBorders>
              <w:top w:val="nil"/>
              <w:left w:val="nil"/>
              <w:bottom w:val="nil"/>
              <w:right w:val="nil"/>
            </w:tcBorders>
          </w:tcPr>
          <w:p w:rsidR="00DC3852" w:rsidRDefault="00DC3852">
            <w:pPr>
              <w:pStyle w:val="ConsPlusNormal"/>
              <w:jc w:val="both"/>
            </w:pPr>
          </w:p>
        </w:tc>
      </w:tr>
    </w:tbl>
    <w:p w:rsidR="00DC3852" w:rsidRDefault="00DC3852">
      <w:pPr>
        <w:pStyle w:val="ConsPlusNormal"/>
        <w:jc w:val="center"/>
      </w:pPr>
    </w:p>
    <w:p w:rsidR="00DC3852" w:rsidRDefault="00DC3852">
      <w:pPr>
        <w:pStyle w:val="ConsPlusNormal"/>
      </w:pPr>
    </w:p>
    <w:p w:rsidR="00DC3852" w:rsidRDefault="00DC3852">
      <w:pPr>
        <w:pStyle w:val="ConsPlusNormal"/>
        <w:pBdr>
          <w:top w:val="single" w:sz="6" w:space="0" w:color="auto"/>
        </w:pBdr>
        <w:spacing w:before="100" w:after="100"/>
        <w:jc w:val="both"/>
        <w:rPr>
          <w:sz w:val="2"/>
          <w:szCs w:val="2"/>
        </w:rPr>
      </w:pPr>
    </w:p>
    <w:p w:rsidR="007579BB" w:rsidRDefault="007579BB">
      <w:bookmarkStart w:id="10" w:name="_GoBack"/>
      <w:bookmarkEnd w:id="10"/>
    </w:p>
    <w:sectPr w:rsidR="007579BB" w:rsidSect="004A5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52"/>
    <w:rsid w:val="007579BB"/>
    <w:rsid w:val="00DC3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3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38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3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3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38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38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385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3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38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3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3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38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38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38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B2B04169DF16E4DD6930A8D632AA227AAAE1AB40D8A37206D67D8D193B84326DC901CA9FEE907AB50364A15A653816846088307D3AF6EBzEMCH" TargetMode="External"/><Relationship Id="rId18" Type="http://schemas.openxmlformats.org/officeDocument/2006/relationships/hyperlink" Target="consultantplus://offline/ref=47B2B04169DF16E4DD6930A8D632AA227AA9E1A84DD2A37206D67D8D193B84326DC901CA9FEF937FBE0364A15A653816846088307D3AF6EBzEMCH" TargetMode="External"/><Relationship Id="rId26" Type="http://schemas.openxmlformats.org/officeDocument/2006/relationships/hyperlink" Target="consultantplus://offline/ref=47B2B04169DF16E4DD6930A8D632AA227AAAE8AD4DDFA37206D67D8D193B84326DC901CA9FEF917DBC0364A15A653816846088307D3AF6EBzEMCH" TargetMode="External"/><Relationship Id="rId39" Type="http://schemas.openxmlformats.org/officeDocument/2006/relationships/hyperlink" Target="consultantplus://offline/ref=47B2B04169DF16E4DD6930A8D632AA227AAAE1A445DBA37206D67D8D193B84326DC901CA9FEF9278B80364A15A653816846088307D3AF6EBzEMCH" TargetMode="External"/><Relationship Id="rId21" Type="http://schemas.openxmlformats.org/officeDocument/2006/relationships/hyperlink" Target="consultantplus://offline/ref=47B2B04169DF16E4DD6930A8D632AA227AAAE1A445DBA37206D67D8D193B84326DC901CA9FEF927EB50364A15A653816846088307D3AF6EBzEMCH" TargetMode="External"/><Relationship Id="rId34" Type="http://schemas.openxmlformats.org/officeDocument/2006/relationships/hyperlink" Target="consultantplus://offline/ref=47B2B04169DF16E4DD692FB9C332AA227BACEBA943DCA37206D67D8D193B84326DC901CA9FEF9379BA0364A15A653816846088307D3AF6EBzEMCH" TargetMode="External"/><Relationship Id="rId42" Type="http://schemas.openxmlformats.org/officeDocument/2006/relationships/hyperlink" Target="consultantplus://offline/ref=47B2B04169DF16E4DD6930A8D632AA227AAAE8AD4DDFA37206D67D8D193B84326DC901CA9FEF917EBB0364A15A653816846088307D3AF6EBzEMCH" TargetMode="External"/><Relationship Id="rId47" Type="http://schemas.openxmlformats.org/officeDocument/2006/relationships/hyperlink" Target="consultantplus://offline/ref=47B2B04169DF16E4DD6930A8D632AA227AAAE1A445DBA37206D67D8D193B84326DC901CA9FEF9278BA0364A15A653816846088307D3AF6EBzEMCH" TargetMode="External"/><Relationship Id="rId50" Type="http://schemas.openxmlformats.org/officeDocument/2006/relationships/hyperlink" Target="consultantplus://offline/ref=47B2B04169DF16E4DD6930A8D632AA227AAAE1A445DBA37206D67D8D193B84326DC901CA9FEF9279BF0364A15A653816846088307D3AF6EBzEMCH" TargetMode="External"/><Relationship Id="rId55" Type="http://schemas.openxmlformats.org/officeDocument/2006/relationships/hyperlink" Target="consultantplus://offline/ref=47B2B04169DF16E4DD6930A8D632AA227AA9E1A84DD2A37206D67D8D193B84326DC901CA9FEF937FB80364A15A653816846088307D3AF6EBzEMCH" TargetMode="External"/><Relationship Id="rId63" Type="http://schemas.openxmlformats.org/officeDocument/2006/relationships/hyperlink" Target="consultantplus://offline/ref=47B2B04169DF16E4DD692FB9C332AA227BACEBA943DCA37206D67D8D193B84326DC901CA9FEF9079B80364A15A653816846088307D3AF6EBzEMCH" TargetMode="External"/><Relationship Id="rId68" Type="http://schemas.openxmlformats.org/officeDocument/2006/relationships/hyperlink" Target="consultantplus://offline/ref=47B2B04169DF16E4DD692FB9C332AA227BACEBA943DCA37206D67D8D193B84326DC901C99EE69828ED4C65FD1E332B168F608A3861z3M8H" TargetMode="External"/><Relationship Id="rId7" Type="http://schemas.openxmlformats.org/officeDocument/2006/relationships/hyperlink" Target="consultantplus://offline/ref=47B2B04169DF16E4DD6930A8D632AA227AA9E1A84DD2A37206D67D8D193B84326DC901CA9FEF937FBE0364A15A653816846088307D3AF6EBzEMCH" TargetMode="External"/><Relationship Id="rId71" Type="http://schemas.openxmlformats.org/officeDocument/2006/relationships/hyperlink" Target="consultantplus://offline/ref=47B2B04169DF16E4DD6930A8D632AA227AAAE1A445DBA37206D67D8D193B84326DC901CA9FEF9279B90364A15A653816846088307D3AF6EBzEMCH" TargetMode="External"/><Relationship Id="rId2" Type="http://schemas.microsoft.com/office/2007/relationships/stylesWithEffects" Target="stylesWithEffects.xml"/><Relationship Id="rId16" Type="http://schemas.openxmlformats.org/officeDocument/2006/relationships/hyperlink" Target="consultantplus://offline/ref=47B2B04169DF16E4DD6930A8D632AA227AAAE1A445DBA37206D67D8D193B84326DC901CA9FEF927EB40364A15A653816846088307D3AF6EBzEMCH" TargetMode="External"/><Relationship Id="rId29" Type="http://schemas.openxmlformats.org/officeDocument/2006/relationships/hyperlink" Target="consultantplus://offline/ref=47B2B04169DF16E4DD6930A8D632AA227AAAE8AD4DDFA37206D67D8D193B84326DC901CA9FEF917DBF0364A15A653816846088307D3AF6EBzEMCH" TargetMode="External"/><Relationship Id="rId11" Type="http://schemas.openxmlformats.org/officeDocument/2006/relationships/hyperlink" Target="consultantplus://offline/ref=47B2B04169DF16E4DD692FB9C332AA227BACEBA943DCA37206D67D8D193B84326DC901CA9FEF9375B80364A15A653816846088307D3AF6EBzEMCH" TargetMode="External"/><Relationship Id="rId24" Type="http://schemas.openxmlformats.org/officeDocument/2006/relationships/hyperlink" Target="consultantplus://offline/ref=47B2B04169DF16E4DD6930A8D632AA227AAAE8AD4DDFA37206D67D8D193B84326DC901CA9FEF917CBA0364A15A653816846088307D3AF6EBzEMCH" TargetMode="External"/><Relationship Id="rId32" Type="http://schemas.openxmlformats.org/officeDocument/2006/relationships/hyperlink" Target="consultantplus://offline/ref=47B2B04169DF16E4DD6930A8D632AA227AAAE8AD4DDFA37206D67D8D193B84326DC901CA9FEF917EBD0364A15A653816846088307D3AF6EBzEMCH" TargetMode="External"/><Relationship Id="rId37" Type="http://schemas.openxmlformats.org/officeDocument/2006/relationships/hyperlink" Target="consultantplus://offline/ref=47B2B04169DF16E4DD6930A8D632AA227AAAE1A445DBA37206D67D8D193B84326DC901CA9FEF927FB40364A15A653816846088307D3AF6EBzEMCH" TargetMode="External"/><Relationship Id="rId40" Type="http://schemas.openxmlformats.org/officeDocument/2006/relationships/hyperlink" Target="consultantplus://offline/ref=47B2B04169DF16E4DD6930A8D632AA227AAAE8AD4DDFA37206D67D8D193B84326DC901CA9FEF917EB80364A15A653816846088307D3AF6EBzEMCH" TargetMode="External"/><Relationship Id="rId45" Type="http://schemas.openxmlformats.org/officeDocument/2006/relationships/hyperlink" Target="consultantplus://offline/ref=47B2B04169DF16E4DD6930A8D632AA227AAAE8AD4DDFA37206D67D8D193B84326DC901CA9FEF917FBC0364A15A653816846088307D3AF6EBzEMCH" TargetMode="External"/><Relationship Id="rId53" Type="http://schemas.openxmlformats.org/officeDocument/2006/relationships/hyperlink" Target="consultantplus://offline/ref=47B2B04169DF16E4DD692FB9C332AA227BA8ECAB41DAA37206D67D8D193B84327FC959C69FEC8D7CB41632F01Cz3M0H" TargetMode="External"/><Relationship Id="rId58" Type="http://schemas.openxmlformats.org/officeDocument/2006/relationships/hyperlink" Target="consultantplus://offline/ref=47B2B04169DF16E4DD6930A8D632AA227AAAE1A445DBA37206D67D8D193B84326DC901CA9FEF9279B80364A15A653816846088307D3AF6EBzEMCH" TargetMode="External"/><Relationship Id="rId66" Type="http://schemas.openxmlformats.org/officeDocument/2006/relationships/hyperlink" Target="consultantplus://offline/ref=47B2B04169DF16E4DD6930A8D632AA227AAAE8AD4DDFA37206D67D8D193B84326DC901CA9FEF917FB80364A15A653816846088307D3AF6EBzEMCH" TargetMode="External"/><Relationship Id="rId7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47B2B04169DF16E4DD6930A8D632AA2279A0E1A440DBA37206D67D8D193B84326DC901CA9FEF937CB50364A15A653816846088307D3AF6EBzEMCH" TargetMode="External"/><Relationship Id="rId23" Type="http://schemas.openxmlformats.org/officeDocument/2006/relationships/hyperlink" Target="consultantplus://offline/ref=47B2B04169DF16E4DD6930A8D632AA227AAAE8AD4DDFA37206D67D8D193B84326DC901CA9FEF917CB80364A15A653816846088307D3AF6EBzEMCH" TargetMode="External"/><Relationship Id="rId28" Type="http://schemas.openxmlformats.org/officeDocument/2006/relationships/hyperlink" Target="consultantplus://offline/ref=47B2B04169DF16E4DD6930A8D632AA227AAAE1A445DBA37206D67D8D193B84326DC901CA9FEF927FBE0364A15A653816846088307D3AF6EBzEMCH" TargetMode="External"/><Relationship Id="rId36" Type="http://schemas.openxmlformats.org/officeDocument/2006/relationships/hyperlink" Target="consultantplus://offline/ref=47B2B04169DF16E4DD6930A8D632AA227AAAE8AD4DDFA37206D67D8D193B84326DC901CA9FEF917EBF0364A15A653816846088307D3AF6EBzEMCH" TargetMode="External"/><Relationship Id="rId49" Type="http://schemas.openxmlformats.org/officeDocument/2006/relationships/hyperlink" Target="consultantplus://offline/ref=47B2B04169DF16E4DD6930A8D632AA227AAAE1A445DBA37206D67D8D193B84326DC901CA9FEF9278B50364A15A653816846088307D3AF6EBzEMCH" TargetMode="External"/><Relationship Id="rId57" Type="http://schemas.openxmlformats.org/officeDocument/2006/relationships/hyperlink" Target="consultantplus://offline/ref=47B2B04169DF16E4DD6930A8D632AA227AA9E1A84DD3A37206D67D8D193B84326DC901CA9FEF937DBC0364A15A653816846088307D3AF6EBzEMCH" TargetMode="External"/><Relationship Id="rId61" Type="http://schemas.openxmlformats.org/officeDocument/2006/relationships/hyperlink" Target="consultantplus://offline/ref=47B2B04169DF16E4DD692FB9C332AA227BACEBA943DCA37206D67D8D193B84326DC901CA9FEF9079B80364A15A653816846088307D3AF6EBzEMCH" TargetMode="External"/><Relationship Id="rId10" Type="http://schemas.openxmlformats.org/officeDocument/2006/relationships/hyperlink" Target="consultantplus://offline/ref=47B2B04169DF16E4DD6930A8D632AA227AAAE1A445DBA37206D67D8D193B84326DC901CA9FEF927EBB0364A15A653816846088307D3AF6EBzEMCH" TargetMode="External"/><Relationship Id="rId19" Type="http://schemas.openxmlformats.org/officeDocument/2006/relationships/hyperlink" Target="consultantplus://offline/ref=47B2B04169DF16E4DD6930A8D632AA227AA9E1A84DD3A37206D67D8D193B84326DC901CA9FEF937DBC0364A15A653816846088307D3AF6EBzEMCH" TargetMode="External"/><Relationship Id="rId31" Type="http://schemas.openxmlformats.org/officeDocument/2006/relationships/hyperlink" Target="consultantplus://offline/ref=47B2B04169DF16E4DD6930A8D632AA227AAAE8AD4DDFA37206D67D8D193B84326DC901CA9FEF917DB50364A15A653816846088307D3AF6EBzEMCH" TargetMode="External"/><Relationship Id="rId44" Type="http://schemas.openxmlformats.org/officeDocument/2006/relationships/hyperlink" Target="consultantplus://offline/ref=47B2B04169DF16E4DD6930A8D632AA227AAAE8AD4DDFA37206D67D8D193B84326DC901CA9FEF917EB50364A15A653816846088307D3AF6EBzEMCH" TargetMode="External"/><Relationship Id="rId52" Type="http://schemas.openxmlformats.org/officeDocument/2006/relationships/hyperlink" Target="consultantplus://offline/ref=47B2B04169DF16E4DD692FB9C332AA227BACE0A847D9A37206D67D8D193B84327FC959C69FEC8D7CB41632F01Cz3M0H" TargetMode="External"/><Relationship Id="rId60" Type="http://schemas.openxmlformats.org/officeDocument/2006/relationships/hyperlink" Target="consultantplus://offline/ref=47B2B04169DF16E4DD692FB9C332AA227BACEBA943DCA37206D67D8D193B84326DC901CA9FEF9079B80364A15A653816846088307D3AF6EBzEMCH" TargetMode="External"/><Relationship Id="rId65" Type="http://schemas.openxmlformats.org/officeDocument/2006/relationships/hyperlink" Target="consultantplus://offline/ref=47B2B04169DF16E4DD692FB9C332AA227BACEBA943DCA37206D67D8D193B84326DC901CA9FEF9079B80364A15A653816846088307D3AF6EBzEMCH" TargetMode="External"/><Relationship Id="rId73" Type="http://schemas.openxmlformats.org/officeDocument/2006/relationships/hyperlink" Target="consultantplus://offline/ref=47B2B04169DF16E4DD692FB9C332AA227BADE8AE43D9A37206D67D8D193B84326DC901CA9FEF917FB50364A15A653816846088307D3AF6EBzEMCH" TargetMode="External"/><Relationship Id="rId4" Type="http://schemas.openxmlformats.org/officeDocument/2006/relationships/webSettings" Target="webSettings.xml"/><Relationship Id="rId9" Type="http://schemas.openxmlformats.org/officeDocument/2006/relationships/hyperlink" Target="consultantplus://offline/ref=47B2B04169DF16E4DD6930A8D632AA227AAAE8AD4DDFA37206D67D8D193B84326DC901CA9FEF917CBE0364A15A653816846088307D3AF6EBzEMCH" TargetMode="External"/><Relationship Id="rId14" Type="http://schemas.openxmlformats.org/officeDocument/2006/relationships/hyperlink" Target="consultantplus://offline/ref=47B2B04169DF16E4DD6930A8D632AA2279A0E1A440DBA37206D67D8D193B84326DC901CA9FEF937CB40364A15A653816846088307D3AF6EBzEMCH" TargetMode="External"/><Relationship Id="rId22" Type="http://schemas.openxmlformats.org/officeDocument/2006/relationships/hyperlink" Target="consultantplus://offline/ref=47B2B04169DF16E4DD6930A8D632AA227AAAE1A445DBA37206D67D8D193B84326DC901CA9FEF927FBC0364A15A653816846088307D3AF6EBzEMCH" TargetMode="External"/><Relationship Id="rId27" Type="http://schemas.openxmlformats.org/officeDocument/2006/relationships/hyperlink" Target="consultantplus://offline/ref=47B2B04169DF16E4DD6930A8D632AA227AAAE8AD4DDFA37206D67D8D193B84326DC901CA9FEF917DBE0364A15A653816846088307D3AF6EBzEMCH" TargetMode="External"/><Relationship Id="rId30" Type="http://schemas.openxmlformats.org/officeDocument/2006/relationships/hyperlink" Target="consultantplus://offline/ref=47B2B04169DF16E4DD6930A8D632AA227AAAE8AD4DDFA37206D67D8D193B84326DC901CA9FEF917DBB0364A15A653816846088307D3AF6EBzEMCH" TargetMode="External"/><Relationship Id="rId35" Type="http://schemas.openxmlformats.org/officeDocument/2006/relationships/hyperlink" Target="consultantplus://offline/ref=47B2B04169DF16E4DD692FB9C332AA227BACEBA943DCA37206D67D8D193B84326DC901C996EF9828ED4C65FD1E332B168F608A3861z3M8H" TargetMode="External"/><Relationship Id="rId43" Type="http://schemas.openxmlformats.org/officeDocument/2006/relationships/hyperlink" Target="consultantplus://offline/ref=47B2B04169DF16E4DD692FB9C332AA227BACEBA943DCA37206D67D8D193B84326DC901CA9FEF927FB80364A15A653816846088307D3AF6EBzEMCH" TargetMode="External"/><Relationship Id="rId48" Type="http://schemas.openxmlformats.org/officeDocument/2006/relationships/hyperlink" Target="consultantplus://offline/ref=47B2B04169DF16E4DD6930A8D632AA227AAAE1A445DBA37206D67D8D193B84326DC901CA9FEF9278BB0364A15A653816846088307D3AF6EBzEMCH" TargetMode="External"/><Relationship Id="rId56" Type="http://schemas.openxmlformats.org/officeDocument/2006/relationships/hyperlink" Target="consultantplus://offline/ref=47B2B04169DF16E4DD6930A8D632AA227AAAE8AD4DDFA37206D67D8D193B84326DC901CA9FEF917FBE0364A15A653816846088307D3AF6EBzEMCH" TargetMode="External"/><Relationship Id="rId64" Type="http://schemas.openxmlformats.org/officeDocument/2006/relationships/hyperlink" Target="consultantplus://offline/ref=47B2B04169DF16E4DD692FB9C332AA227BACEBA943DCA37206D67D8D193B84326DC901C996EF9828ED4C65FD1E332B168F608A3861z3M8H" TargetMode="External"/><Relationship Id="rId69" Type="http://schemas.openxmlformats.org/officeDocument/2006/relationships/hyperlink" Target="consultantplus://offline/ref=47B2B04169DF16E4DD6930A8D632AA227AAAE8AD4DDFA37206D67D8D193B84326DC901CA9FEF917FBA0364A15A653816846088307D3AF6EBzEMCH" TargetMode="External"/><Relationship Id="rId8" Type="http://schemas.openxmlformats.org/officeDocument/2006/relationships/hyperlink" Target="consultantplus://offline/ref=47B2B04169DF16E4DD6930A8D632AA227AA9E1A84DD3A37206D67D8D193B84326DC901CA9FEF937DBC0364A15A653816846088307D3AF6EBzEMCH" TargetMode="External"/><Relationship Id="rId51" Type="http://schemas.openxmlformats.org/officeDocument/2006/relationships/hyperlink" Target="consultantplus://offline/ref=47B2B04169DF16E4DD692FB9C332AA227BACEBA943DCA37206D67D8D193B84327FC959C69FEC8D7CB41632F01Cz3M0H" TargetMode="External"/><Relationship Id="rId72" Type="http://schemas.openxmlformats.org/officeDocument/2006/relationships/hyperlink" Target="consultantplus://offline/ref=47B2B04169DF16E4DD692FB9C332AA227BADE8AE43D9A37206D67D8D193B84326DC901CA9FEF917BB40364A15A653816846088307D3AF6EBzEMCH" TargetMode="External"/><Relationship Id="rId3" Type="http://schemas.openxmlformats.org/officeDocument/2006/relationships/settings" Target="settings.xml"/><Relationship Id="rId12" Type="http://schemas.openxmlformats.org/officeDocument/2006/relationships/hyperlink" Target="consultantplus://offline/ref=47B2B04169DF16E4DD6930A8D632AA227AAAE1AE46DEA37206D67D8D193B84326DC901CA9FEF9175BD0364A15A653816846088307D3AF6EBzEMCH" TargetMode="External"/><Relationship Id="rId17" Type="http://schemas.openxmlformats.org/officeDocument/2006/relationships/hyperlink" Target="consultantplus://offline/ref=47B2B04169DF16E4DD6930A8D632AA2279A0E1A440DBA37206D67D8D193B84326DC901CA9FEF937DBC0364A15A653816846088307D3AF6EBzEMCH" TargetMode="External"/><Relationship Id="rId25" Type="http://schemas.openxmlformats.org/officeDocument/2006/relationships/hyperlink" Target="consultantplus://offline/ref=47B2B04169DF16E4DD6930A8D632AA227AAAE8AD4DDFA37206D67D8D193B84326DC901CA9FEF917CB50364A15A653816846088307D3AF6EBzEMCH" TargetMode="External"/><Relationship Id="rId33" Type="http://schemas.openxmlformats.org/officeDocument/2006/relationships/hyperlink" Target="consultantplus://offline/ref=47B2B04169DF16E4DD692FB9C332AA227BACEBA943DCA37206D67D8D193B84326DC901CF9CE4C72DF85D3DF01D2E351E997C883Az6M3H" TargetMode="External"/><Relationship Id="rId38" Type="http://schemas.openxmlformats.org/officeDocument/2006/relationships/hyperlink" Target="consultantplus://offline/ref=47B2B04169DF16E4DD6930A8D632AA227AAAE1A445DBA37206D67D8D193B84326DC901CA9FEF9278BF0364A15A653816846088307D3AF6EBzEMCH" TargetMode="External"/><Relationship Id="rId46" Type="http://schemas.openxmlformats.org/officeDocument/2006/relationships/hyperlink" Target="consultantplus://offline/ref=47B2B04169DF16E4DD6930A8D632AA227AAAE1A445DBA37206D67D8D193B84326DC901CA9FEF9278B90364A15A653816846088307D3AF6EBzEMCH" TargetMode="External"/><Relationship Id="rId59" Type="http://schemas.openxmlformats.org/officeDocument/2006/relationships/hyperlink" Target="consultantplus://offline/ref=47B2B04169DF16E4DD692FB9C332AA227BACEBA943DCA37206D67D8D193B84326DC901C99BEB9828ED4C65FD1E332B168F608A3861z3M8H" TargetMode="External"/><Relationship Id="rId67" Type="http://schemas.openxmlformats.org/officeDocument/2006/relationships/hyperlink" Target="consultantplus://offline/ref=47B2B04169DF16E4DD692FB9C332AA227BACEBA943DCA37206D67D8D193B84326DC901CA9EED9828ED4C65FD1E332B168F608A3861z3M8H" TargetMode="External"/><Relationship Id="rId20" Type="http://schemas.openxmlformats.org/officeDocument/2006/relationships/hyperlink" Target="consultantplus://offline/ref=47B2B04169DF16E4DD6930A8D632AA227AAAE8AD4DDFA37206D67D8D193B84326DC901CA9FEF917CBE0364A15A653816846088307D3AF6EBzEMCH" TargetMode="External"/><Relationship Id="rId41" Type="http://schemas.openxmlformats.org/officeDocument/2006/relationships/hyperlink" Target="consultantplus://offline/ref=47B2B04169DF16E4DD6930A8D632AA227AAAE8AD4DDFA37206D67D8D193B84326DC901CA9FEF917EB90364A15A653816846088307D3AF6EBzEMCH" TargetMode="External"/><Relationship Id="rId54" Type="http://schemas.openxmlformats.org/officeDocument/2006/relationships/hyperlink" Target="consultantplus://offline/ref=47B2B04169DF16E4DD6930A8D632AA227AA9E1A84DD2A37206D67D8D193B84326DC901CA9FEF937FBF0364A15A653816846088307D3AF6EBzEMCH" TargetMode="External"/><Relationship Id="rId62" Type="http://schemas.openxmlformats.org/officeDocument/2006/relationships/hyperlink" Target="consultantplus://offline/ref=47B2B04169DF16E4DD692FB9C332AA227BACEBA943DCA37206D67D8D193B84326DC901CA9FEF9079B80364A15A653816846088307D3AF6EBzEMCH" TargetMode="External"/><Relationship Id="rId70" Type="http://schemas.openxmlformats.org/officeDocument/2006/relationships/hyperlink" Target="consultantplus://offline/ref=47B2B04169DF16E4DD6930A8D632AA227AAAE8AD4DDFA37206D67D8D193B84326DC901CA9FEF917FBB0364A15A653816846088307D3AF6EBzEMCH"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7B2B04169DF16E4DD6930A8D632AA2279A0E1A440DBA37206D67D8D193B84326DC901CA9FEF937CB90364A15A653816846088307D3AF6EBzEM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12330</Words>
  <Characters>70285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Михаил Алексеевич Кравцов</cp:lastModifiedBy>
  <cp:revision>1</cp:revision>
  <dcterms:created xsi:type="dcterms:W3CDTF">2020-08-03T07:12:00Z</dcterms:created>
  <dcterms:modified xsi:type="dcterms:W3CDTF">2020-08-03T07:13:00Z</dcterms:modified>
</cp:coreProperties>
</file>