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8D" w:rsidRDefault="00E12E8D">
      <w:pPr>
        <w:pStyle w:val="ConsPlusTitlePage"/>
      </w:pPr>
      <w:r>
        <w:t xml:space="preserve">Документ предоставлен </w:t>
      </w:r>
      <w:hyperlink r:id="rId5" w:history="1">
        <w:r>
          <w:rPr>
            <w:color w:val="0000FF"/>
          </w:rPr>
          <w:t>КонсультантПлюс</w:t>
        </w:r>
      </w:hyperlink>
      <w:r>
        <w:br/>
      </w:r>
    </w:p>
    <w:p w:rsidR="00E12E8D" w:rsidRDefault="00E12E8D">
      <w:pPr>
        <w:pStyle w:val="ConsPlusNormal"/>
        <w:jc w:val="both"/>
        <w:outlineLvl w:val="0"/>
      </w:pPr>
    </w:p>
    <w:p w:rsidR="00E12E8D" w:rsidRDefault="00E12E8D">
      <w:pPr>
        <w:pStyle w:val="ConsPlusTitle"/>
        <w:jc w:val="center"/>
        <w:outlineLvl w:val="0"/>
      </w:pPr>
      <w:r>
        <w:t>ЛЕНИНГРАДСКИЙ ОБЛАСТНОЙ КОМИТЕТ ПО УПРАВЛЕНИЮ</w:t>
      </w:r>
    </w:p>
    <w:p w:rsidR="00E12E8D" w:rsidRDefault="00E12E8D">
      <w:pPr>
        <w:pStyle w:val="ConsPlusTitle"/>
        <w:jc w:val="center"/>
      </w:pPr>
      <w:r>
        <w:t>ГОСУДАРСТВЕННЫМ ИМУЩЕСТВОМ</w:t>
      </w:r>
    </w:p>
    <w:p w:rsidR="00E12E8D" w:rsidRDefault="00E12E8D">
      <w:pPr>
        <w:pStyle w:val="ConsPlusTitle"/>
        <w:jc w:val="center"/>
      </w:pPr>
    </w:p>
    <w:p w:rsidR="00E12E8D" w:rsidRDefault="00E12E8D">
      <w:pPr>
        <w:pStyle w:val="ConsPlusTitle"/>
        <w:jc w:val="center"/>
      </w:pPr>
      <w:r>
        <w:t>ПРИКАЗ</w:t>
      </w:r>
    </w:p>
    <w:p w:rsidR="00E12E8D" w:rsidRDefault="00E12E8D">
      <w:pPr>
        <w:pStyle w:val="ConsPlusTitle"/>
        <w:jc w:val="center"/>
      </w:pPr>
      <w:r>
        <w:t>от 30 декабря 2014 г. N 29</w:t>
      </w:r>
    </w:p>
    <w:p w:rsidR="00E12E8D" w:rsidRDefault="00E12E8D">
      <w:pPr>
        <w:pStyle w:val="ConsPlusTitle"/>
        <w:jc w:val="center"/>
      </w:pPr>
    </w:p>
    <w:p w:rsidR="00E12E8D" w:rsidRDefault="00E12E8D">
      <w:pPr>
        <w:pStyle w:val="ConsPlusTitle"/>
        <w:jc w:val="center"/>
      </w:pPr>
      <w:r>
        <w:t>ОБ УТВЕРЖДЕНИИ АДМИНИСТРАТИВНОГО РЕГЛАМЕНТА ЛЕНИНГРАДСКОГО</w:t>
      </w:r>
    </w:p>
    <w:p w:rsidR="00E12E8D" w:rsidRDefault="00E12E8D">
      <w:pPr>
        <w:pStyle w:val="ConsPlusTitle"/>
        <w:jc w:val="center"/>
      </w:pPr>
      <w:r>
        <w:t>ОБЛАСТНОГО КОМИТЕТА ПО УПРАВЛЕНИЮ ГОСУДАРСТВЕННЫМ ИМУЩЕСТВОМ</w:t>
      </w:r>
    </w:p>
    <w:p w:rsidR="00E12E8D" w:rsidRDefault="00E12E8D">
      <w:pPr>
        <w:pStyle w:val="ConsPlusTitle"/>
        <w:jc w:val="center"/>
      </w:pPr>
      <w:r>
        <w:t>ПО ПРЕДОСТАВЛЕНИЮ ГОСУДАРСТВЕННОЙ УСЛУГИ "ПРЕКРАЩЕНИЕ ПРАВА</w:t>
      </w:r>
    </w:p>
    <w:p w:rsidR="00E12E8D" w:rsidRDefault="00E12E8D">
      <w:pPr>
        <w:pStyle w:val="ConsPlusTitle"/>
        <w:jc w:val="center"/>
      </w:pPr>
      <w:r>
        <w:t>ПОСТОЯННОГО (БЕССРОЧНОГО) ПОЛЬЗОВАНИЯ ИЛИ ПРАВА ПОЖИЗНЕННОГО</w:t>
      </w:r>
    </w:p>
    <w:p w:rsidR="00E12E8D" w:rsidRDefault="00E12E8D">
      <w:pPr>
        <w:pStyle w:val="ConsPlusTitle"/>
        <w:jc w:val="center"/>
      </w:pPr>
      <w:r>
        <w:t>НАСЛЕДУЕМОГО ВЛАДЕНИЯ ЗЕМЕЛЬНЫМИ УЧАСТКАМИ, НАХОДЯЩИМИСЯ</w:t>
      </w:r>
    </w:p>
    <w:p w:rsidR="00E12E8D" w:rsidRDefault="00E12E8D">
      <w:pPr>
        <w:pStyle w:val="ConsPlusTitle"/>
        <w:jc w:val="center"/>
      </w:pPr>
      <w:r>
        <w:t>В СОБСТВЕННОСТИ ЛЕНИНГРАДСКОЙ ОБЛАСТИ, ПРИ ОТКАЗЕ</w:t>
      </w:r>
    </w:p>
    <w:p w:rsidR="00E12E8D" w:rsidRDefault="00E12E8D">
      <w:pPr>
        <w:pStyle w:val="ConsPlusTitle"/>
        <w:jc w:val="center"/>
      </w:pPr>
      <w:r>
        <w:t>ЗЕМЛЕПОЛЬЗОВАТЕЛЯ (ЗЕМЛЕВЛАДЕЛЬЦА)"</w:t>
      </w:r>
    </w:p>
    <w:p w:rsidR="00E12E8D" w:rsidRDefault="00E12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E8D">
        <w:trPr>
          <w:jc w:val="center"/>
        </w:trPr>
        <w:tc>
          <w:tcPr>
            <w:tcW w:w="9294" w:type="dxa"/>
            <w:tcBorders>
              <w:top w:val="nil"/>
              <w:left w:val="single" w:sz="24" w:space="0" w:color="CED3F1"/>
              <w:bottom w:val="nil"/>
              <w:right w:val="single" w:sz="24" w:space="0" w:color="F4F3F8"/>
            </w:tcBorders>
            <w:shd w:val="clear" w:color="auto" w:fill="F4F3F8"/>
          </w:tcPr>
          <w:p w:rsidR="00E12E8D" w:rsidRDefault="00E12E8D">
            <w:pPr>
              <w:pStyle w:val="ConsPlusNormal"/>
              <w:jc w:val="center"/>
            </w:pPr>
            <w:r>
              <w:rPr>
                <w:color w:val="392C69"/>
              </w:rPr>
              <w:t>Список изменяющих документов</w:t>
            </w:r>
          </w:p>
          <w:p w:rsidR="00E12E8D" w:rsidRDefault="00E12E8D">
            <w:pPr>
              <w:pStyle w:val="ConsPlusNormal"/>
              <w:jc w:val="center"/>
            </w:pPr>
            <w:proofErr w:type="gramStart"/>
            <w:r>
              <w:rPr>
                <w:color w:val="392C69"/>
              </w:rPr>
              <w:t>(в ред. Приказов Ленинградского областного комитета по управлению</w:t>
            </w:r>
            <w:proofErr w:type="gramEnd"/>
          </w:p>
          <w:p w:rsidR="00E12E8D" w:rsidRDefault="00E12E8D">
            <w:pPr>
              <w:pStyle w:val="ConsPlusNormal"/>
              <w:jc w:val="center"/>
            </w:pPr>
            <w:r>
              <w:rPr>
                <w:color w:val="392C69"/>
              </w:rPr>
              <w:t xml:space="preserve">государственным имуществом от 05.07.2017 </w:t>
            </w:r>
            <w:hyperlink r:id="rId6" w:history="1">
              <w:r>
                <w:rPr>
                  <w:color w:val="0000FF"/>
                </w:rPr>
                <w:t>N 20</w:t>
              </w:r>
            </w:hyperlink>
            <w:r>
              <w:rPr>
                <w:color w:val="392C69"/>
              </w:rPr>
              <w:t xml:space="preserve">, от 14.02.2018 </w:t>
            </w:r>
            <w:hyperlink r:id="rId7" w:history="1">
              <w:r>
                <w:rPr>
                  <w:color w:val="0000FF"/>
                </w:rPr>
                <w:t>N 4</w:t>
              </w:r>
            </w:hyperlink>
            <w:r>
              <w:rPr>
                <w:color w:val="392C69"/>
              </w:rPr>
              <w:t>,</w:t>
            </w:r>
          </w:p>
          <w:p w:rsidR="00E12E8D" w:rsidRDefault="00E12E8D">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28.12.2019 </w:t>
            </w:r>
            <w:hyperlink r:id="rId10" w:history="1">
              <w:r>
                <w:rPr>
                  <w:color w:val="0000FF"/>
                </w:rPr>
                <w:t>N 40</w:t>
              </w:r>
            </w:hyperlink>
            <w:r>
              <w:rPr>
                <w:color w:val="392C69"/>
              </w:rPr>
              <w:t>,</w:t>
            </w:r>
          </w:p>
          <w:p w:rsidR="00E12E8D" w:rsidRDefault="00E12E8D">
            <w:pPr>
              <w:pStyle w:val="ConsPlusNormal"/>
              <w:jc w:val="center"/>
            </w:pPr>
            <w:r>
              <w:rPr>
                <w:color w:val="392C69"/>
              </w:rPr>
              <w:t xml:space="preserve">от 16.07.2020 </w:t>
            </w:r>
            <w:hyperlink r:id="rId11" w:history="1">
              <w:r>
                <w:rPr>
                  <w:color w:val="0000FF"/>
                </w:rPr>
                <w:t>N 20</w:t>
              </w:r>
            </w:hyperlink>
            <w:r>
              <w:rPr>
                <w:color w:val="392C69"/>
              </w:rPr>
              <w:t>)</w:t>
            </w:r>
          </w:p>
        </w:tc>
      </w:tr>
    </w:tbl>
    <w:p w:rsidR="00E12E8D" w:rsidRDefault="00E12E8D">
      <w:pPr>
        <w:pStyle w:val="ConsPlusNormal"/>
        <w:jc w:val="center"/>
      </w:pPr>
    </w:p>
    <w:p w:rsidR="00E12E8D" w:rsidRDefault="00E12E8D">
      <w:pPr>
        <w:pStyle w:val="ConsPlusNormal"/>
        <w:ind w:firstLine="540"/>
        <w:jc w:val="both"/>
      </w:pPr>
      <w:proofErr w:type="gramStart"/>
      <w:r>
        <w:t xml:space="preserve">На основании Федерального </w:t>
      </w:r>
      <w:hyperlink r:id="rId12"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w:t>
      </w:r>
      <w:proofErr w:type="gramEnd"/>
      <w:r>
        <w:t xml:space="preserve">. N 260 и </w:t>
      </w:r>
      <w:proofErr w:type="gramStart"/>
      <w:r>
        <w:t>признании</w:t>
      </w:r>
      <w:proofErr w:type="gramEnd"/>
      <w:r>
        <w:t xml:space="preserve">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E12E8D" w:rsidRDefault="00E12E8D">
      <w:pPr>
        <w:pStyle w:val="ConsPlusNormal"/>
        <w:jc w:val="both"/>
      </w:pPr>
    </w:p>
    <w:p w:rsidR="00E12E8D" w:rsidRDefault="00E12E8D">
      <w:pPr>
        <w:pStyle w:val="ConsPlusNormal"/>
        <w:ind w:firstLine="540"/>
        <w:jc w:val="both"/>
      </w:pPr>
      <w:bookmarkStart w:id="0" w:name="P22"/>
      <w:bookmarkEnd w:id="0"/>
      <w:r>
        <w:t xml:space="preserve">1. Утвердить прилагаемый Административный </w:t>
      </w:r>
      <w:hyperlink w:anchor="P40"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p w:rsidR="00E12E8D" w:rsidRDefault="00E12E8D">
      <w:pPr>
        <w:pStyle w:val="ConsPlusNormal"/>
        <w:jc w:val="both"/>
      </w:pPr>
      <w:r>
        <w:t>(</w:t>
      </w:r>
      <w:proofErr w:type="gramStart"/>
      <w:r>
        <w:t>в</w:t>
      </w:r>
      <w:proofErr w:type="gramEnd"/>
      <w:r>
        <w:t xml:space="preserve"> ред. </w:t>
      </w:r>
      <w:hyperlink r:id="rId14" w:history="1">
        <w:r>
          <w:rPr>
            <w:color w:val="0000FF"/>
          </w:rPr>
          <w:t>Приказа</w:t>
        </w:r>
      </w:hyperlink>
      <w:r>
        <w:t xml:space="preserve"> Ленинградского областного комитета по управлению государственным имуществом от 05.07.2017 N 20)</w:t>
      </w:r>
    </w:p>
    <w:p w:rsidR="00E12E8D" w:rsidRDefault="00E12E8D">
      <w:pPr>
        <w:pStyle w:val="ConsPlusNormal"/>
        <w:spacing w:before="220"/>
        <w:ind w:firstLine="540"/>
        <w:jc w:val="both"/>
      </w:pPr>
      <w:r>
        <w:t xml:space="preserve">2. Начальнику сектора по землеустройству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2" w:history="1">
        <w:r>
          <w:rPr>
            <w:color w:val="0000FF"/>
          </w:rPr>
          <w:t>пункте 1</w:t>
        </w:r>
      </w:hyperlink>
      <w:r>
        <w:t xml:space="preserve"> настоящего приказа.</w:t>
      </w:r>
    </w:p>
    <w:p w:rsidR="00E12E8D" w:rsidRDefault="00E12E8D">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E12E8D" w:rsidRDefault="00E12E8D">
      <w:pPr>
        <w:pStyle w:val="ConsPlusNormal"/>
        <w:jc w:val="both"/>
      </w:pPr>
    </w:p>
    <w:p w:rsidR="00E12E8D" w:rsidRDefault="00E12E8D">
      <w:pPr>
        <w:pStyle w:val="ConsPlusNormal"/>
        <w:jc w:val="right"/>
      </w:pPr>
      <w:r>
        <w:t>Председатель комитета</w:t>
      </w:r>
    </w:p>
    <w:p w:rsidR="00E12E8D" w:rsidRDefault="00E12E8D">
      <w:pPr>
        <w:pStyle w:val="ConsPlusNormal"/>
        <w:jc w:val="right"/>
      </w:pPr>
      <w:r>
        <w:t>В.Е.Артемьев</w:t>
      </w:r>
    </w:p>
    <w:p w:rsidR="00E12E8D" w:rsidRDefault="00E12E8D">
      <w:pPr>
        <w:pStyle w:val="ConsPlusNormal"/>
        <w:jc w:val="both"/>
      </w:pPr>
    </w:p>
    <w:p w:rsidR="00E12E8D" w:rsidRDefault="00E12E8D">
      <w:pPr>
        <w:pStyle w:val="ConsPlusNormal"/>
        <w:jc w:val="both"/>
      </w:pPr>
    </w:p>
    <w:p w:rsidR="00E12E8D" w:rsidRDefault="00E12E8D">
      <w:pPr>
        <w:pStyle w:val="ConsPlusNormal"/>
        <w:jc w:val="both"/>
      </w:pPr>
    </w:p>
    <w:p w:rsidR="00E12E8D" w:rsidRDefault="00E12E8D">
      <w:pPr>
        <w:pStyle w:val="ConsPlusNormal"/>
        <w:jc w:val="both"/>
      </w:pPr>
    </w:p>
    <w:p w:rsidR="00E12E8D" w:rsidRDefault="00E12E8D">
      <w:pPr>
        <w:pStyle w:val="ConsPlusNormal"/>
        <w:jc w:val="both"/>
      </w:pPr>
    </w:p>
    <w:p w:rsidR="00E12E8D" w:rsidRDefault="00E12E8D">
      <w:pPr>
        <w:pStyle w:val="ConsPlusNormal"/>
        <w:jc w:val="right"/>
        <w:outlineLvl w:val="0"/>
      </w:pPr>
      <w:r>
        <w:t>ПРИЛОЖЕНИЕ</w:t>
      </w:r>
    </w:p>
    <w:p w:rsidR="00E12E8D" w:rsidRDefault="00E12E8D">
      <w:pPr>
        <w:pStyle w:val="ConsPlusNormal"/>
        <w:jc w:val="right"/>
      </w:pPr>
      <w:r>
        <w:t xml:space="preserve">к приказу </w:t>
      </w:r>
      <w:proofErr w:type="gramStart"/>
      <w:r>
        <w:t>Ленинградского</w:t>
      </w:r>
      <w:proofErr w:type="gramEnd"/>
    </w:p>
    <w:p w:rsidR="00E12E8D" w:rsidRDefault="00E12E8D">
      <w:pPr>
        <w:pStyle w:val="ConsPlusNormal"/>
        <w:jc w:val="right"/>
      </w:pPr>
      <w:r>
        <w:t>областного комитета по управлению</w:t>
      </w:r>
    </w:p>
    <w:p w:rsidR="00E12E8D" w:rsidRDefault="00E12E8D">
      <w:pPr>
        <w:pStyle w:val="ConsPlusNormal"/>
        <w:jc w:val="right"/>
      </w:pPr>
      <w:r>
        <w:t>государственным имуществом</w:t>
      </w:r>
    </w:p>
    <w:p w:rsidR="00E12E8D" w:rsidRDefault="00E12E8D">
      <w:pPr>
        <w:pStyle w:val="ConsPlusNormal"/>
        <w:jc w:val="right"/>
      </w:pPr>
      <w:r>
        <w:t>от 30.12.2014 N 29</w:t>
      </w:r>
    </w:p>
    <w:p w:rsidR="00E12E8D" w:rsidRDefault="00E12E8D">
      <w:pPr>
        <w:pStyle w:val="ConsPlusNormal"/>
        <w:jc w:val="both"/>
      </w:pPr>
    </w:p>
    <w:p w:rsidR="00E12E8D" w:rsidRDefault="00E12E8D">
      <w:pPr>
        <w:pStyle w:val="ConsPlusTitle"/>
        <w:jc w:val="center"/>
      </w:pPr>
      <w:bookmarkStart w:id="1" w:name="P40"/>
      <w:bookmarkEnd w:id="1"/>
      <w:r>
        <w:t>АДМИНИСТРАТИВНЫЙ РЕГЛАМЕНТ</w:t>
      </w:r>
    </w:p>
    <w:p w:rsidR="00E12E8D" w:rsidRDefault="00E12E8D">
      <w:pPr>
        <w:pStyle w:val="ConsPlusTitle"/>
        <w:jc w:val="center"/>
      </w:pPr>
      <w:r>
        <w:t>ПО ПРЕДОСТАВЛЕНИЮ ГОСУДАРСТВЕННОЙ УСЛУГИ "ПРЕКРАЩЕНИЕ ПРАВА</w:t>
      </w:r>
    </w:p>
    <w:p w:rsidR="00E12E8D" w:rsidRDefault="00E12E8D">
      <w:pPr>
        <w:pStyle w:val="ConsPlusTitle"/>
        <w:jc w:val="center"/>
      </w:pPr>
      <w:r>
        <w:t>ПОСТОЯННОГО (БЕССРОЧНОГО) ПОЛЬЗОВАНИЯ ИЛИ ПРАВА ПОЖИЗНЕННОГО</w:t>
      </w:r>
    </w:p>
    <w:p w:rsidR="00E12E8D" w:rsidRDefault="00E12E8D">
      <w:pPr>
        <w:pStyle w:val="ConsPlusTitle"/>
        <w:jc w:val="center"/>
      </w:pPr>
      <w:r>
        <w:t>НАСЛЕДУЕМОГО ВЛАДЕНИЯ ЗЕМЕЛЬНЫМИ УЧАСТКАМИ, НАХОДЯЩИМИСЯ</w:t>
      </w:r>
    </w:p>
    <w:p w:rsidR="00E12E8D" w:rsidRDefault="00E12E8D">
      <w:pPr>
        <w:pStyle w:val="ConsPlusTitle"/>
        <w:jc w:val="center"/>
      </w:pPr>
      <w:r>
        <w:t>В СОБСТВЕННОСТИ ЛЕНИНГРАДСКОЙ ОБЛАСТИ, ПРИ ОТКАЗЕ</w:t>
      </w:r>
    </w:p>
    <w:p w:rsidR="00E12E8D" w:rsidRDefault="00E12E8D">
      <w:pPr>
        <w:pStyle w:val="ConsPlusTitle"/>
        <w:jc w:val="center"/>
      </w:pPr>
      <w:r>
        <w:t>ЗЕМЛЕПОЛЬЗОВАТЕЛЯ (ЗЕМЛЕВЛАДЕЛЬЦА)"</w:t>
      </w:r>
    </w:p>
    <w:p w:rsidR="00E12E8D" w:rsidRDefault="00E12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E8D">
        <w:trPr>
          <w:jc w:val="center"/>
        </w:trPr>
        <w:tc>
          <w:tcPr>
            <w:tcW w:w="9294" w:type="dxa"/>
            <w:tcBorders>
              <w:top w:val="nil"/>
              <w:left w:val="single" w:sz="24" w:space="0" w:color="CED3F1"/>
              <w:bottom w:val="nil"/>
              <w:right w:val="single" w:sz="24" w:space="0" w:color="F4F3F8"/>
            </w:tcBorders>
            <w:shd w:val="clear" w:color="auto" w:fill="F4F3F8"/>
          </w:tcPr>
          <w:p w:rsidR="00E12E8D" w:rsidRDefault="00E12E8D">
            <w:pPr>
              <w:pStyle w:val="ConsPlusNormal"/>
              <w:jc w:val="center"/>
            </w:pPr>
            <w:r>
              <w:rPr>
                <w:color w:val="392C69"/>
              </w:rPr>
              <w:t>Список изменяющих документов</w:t>
            </w:r>
          </w:p>
          <w:p w:rsidR="00E12E8D" w:rsidRDefault="00E12E8D">
            <w:pPr>
              <w:pStyle w:val="ConsPlusNormal"/>
              <w:jc w:val="center"/>
            </w:pPr>
            <w:proofErr w:type="gramStart"/>
            <w:r>
              <w:rPr>
                <w:color w:val="392C69"/>
              </w:rPr>
              <w:t>(в ред. Приказов Ленинградского областного комитета по управлению</w:t>
            </w:r>
            <w:proofErr w:type="gramEnd"/>
          </w:p>
          <w:p w:rsidR="00E12E8D" w:rsidRDefault="00E12E8D">
            <w:pPr>
              <w:pStyle w:val="ConsPlusNormal"/>
              <w:jc w:val="center"/>
            </w:pPr>
            <w:r>
              <w:rPr>
                <w:color w:val="392C69"/>
              </w:rPr>
              <w:t xml:space="preserve">государственным имуществом от 05.07.2017 </w:t>
            </w:r>
            <w:hyperlink r:id="rId15" w:history="1">
              <w:r>
                <w:rPr>
                  <w:color w:val="0000FF"/>
                </w:rPr>
                <w:t>N 20</w:t>
              </w:r>
            </w:hyperlink>
            <w:r>
              <w:rPr>
                <w:color w:val="392C69"/>
              </w:rPr>
              <w:t xml:space="preserve">, от 14.02.2018 </w:t>
            </w:r>
            <w:hyperlink r:id="rId16" w:history="1">
              <w:r>
                <w:rPr>
                  <w:color w:val="0000FF"/>
                </w:rPr>
                <w:t>N 4</w:t>
              </w:r>
            </w:hyperlink>
            <w:r>
              <w:rPr>
                <w:color w:val="392C69"/>
              </w:rPr>
              <w:t>,</w:t>
            </w:r>
          </w:p>
          <w:p w:rsidR="00E12E8D" w:rsidRDefault="00E12E8D">
            <w:pPr>
              <w:pStyle w:val="ConsPlusNormal"/>
              <w:jc w:val="center"/>
            </w:pPr>
            <w:r>
              <w:rPr>
                <w:color w:val="392C69"/>
              </w:rPr>
              <w:t xml:space="preserve">от 30.07.2018 </w:t>
            </w:r>
            <w:hyperlink r:id="rId17" w:history="1">
              <w:r>
                <w:rPr>
                  <w:color w:val="0000FF"/>
                </w:rPr>
                <w:t>N 23</w:t>
              </w:r>
            </w:hyperlink>
            <w:r>
              <w:rPr>
                <w:color w:val="392C69"/>
              </w:rPr>
              <w:t xml:space="preserve">, от 22.10.2018 </w:t>
            </w:r>
            <w:hyperlink r:id="rId18" w:history="1">
              <w:r>
                <w:rPr>
                  <w:color w:val="0000FF"/>
                </w:rPr>
                <w:t>N 34</w:t>
              </w:r>
            </w:hyperlink>
            <w:r>
              <w:rPr>
                <w:color w:val="392C69"/>
              </w:rPr>
              <w:t xml:space="preserve">, от 28.12.2019 </w:t>
            </w:r>
            <w:hyperlink r:id="rId19" w:history="1">
              <w:r>
                <w:rPr>
                  <w:color w:val="0000FF"/>
                </w:rPr>
                <w:t>N 40</w:t>
              </w:r>
            </w:hyperlink>
            <w:r>
              <w:rPr>
                <w:color w:val="392C69"/>
              </w:rPr>
              <w:t>,</w:t>
            </w:r>
          </w:p>
          <w:p w:rsidR="00E12E8D" w:rsidRDefault="00E12E8D">
            <w:pPr>
              <w:pStyle w:val="ConsPlusNormal"/>
              <w:jc w:val="center"/>
            </w:pPr>
            <w:r>
              <w:rPr>
                <w:color w:val="392C69"/>
              </w:rPr>
              <w:t xml:space="preserve">от 16.07.2020 </w:t>
            </w:r>
            <w:hyperlink r:id="rId20" w:history="1">
              <w:r>
                <w:rPr>
                  <w:color w:val="0000FF"/>
                </w:rPr>
                <w:t>N 20</w:t>
              </w:r>
            </w:hyperlink>
            <w:r>
              <w:rPr>
                <w:color w:val="392C69"/>
              </w:rPr>
              <w:t>)</w:t>
            </w:r>
          </w:p>
        </w:tc>
      </w:tr>
    </w:tbl>
    <w:p w:rsidR="00E12E8D" w:rsidRDefault="00E12E8D">
      <w:pPr>
        <w:pStyle w:val="ConsPlusNormal"/>
        <w:jc w:val="both"/>
      </w:pPr>
    </w:p>
    <w:p w:rsidR="00E12E8D" w:rsidRDefault="00E12E8D">
      <w:pPr>
        <w:pStyle w:val="ConsPlusTitle"/>
        <w:jc w:val="center"/>
        <w:outlineLvl w:val="1"/>
      </w:pPr>
      <w:r>
        <w:t>1. Общие положения</w:t>
      </w:r>
    </w:p>
    <w:p w:rsidR="00E12E8D" w:rsidRDefault="00E12E8D">
      <w:pPr>
        <w:pStyle w:val="ConsPlusNormal"/>
        <w:jc w:val="center"/>
      </w:pPr>
    </w:p>
    <w:p w:rsidR="00E12E8D" w:rsidRDefault="00E12E8D">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E12E8D" w:rsidRDefault="00E12E8D">
      <w:pPr>
        <w:pStyle w:val="ConsPlusNormal"/>
        <w:jc w:val="both"/>
      </w:pPr>
      <w:r>
        <w:t>(</w:t>
      </w:r>
      <w:proofErr w:type="gramStart"/>
      <w:r>
        <w:t>п</w:t>
      </w:r>
      <w:proofErr w:type="gramEnd"/>
      <w:r>
        <w:t xml:space="preserve">. 1.1 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12E8D" w:rsidRDefault="00E12E8D">
      <w:pPr>
        <w:pStyle w:val="ConsPlusNormal"/>
        <w:spacing w:before="220"/>
        <w:ind w:firstLine="540"/>
        <w:jc w:val="both"/>
      </w:pPr>
      <w:bookmarkStart w:id="2" w:name="P56"/>
      <w:bookmarkEnd w:id="2"/>
      <w:r>
        <w:t>1.2. Заявителями, имеющими право на получение государственной услуги, являются:</w:t>
      </w:r>
    </w:p>
    <w:p w:rsidR="00E12E8D" w:rsidRDefault="00E12E8D">
      <w:pPr>
        <w:pStyle w:val="ConsPlusNormal"/>
        <w:spacing w:before="220"/>
        <w:ind w:firstLine="540"/>
        <w:jc w:val="both"/>
      </w:pPr>
      <w:r>
        <w:t>- физические лица;</w:t>
      </w:r>
    </w:p>
    <w:p w:rsidR="00E12E8D" w:rsidRDefault="00E12E8D">
      <w:pPr>
        <w:pStyle w:val="ConsPlusNormal"/>
        <w:spacing w:before="220"/>
        <w:ind w:firstLine="540"/>
        <w:jc w:val="both"/>
      </w:pPr>
      <w:r>
        <w:t>- юридические лица.</w:t>
      </w:r>
    </w:p>
    <w:p w:rsidR="00E12E8D" w:rsidRDefault="00E12E8D">
      <w:pPr>
        <w:pStyle w:val="ConsPlusNormal"/>
        <w:spacing w:before="220"/>
        <w:ind w:firstLine="540"/>
        <w:jc w:val="both"/>
      </w:pPr>
      <w:r>
        <w:t>Представлять интересы заявителя могут:</w:t>
      </w:r>
    </w:p>
    <w:p w:rsidR="00E12E8D" w:rsidRDefault="00E12E8D">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12E8D" w:rsidRDefault="00E12E8D">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12E8D" w:rsidRDefault="00E12E8D">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E12E8D" w:rsidRDefault="00E12E8D">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E12E8D" w:rsidRDefault="00E12E8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12E8D" w:rsidRDefault="00E12E8D">
      <w:pPr>
        <w:pStyle w:val="ConsPlusNormal"/>
        <w:spacing w:before="220"/>
        <w:ind w:firstLine="540"/>
        <w:jc w:val="both"/>
      </w:pPr>
      <w:r>
        <w:t>на сайте Леноблкомимущества: http://www.kugi.lenobl.ru;</w:t>
      </w:r>
    </w:p>
    <w:p w:rsidR="00E12E8D" w:rsidRDefault="00E12E8D">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2E8D" w:rsidRDefault="00E12E8D">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12E8D" w:rsidRDefault="00E12E8D">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12E8D" w:rsidRDefault="00E12E8D">
      <w:pPr>
        <w:pStyle w:val="ConsPlusNormal"/>
        <w:jc w:val="both"/>
      </w:pPr>
      <w:r>
        <w:t xml:space="preserve">(абзац введен </w:t>
      </w:r>
      <w:hyperlink r:id="rId2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jc w:val="center"/>
      </w:pPr>
    </w:p>
    <w:p w:rsidR="00E12E8D" w:rsidRDefault="00E12E8D">
      <w:pPr>
        <w:pStyle w:val="ConsPlusTitle"/>
        <w:jc w:val="center"/>
        <w:outlineLvl w:val="1"/>
      </w:pPr>
      <w:r>
        <w:t>2. Стандарт предоставления государственной услуги</w:t>
      </w:r>
    </w:p>
    <w:p w:rsidR="00E12E8D" w:rsidRDefault="00E12E8D">
      <w:pPr>
        <w:pStyle w:val="ConsPlusNormal"/>
        <w:ind w:firstLine="540"/>
        <w:jc w:val="both"/>
      </w:pPr>
    </w:p>
    <w:p w:rsidR="00E12E8D" w:rsidRDefault="00E12E8D">
      <w:pPr>
        <w:pStyle w:val="ConsPlusNormal"/>
        <w:ind w:firstLine="540"/>
        <w:jc w:val="both"/>
      </w:pPr>
      <w:r>
        <w:t>2.1. Полное наименование государственной услуги:</w:t>
      </w:r>
    </w:p>
    <w:p w:rsidR="00E12E8D" w:rsidRDefault="00E12E8D">
      <w:pPr>
        <w:pStyle w:val="ConsPlusNormal"/>
        <w:spacing w:before="220"/>
        <w:ind w:firstLine="540"/>
        <w:jc w:val="both"/>
      </w:pPr>
      <w:r>
        <w:t>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 (далее - государственная услуга).</w:t>
      </w:r>
    </w:p>
    <w:p w:rsidR="00E12E8D" w:rsidRDefault="00E12E8D">
      <w:pPr>
        <w:pStyle w:val="ConsPlusNormal"/>
        <w:spacing w:before="220"/>
        <w:ind w:firstLine="540"/>
        <w:jc w:val="both"/>
      </w:pPr>
      <w:r>
        <w:t>Сокращенное наименование государственной услуги:</w:t>
      </w:r>
    </w:p>
    <w:p w:rsidR="00E12E8D" w:rsidRDefault="00E12E8D">
      <w:pPr>
        <w:pStyle w:val="ConsPlusNormal"/>
        <w:spacing w:before="220"/>
        <w:ind w:firstLine="540"/>
        <w:jc w:val="both"/>
      </w:pPr>
      <w:r>
        <w:t>Прекращение права постоянного (бессрочного) пользования или права пожизненного наследуемого владения земельными участками.</w:t>
      </w:r>
    </w:p>
    <w:p w:rsidR="00E12E8D" w:rsidRDefault="00E12E8D">
      <w:pPr>
        <w:pStyle w:val="ConsPlusNormal"/>
        <w:spacing w:before="220"/>
        <w:ind w:firstLine="540"/>
        <w:jc w:val="both"/>
      </w:pPr>
      <w:r>
        <w:t>2.2. Государственную услугу предоставляет:</w:t>
      </w:r>
    </w:p>
    <w:p w:rsidR="00E12E8D" w:rsidRDefault="00E12E8D">
      <w:pPr>
        <w:pStyle w:val="ConsPlusNormal"/>
        <w:spacing w:before="220"/>
        <w:ind w:firstLine="540"/>
        <w:jc w:val="both"/>
      </w:pPr>
      <w:r>
        <w:t>Леноблкомимущество.</w:t>
      </w:r>
    </w:p>
    <w:p w:rsidR="00E12E8D" w:rsidRDefault="00E12E8D">
      <w:pPr>
        <w:pStyle w:val="ConsPlusNormal"/>
        <w:spacing w:before="220"/>
        <w:ind w:firstLine="540"/>
        <w:jc w:val="both"/>
      </w:pPr>
      <w:r>
        <w:t>В предоставлении услуги участвуют:</w:t>
      </w:r>
    </w:p>
    <w:p w:rsidR="00E12E8D" w:rsidRDefault="00E12E8D">
      <w:pPr>
        <w:pStyle w:val="ConsPlusNormal"/>
        <w:spacing w:before="220"/>
        <w:ind w:firstLine="540"/>
        <w:jc w:val="both"/>
      </w:pPr>
      <w:r>
        <w:t>- ГБУ ЛО "МФЦ";</w:t>
      </w:r>
    </w:p>
    <w:p w:rsidR="00E12E8D" w:rsidRDefault="00E12E8D">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 Управление федеральной налоговой службы по Ленинградской области;</w:t>
      </w:r>
    </w:p>
    <w:p w:rsidR="00E12E8D" w:rsidRDefault="00E12E8D">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E12E8D" w:rsidRDefault="00E12E8D">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Заявление на получение государственной услуги с комплектом документов принимается:</w:t>
      </w:r>
    </w:p>
    <w:p w:rsidR="00E12E8D" w:rsidRDefault="00E12E8D">
      <w:pPr>
        <w:pStyle w:val="ConsPlusNormal"/>
        <w:spacing w:before="220"/>
        <w:ind w:firstLine="540"/>
        <w:jc w:val="both"/>
      </w:pPr>
      <w:r>
        <w:t>1) при личной явке:</w:t>
      </w:r>
    </w:p>
    <w:p w:rsidR="00E12E8D" w:rsidRDefault="00E12E8D">
      <w:pPr>
        <w:pStyle w:val="ConsPlusNormal"/>
        <w:spacing w:before="220"/>
        <w:ind w:firstLine="540"/>
        <w:jc w:val="both"/>
      </w:pPr>
      <w:r>
        <w:t>в Леноблкомимуществе;</w:t>
      </w:r>
    </w:p>
    <w:p w:rsidR="00E12E8D" w:rsidRDefault="00E12E8D">
      <w:pPr>
        <w:pStyle w:val="ConsPlusNormal"/>
        <w:spacing w:before="220"/>
        <w:ind w:firstLine="540"/>
        <w:jc w:val="both"/>
      </w:pPr>
      <w:r>
        <w:lastRenderedPageBreak/>
        <w:t>в филиалах, отделах, удаленных рабочих местах ГБУ ЛО "МФЦ";</w:t>
      </w:r>
    </w:p>
    <w:p w:rsidR="00E12E8D" w:rsidRDefault="00E12E8D">
      <w:pPr>
        <w:pStyle w:val="ConsPlusNormal"/>
        <w:spacing w:before="220"/>
        <w:ind w:firstLine="540"/>
        <w:jc w:val="both"/>
      </w:pPr>
      <w:r>
        <w:t>2) без личной явки:</w:t>
      </w:r>
    </w:p>
    <w:p w:rsidR="00E12E8D" w:rsidRDefault="00E12E8D">
      <w:pPr>
        <w:pStyle w:val="ConsPlusNormal"/>
        <w:spacing w:before="220"/>
        <w:ind w:firstLine="540"/>
        <w:jc w:val="both"/>
      </w:pPr>
      <w:r>
        <w:t>почтовым отправлением в Леноблкомимущество;</w:t>
      </w:r>
    </w:p>
    <w:p w:rsidR="00E12E8D" w:rsidRDefault="00E12E8D">
      <w:pPr>
        <w:pStyle w:val="ConsPlusNormal"/>
        <w:spacing w:before="220"/>
        <w:ind w:firstLine="540"/>
        <w:jc w:val="both"/>
      </w:pPr>
      <w:r>
        <w:t>в электронной форме через личный кабинет заявителя на ПГУ/ЕПГУ.</w:t>
      </w:r>
    </w:p>
    <w:p w:rsidR="00E12E8D" w:rsidRDefault="00E12E8D">
      <w:pPr>
        <w:pStyle w:val="ConsPlusNormal"/>
        <w:spacing w:before="220"/>
        <w:ind w:firstLine="540"/>
        <w:jc w:val="both"/>
      </w:pPr>
      <w:r>
        <w:t>2.2.1. Заявители направляют документы в Леноблкомимущество:</w:t>
      </w:r>
    </w:p>
    <w:p w:rsidR="00E12E8D" w:rsidRDefault="00E12E8D">
      <w:pPr>
        <w:pStyle w:val="ConsPlusNormal"/>
        <w:spacing w:before="220"/>
        <w:ind w:firstLine="540"/>
        <w:jc w:val="both"/>
      </w:pPr>
      <w:r>
        <w:t>- лично или через уполномоченного представителя в соответствии с действующим законодательством;</w:t>
      </w:r>
    </w:p>
    <w:p w:rsidR="00E12E8D" w:rsidRDefault="00E12E8D">
      <w:pPr>
        <w:pStyle w:val="ConsPlusNormal"/>
        <w:spacing w:before="220"/>
        <w:ind w:firstLine="540"/>
        <w:jc w:val="both"/>
      </w:pPr>
      <w:r>
        <w:t>- почтовым отправлением, направленным по адресу Леноблкомимущества;</w:t>
      </w:r>
    </w:p>
    <w:p w:rsidR="00E12E8D" w:rsidRDefault="00E12E8D">
      <w:pPr>
        <w:pStyle w:val="ConsPlusNormal"/>
        <w:spacing w:before="220"/>
        <w:ind w:firstLine="540"/>
        <w:jc w:val="both"/>
      </w:pPr>
      <w:r>
        <w:t>- через МФЦ;</w:t>
      </w:r>
    </w:p>
    <w:p w:rsidR="00E12E8D" w:rsidRDefault="00E12E8D">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 xml:space="preserve">- через ПГУ ЛО и/или ЕПГУ (особенности подачи заявления посредством ПГУ ЛО и/или ЕПГУ указаны в </w:t>
      </w:r>
      <w:hyperlink w:anchor="P282" w:history="1">
        <w:r>
          <w:rPr>
            <w:color w:val="0000FF"/>
          </w:rPr>
          <w:t>подразделе 3.2</w:t>
        </w:r>
      </w:hyperlink>
      <w:r>
        <w:t xml:space="preserve"> настоящего Административного регламента).</w:t>
      </w:r>
    </w:p>
    <w:p w:rsidR="00E12E8D" w:rsidRDefault="00E12E8D">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E12E8D" w:rsidRDefault="00E12E8D">
      <w:pPr>
        <w:pStyle w:val="ConsPlusNormal"/>
        <w:spacing w:before="220"/>
        <w:ind w:firstLine="540"/>
        <w:jc w:val="both"/>
      </w:pPr>
      <w:r>
        <w:t xml:space="preserve">1) посредством ПГУ ЛО/ЕПГУ (при </w:t>
      </w:r>
      <w:proofErr w:type="gramStart"/>
      <w:r>
        <w:t>наличии</w:t>
      </w:r>
      <w:proofErr w:type="gramEnd"/>
      <w:r>
        <w:t xml:space="preserve"> технической возможности) - в Леноблкомимущество, в МФЦ;</w:t>
      </w:r>
    </w:p>
    <w:p w:rsidR="00E12E8D" w:rsidRDefault="00E12E8D">
      <w:pPr>
        <w:pStyle w:val="ConsPlusNormal"/>
        <w:spacing w:before="220"/>
        <w:ind w:firstLine="540"/>
        <w:jc w:val="both"/>
      </w:pPr>
      <w:r>
        <w:t>2) по телефону - в Леноблкомимущество, в МФЦ;</w:t>
      </w:r>
    </w:p>
    <w:p w:rsidR="00E12E8D" w:rsidRDefault="00E12E8D">
      <w:pPr>
        <w:pStyle w:val="ConsPlusNormal"/>
        <w:spacing w:before="220"/>
        <w:ind w:firstLine="540"/>
        <w:jc w:val="both"/>
      </w:pPr>
      <w:r>
        <w:t>3) посредством сайта Леноблкомимущества - в Леноблкомимущество.</w:t>
      </w:r>
    </w:p>
    <w:p w:rsidR="00E12E8D" w:rsidRDefault="00E12E8D">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E12E8D" w:rsidRDefault="00E12E8D">
      <w:pPr>
        <w:pStyle w:val="ConsPlusNormal"/>
        <w:jc w:val="both"/>
      </w:pPr>
      <w:r>
        <w:t xml:space="preserve">(п. 2.2.2 </w:t>
      </w:r>
      <w:proofErr w:type="gramStart"/>
      <w:r>
        <w:t>введен</w:t>
      </w:r>
      <w:proofErr w:type="gramEnd"/>
      <w:r>
        <w:t xml:space="preserve"> </w:t>
      </w:r>
      <w:hyperlink r:id="rId3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E12E8D" w:rsidRDefault="00E12E8D">
      <w:pPr>
        <w:pStyle w:val="ConsPlusNormal"/>
        <w:spacing w:before="220"/>
        <w:ind w:firstLine="540"/>
        <w:jc w:val="both"/>
      </w:pPr>
      <w:bookmarkStart w:id="3" w:name="P107"/>
      <w:bookmarkEnd w:id="3"/>
      <w:r>
        <w:t>2.3. Результатом предоставления государственной услуги является:</w:t>
      </w:r>
    </w:p>
    <w:p w:rsidR="00E12E8D" w:rsidRDefault="00E12E8D">
      <w:pPr>
        <w:pStyle w:val="ConsPlusNormal"/>
        <w:spacing w:before="220"/>
        <w:ind w:firstLine="540"/>
        <w:jc w:val="both"/>
      </w:pPr>
      <w:r>
        <w:t>- распоряжение Леноблкомимущества о прекращении права постоянного (бессрочного) пользования или права пожизненного наследуемого владения земельным участком;</w:t>
      </w:r>
    </w:p>
    <w:p w:rsidR="00E12E8D" w:rsidRDefault="00E12E8D">
      <w:pPr>
        <w:pStyle w:val="ConsPlusNormal"/>
        <w:spacing w:before="220"/>
        <w:ind w:firstLine="540"/>
        <w:jc w:val="both"/>
      </w:pPr>
      <w:r>
        <w:t xml:space="preserve">- уведомление об отказе в предоставлении государственной услуги в связи с наличием оснований, предусмотренных </w:t>
      </w:r>
      <w:hyperlink w:anchor="P145" w:history="1">
        <w:r>
          <w:rPr>
            <w:color w:val="0000FF"/>
          </w:rPr>
          <w:t>пунктом 2.10</w:t>
        </w:r>
      </w:hyperlink>
      <w:r>
        <w:t xml:space="preserve"> настоящего Административного регламента, </w:t>
      </w:r>
      <w:proofErr w:type="gramStart"/>
      <w:r>
        <w:t>и(</w:t>
      </w:r>
      <w:proofErr w:type="gramEnd"/>
      <w:r>
        <w:t>или) несоответствия заявления требованиям действующего законодательства.</w:t>
      </w:r>
    </w:p>
    <w:p w:rsidR="00E12E8D" w:rsidRDefault="00E12E8D">
      <w:pPr>
        <w:pStyle w:val="ConsPlusNormal"/>
        <w:spacing w:before="220"/>
        <w:ind w:firstLine="540"/>
        <w:jc w:val="both"/>
      </w:pPr>
      <w:r>
        <w:t>2.3.1. Результат предоставления государственной услуги выдается (в соответствии со способом, указанным заявителем при подаче заявления и документов):</w:t>
      </w:r>
    </w:p>
    <w:p w:rsidR="00E12E8D" w:rsidRDefault="00E12E8D">
      <w:pPr>
        <w:pStyle w:val="ConsPlusNormal"/>
        <w:spacing w:before="220"/>
        <w:ind w:firstLine="540"/>
        <w:jc w:val="both"/>
      </w:pPr>
      <w:r>
        <w:t>1) при личной явке:</w:t>
      </w:r>
    </w:p>
    <w:p w:rsidR="00E12E8D" w:rsidRDefault="00E12E8D">
      <w:pPr>
        <w:pStyle w:val="ConsPlusNormal"/>
        <w:spacing w:before="220"/>
        <w:ind w:firstLine="540"/>
        <w:jc w:val="both"/>
      </w:pPr>
      <w:r>
        <w:t>в Леноблкомимуществе;</w:t>
      </w:r>
    </w:p>
    <w:p w:rsidR="00E12E8D" w:rsidRDefault="00E12E8D">
      <w:pPr>
        <w:pStyle w:val="ConsPlusNormal"/>
        <w:spacing w:before="220"/>
        <w:ind w:firstLine="540"/>
        <w:jc w:val="both"/>
      </w:pPr>
      <w:r>
        <w:t>в филиалах, отделах, удаленных рабочих местах ГБУ ЛО "МФЦ";</w:t>
      </w:r>
    </w:p>
    <w:p w:rsidR="00E12E8D" w:rsidRDefault="00E12E8D">
      <w:pPr>
        <w:pStyle w:val="ConsPlusNormal"/>
        <w:spacing w:before="220"/>
        <w:ind w:firstLine="540"/>
        <w:jc w:val="both"/>
      </w:pPr>
      <w:r>
        <w:t>2) без личной явки:</w:t>
      </w:r>
    </w:p>
    <w:p w:rsidR="00E12E8D" w:rsidRDefault="00E12E8D">
      <w:pPr>
        <w:pStyle w:val="ConsPlusNormal"/>
        <w:spacing w:before="220"/>
        <w:ind w:firstLine="540"/>
        <w:jc w:val="both"/>
      </w:pPr>
      <w:r>
        <w:t>почтовым отправлением;</w:t>
      </w:r>
    </w:p>
    <w:p w:rsidR="00E12E8D" w:rsidRDefault="00E12E8D">
      <w:pPr>
        <w:pStyle w:val="ConsPlusNormal"/>
        <w:spacing w:before="220"/>
        <w:ind w:firstLine="540"/>
        <w:jc w:val="both"/>
      </w:pPr>
      <w:r>
        <w:lastRenderedPageBreak/>
        <w:t>в электронной форме через личный кабинет заявителя на ПГУ/ЕПГУ.</w:t>
      </w:r>
    </w:p>
    <w:p w:rsidR="00E12E8D" w:rsidRDefault="00E12E8D">
      <w:pPr>
        <w:pStyle w:val="ConsPlusNormal"/>
        <w:spacing w:before="220"/>
        <w:ind w:firstLine="540"/>
        <w:jc w:val="both"/>
      </w:pPr>
      <w:r>
        <w:t>2.4. Срок предоставления государственной услуги составляет не более 30 календарных дней со дня получения заявления Общим отделом Леноблкомимущества.</w:t>
      </w:r>
    </w:p>
    <w:p w:rsidR="00E12E8D" w:rsidRDefault="00E12E8D">
      <w:pPr>
        <w:pStyle w:val="ConsPlusNormal"/>
        <w:spacing w:before="220"/>
        <w:ind w:firstLine="540"/>
        <w:jc w:val="both"/>
      </w:pPr>
      <w:r>
        <w:t>2.5. Правовые основания для предоставления государственной услуги.</w:t>
      </w:r>
    </w:p>
    <w:p w:rsidR="00E12E8D" w:rsidRDefault="00E12E8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E12E8D" w:rsidRDefault="00E12E8D">
      <w:pPr>
        <w:pStyle w:val="ConsPlusNormal"/>
        <w:jc w:val="both"/>
      </w:pPr>
      <w:r>
        <w:t xml:space="preserve">(п. 2.5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bookmarkStart w:id="4" w:name="P121"/>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12E8D" w:rsidRDefault="00E12E8D">
      <w:pPr>
        <w:pStyle w:val="ConsPlusNormal"/>
        <w:spacing w:before="220"/>
        <w:ind w:firstLine="540"/>
        <w:jc w:val="both"/>
      </w:pPr>
      <w:r>
        <w:t xml:space="preserve">- </w:t>
      </w:r>
      <w:hyperlink w:anchor="P439" w:history="1">
        <w:r>
          <w:rPr>
            <w:color w:val="0000FF"/>
          </w:rPr>
          <w:t>заявление</w:t>
        </w:r>
      </w:hyperlink>
      <w:r>
        <w:t xml:space="preserve"> об отказе от права на земельный участок в соответствии с Приложением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E12E8D" w:rsidRDefault="00E12E8D">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(заявителей). Представитель заявителя из числа уполномоченных лиц дополнительно представляет документ, удостоверяющий личность;</w:t>
      </w:r>
    </w:p>
    <w:p w:rsidR="00E12E8D" w:rsidRDefault="00E12E8D">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E12E8D" w:rsidRDefault="00E12E8D">
      <w:pPr>
        <w:pStyle w:val="ConsPlusNormal"/>
        <w:jc w:val="both"/>
      </w:pPr>
      <w:r>
        <w:t xml:space="preserve">(в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E12E8D" w:rsidRDefault="00E12E8D">
      <w:pPr>
        <w:pStyle w:val="ConsPlusNormal"/>
        <w:spacing w:before="220"/>
        <w:ind w:firstLine="540"/>
        <w:jc w:val="both"/>
      </w:pPr>
      <w:bookmarkStart w:id="5" w:name="P129"/>
      <w:bookmarkEnd w:id="5"/>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12E8D" w:rsidRDefault="00E12E8D">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12E8D" w:rsidRDefault="00E12E8D">
      <w:pPr>
        <w:pStyle w:val="ConsPlusNormal"/>
        <w:spacing w:before="220"/>
        <w:ind w:firstLine="540"/>
        <w:jc w:val="both"/>
      </w:pPr>
      <w:r>
        <w:lastRenderedPageBreak/>
        <w:t>- выписка из Единого государственного реестра юридических лиц;</w:t>
      </w:r>
    </w:p>
    <w:p w:rsidR="00E12E8D" w:rsidRDefault="00E12E8D">
      <w:pPr>
        <w:pStyle w:val="ConsPlusNormal"/>
        <w:spacing w:before="220"/>
        <w:ind w:firstLine="540"/>
        <w:jc w:val="both"/>
      </w:pPr>
      <w:r>
        <w:t>- выписка из Единого государственного реестра недвижимости,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rsidR="00E12E8D" w:rsidRDefault="00E12E8D">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E12E8D" w:rsidRDefault="00E12E8D">
      <w:pPr>
        <w:pStyle w:val="ConsPlusNormal"/>
        <w:spacing w:before="220"/>
        <w:ind w:firstLine="540"/>
        <w:jc w:val="both"/>
      </w:pPr>
      <w:r>
        <w:t>2.7.1. При предоставлении государственной услуги запрещается требовать от заявителя:</w:t>
      </w:r>
    </w:p>
    <w:p w:rsidR="00E12E8D" w:rsidRDefault="00E12E8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2E8D" w:rsidRDefault="00E12E8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w:t>
      </w:r>
      <w:proofErr w:type="gramStart"/>
      <w:r>
        <w:t>муниципальных</w:t>
      </w:r>
      <w:proofErr w:type="gramEnd"/>
      <w:r>
        <w:t xml:space="preserve"> услуг" (далее - Федеральный закон N 210-ФЗ);</w:t>
      </w:r>
    </w:p>
    <w:p w:rsidR="00E12E8D" w:rsidRDefault="00E12E8D">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history="1">
        <w:r>
          <w:rPr>
            <w:color w:val="0000FF"/>
          </w:rPr>
          <w:t>части 1 статьи 9</w:t>
        </w:r>
      </w:hyperlink>
      <w:r>
        <w:t xml:space="preserve"> Федерального закона N 210-ФЗ;</w:t>
      </w:r>
      <w:proofErr w:type="gramEnd"/>
    </w:p>
    <w:p w:rsidR="00E12E8D" w:rsidRDefault="00E12E8D">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N 210-ФЗ.</w:t>
      </w:r>
    </w:p>
    <w:p w:rsidR="00E12E8D" w:rsidRDefault="00E12E8D">
      <w:pPr>
        <w:pStyle w:val="ConsPlusNormal"/>
        <w:jc w:val="both"/>
      </w:pPr>
      <w:r>
        <w:t xml:space="preserve">(п. 2.7.1 </w:t>
      </w:r>
      <w:proofErr w:type="gramStart"/>
      <w:r>
        <w:t>введен</w:t>
      </w:r>
      <w:proofErr w:type="gramEnd"/>
      <w:r>
        <w:t xml:space="preserve"> </w:t>
      </w:r>
      <w:hyperlink r:id="rId3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2.8. Основания для приостановления предоставления государственной услуги отсутствуют.</w:t>
      </w:r>
    </w:p>
    <w:p w:rsidR="00E12E8D" w:rsidRDefault="00E12E8D">
      <w:pPr>
        <w:pStyle w:val="ConsPlusNormal"/>
        <w:spacing w:before="220"/>
        <w:ind w:firstLine="540"/>
        <w:jc w:val="both"/>
      </w:pPr>
      <w:bookmarkStart w:id="6" w:name="P141"/>
      <w:bookmarkEnd w:id="6"/>
      <w:r>
        <w:t>2.9. Исчерпывающий перечень оснований для отказа в приеме документов, необходимых для предоставления государственной услуги:</w:t>
      </w:r>
    </w:p>
    <w:p w:rsidR="00E12E8D" w:rsidRDefault="00E12E8D">
      <w:pPr>
        <w:pStyle w:val="ConsPlusNormal"/>
        <w:spacing w:before="220"/>
        <w:ind w:firstLine="540"/>
        <w:jc w:val="both"/>
      </w:pPr>
      <w:r>
        <w:t>- заявитель не соответствует требованиям законодательства Российской Федерации, предъявляемым к лицу, которому предоставляется государственная услуга;</w:t>
      </w:r>
    </w:p>
    <w:p w:rsidR="00E12E8D" w:rsidRDefault="00E12E8D">
      <w:pPr>
        <w:pStyle w:val="ConsPlusNormal"/>
        <w:spacing w:before="220"/>
        <w:ind w:firstLine="540"/>
        <w:jc w:val="both"/>
      </w:pPr>
      <w:r>
        <w:t xml:space="preserve">- заявителем не представлены документы, установленные </w:t>
      </w:r>
      <w:hyperlink w:anchor="P121"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E12E8D" w:rsidRDefault="00E12E8D">
      <w:pPr>
        <w:pStyle w:val="ConsPlusNormal"/>
        <w:jc w:val="both"/>
      </w:pPr>
      <w:r>
        <w:t xml:space="preserve">(п. 2.9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12E8D" w:rsidRDefault="00E12E8D">
      <w:pPr>
        <w:pStyle w:val="ConsPlusNormal"/>
        <w:spacing w:before="220"/>
        <w:ind w:firstLine="540"/>
        <w:jc w:val="both"/>
      </w:pPr>
      <w:bookmarkStart w:id="7" w:name="P145"/>
      <w:bookmarkEnd w:id="7"/>
      <w:r>
        <w:t xml:space="preserve">2.10. Исчерпывающий перечень оснований для отказа в предоставлении государственной </w:t>
      </w:r>
      <w:r>
        <w:lastRenderedPageBreak/>
        <w:t>услуги:</w:t>
      </w:r>
    </w:p>
    <w:p w:rsidR="00E12E8D" w:rsidRDefault="00E12E8D">
      <w:pPr>
        <w:pStyle w:val="ConsPlusNormal"/>
        <w:spacing w:before="220"/>
        <w:ind w:firstLine="540"/>
        <w:jc w:val="both"/>
      </w:pPr>
      <w:r>
        <w:t>- прекращение права постоянного (бессрочного) пользования или права пожизненного наследуемого владения земельными участками не входит в компетенцию Леноблкомимущества;</w:t>
      </w:r>
    </w:p>
    <w:p w:rsidR="00E12E8D" w:rsidRDefault="00E12E8D">
      <w:pPr>
        <w:pStyle w:val="ConsPlusNormal"/>
        <w:spacing w:before="220"/>
        <w:ind w:firstLine="540"/>
        <w:jc w:val="both"/>
      </w:pPr>
      <w:r>
        <w:t xml:space="preserve">абзац утратил силу. - </w:t>
      </w:r>
      <w:hyperlink r:id="rId40" w:history="1">
        <w:r>
          <w:rPr>
            <w:color w:val="0000FF"/>
          </w:rPr>
          <w:t>Приказ</w:t>
        </w:r>
      </w:hyperlink>
      <w:r>
        <w:t xml:space="preserve"> Ленинградского областного комитета по управлению государственным имуществом от 16.07.2020 N 20.</w:t>
      </w:r>
    </w:p>
    <w:p w:rsidR="00E12E8D" w:rsidRDefault="00E12E8D">
      <w:pPr>
        <w:pStyle w:val="ConsPlusNormal"/>
        <w:spacing w:before="220"/>
        <w:ind w:firstLine="540"/>
        <w:jc w:val="both"/>
      </w:pPr>
      <w:r>
        <w:t>2.11. Государственная услуга предоставляется бесплатно.</w:t>
      </w:r>
    </w:p>
    <w:p w:rsidR="00E12E8D" w:rsidRDefault="00E12E8D">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12E8D" w:rsidRDefault="00E12E8D">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E12E8D" w:rsidRDefault="00E12E8D">
      <w:pPr>
        <w:pStyle w:val="ConsPlusNormal"/>
        <w:spacing w:before="220"/>
        <w:ind w:firstLine="540"/>
        <w:jc w:val="both"/>
      </w:pPr>
      <w:r>
        <w:t xml:space="preserve">- при личном обращении в </w:t>
      </w:r>
      <w:proofErr w:type="gramStart"/>
      <w:r>
        <w:t>Общий</w:t>
      </w:r>
      <w:proofErr w:type="gramEnd"/>
      <w:r>
        <w:t xml:space="preserve"> отдел Леноблкомимущества - в течение 3 (трех) дней с даты поступления запроса;</w:t>
      </w:r>
    </w:p>
    <w:p w:rsidR="00E12E8D" w:rsidRDefault="00E12E8D">
      <w:pPr>
        <w:pStyle w:val="ConsPlusNormal"/>
        <w:spacing w:before="220"/>
        <w:ind w:firstLine="540"/>
        <w:jc w:val="both"/>
      </w:pPr>
      <w:r>
        <w:t xml:space="preserve">- при направлении запроса почтовой связью - в течение 3 (трех) дней с даты поступления запроса в </w:t>
      </w:r>
      <w:proofErr w:type="gramStart"/>
      <w:r>
        <w:t>Общий</w:t>
      </w:r>
      <w:proofErr w:type="gramEnd"/>
      <w:r>
        <w:t xml:space="preserve"> отдел Леноблкомимущества;</w:t>
      </w:r>
    </w:p>
    <w:p w:rsidR="00E12E8D" w:rsidRDefault="00E12E8D">
      <w:pPr>
        <w:pStyle w:val="ConsPlusNormal"/>
        <w:spacing w:before="220"/>
        <w:ind w:firstLine="540"/>
        <w:jc w:val="both"/>
      </w:pPr>
      <w:r>
        <w:t xml:space="preserve">- при </w:t>
      </w:r>
      <w:proofErr w:type="gramStart"/>
      <w:r>
        <w:t>направлении</w:t>
      </w:r>
      <w:proofErr w:type="gramEnd"/>
      <w:r>
        <w:t xml:space="preserve"> запроса на бумажном носителе из МФЦ (при наличии соглашения) - в течение 3 (трех) дней с даты поступления запроса в Леноблкомимущество;</w:t>
      </w:r>
    </w:p>
    <w:p w:rsidR="00E12E8D" w:rsidRDefault="00E12E8D">
      <w:pPr>
        <w:pStyle w:val="ConsPlusNormal"/>
        <w:spacing w:before="220"/>
        <w:ind w:firstLine="540"/>
        <w:jc w:val="both"/>
      </w:pPr>
      <w:r>
        <w:t xml:space="preserve">- при </w:t>
      </w:r>
      <w:proofErr w:type="gramStart"/>
      <w:r>
        <w:t>направлении</w:t>
      </w:r>
      <w:proofErr w:type="gramEnd"/>
      <w:r>
        <w:t xml:space="preserve"> запроса в форме электронного документа посредством ЕПГУ или ПГУ ЛО (при наличии технической возможности) - в течение 3 (трех) дней с даты поступления запроса.</w:t>
      </w:r>
    </w:p>
    <w:p w:rsidR="00E12E8D" w:rsidRDefault="00E12E8D">
      <w:pPr>
        <w:pStyle w:val="ConsPlusNormal"/>
        <w:spacing w:before="220"/>
        <w:ind w:firstLine="540"/>
        <w:jc w:val="both"/>
      </w:pPr>
      <w:bookmarkStart w:id="8" w:name="P155"/>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12E8D" w:rsidRDefault="00E12E8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 МФЦ.</w:t>
      </w:r>
    </w:p>
    <w:p w:rsidR="00E12E8D" w:rsidRDefault="00E12E8D">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12E8D" w:rsidRDefault="00E12E8D">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2E8D" w:rsidRDefault="00E12E8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E12E8D" w:rsidRDefault="00E12E8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12E8D" w:rsidRDefault="00E12E8D">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12E8D" w:rsidRDefault="00E12E8D">
      <w:pPr>
        <w:pStyle w:val="ConsPlusNormal"/>
        <w:spacing w:before="220"/>
        <w:ind w:firstLine="540"/>
        <w:jc w:val="both"/>
      </w:pPr>
      <w:r>
        <w:lastRenderedPageBreak/>
        <w:t>2.14.7. При необходимости работником Леноблкомимущества инвалиду оказывается помощь в преодолении барьеров при получении государственной услуги в интересах заявителей.</w:t>
      </w:r>
    </w:p>
    <w:p w:rsidR="00E12E8D" w:rsidRDefault="00E12E8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2E8D" w:rsidRDefault="00E12E8D">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2E8D" w:rsidRDefault="00E12E8D">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2E8D" w:rsidRDefault="00E12E8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2E8D" w:rsidRDefault="00E12E8D">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12E8D" w:rsidRDefault="00E12E8D">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12E8D" w:rsidRDefault="00E12E8D">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2E8D" w:rsidRDefault="00E12E8D">
      <w:pPr>
        <w:pStyle w:val="ConsPlusNormal"/>
        <w:spacing w:before="220"/>
        <w:ind w:firstLine="540"/>
        <w:jc w:val="both"/>
      </w:pPr>
      <w:r>
        <w:t xml:space="preserve">2.14.15. Утратил силу. - </w:t>
      </w:r>
      <w:hyperlink r:id="rId41" w:history="1">
        <w:r>
          <w:rPr>
            <w:color w:val="0000FF"/>
          </w:rPr>
          <w:t>Приказ</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2.15. Показатели доступности и качества государственной услуги.</w:t>
      </w:r>
    </w:p>
    <w:p w:rsidR="00E12E8D" w:rsidRDefault="00E12E8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12E8D" w:rsidRDefault="00E12E8D">
      <w:pPr>
        <w:pStyle w:val="ConsPlusNormal"/>
        <w:spacing w:before="220"/>
        <w:ind w:firstLine="540"/>
        <w:jc w:val="both"/>
      </w:pPr>
      <w:r>
        <w:t>1) транспортная доступность к месту предоставления государственной услуги;</w:t>
      </w:r>
    </w:p>
    <w:p w:rsidR="00E12E8D" w:rsidRDefault="00E12E8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12E8D" w:rsidRDefault="00E12E8D">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Леноблкомимущества, посредством ЕПГУ либо ПГУ ЛО;</w:t>
      </w:r>
    </w:p>
    <w:p w:rsidR="00E12E8D" w:rsidRDefault="00E12E8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12E8D" w:rsidRDefault="00E12E8D">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E12E8D" w:rsidRDefault="00E12E8D">
      <w:pPr>
        <w:pStyle w:val="ConsPlusNormal"/>
        <w:jc w:val="both"/>
      </w:pPr>
      <w:r>
        <w:t xml:space="preserve">(пп. 5 </w:t>
      </w:r>
      <w:proofErr w:type="gramStart"/>
      <w:r>
        <w:t>введен</w:t>
      </w:r>
      <w:proofErr w:type="gramEnd"/>
      <w:r>
        <w:t xml:space="preserve"> </w:t>
      </w:r>
      <w:hyperlink r:id="rId4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6) возможность получения государственной услуги по экстерриториальному принципу.</w:t>
      </w:r>
    </w:p>
    <w:p w:rsidR="00E12E8D" w:rsidRDefault="00E12E8D">
      <w:pPr>
        <w:pStyle w:val="ConsPlusNormal"/>
        <w:jc w:val="both"/>
      </w:pPr>
      <w:r>
        <w:lastRenderedPageBreak/>
        <w:t xml:space="preserve">(пп. 6 </w:t>
      </w:r>
      <w:proofErr w:type="gramStart"/>
      <w:r>
        <w:t>введен</w:t>
      </w:r>
      <w:proofErr w:type="gramEnd"/>
      <w:r>
        <w:t xml:space="preserve"> </w:t>
      </w:r>
      <w:hyperlink r:id="rId43"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12E8D" w:rsidRDefault="00E12E8D">
      <w:pPr>
        <w:pStyle w:val="ConsPlusNormal"/>
        <w:spacing w:before="220"/>
        <w:ind w:firstLine="540"/>
        <w:jc w:val="both"/>
      </w:pPr>
      <w:r>
        <w:t xml:space="preserve">1) наличие инфраструктуры, указанной в </w:t>
      </w:r>
      <w:hyperlink w:anchor="P155" w:history="1">
        <w:r>
          <w:rPr>
            <w:color w:val="0000FF"/>
          </w:rPr>
          <w:t>пункте 2.14</w:t>
        </w:r>
      </w:hyperlink>
      <w:r>
        <w:t xml:space="preserve"> настоящего Административного регламента;</w:t>
      </w:r>
    </w:p>
    <w:p w:rsidR="00E12E8D" w:rsidRDefault="00E12E8D">
      <w:pPr>
        <w:pStyle w:val="ConsPlusNormal"/>
        <w:spacing w:before="220"/>
        <w:ind w:firstLine="540"/>
        <w:jc w:val="both"/>
      </w:pPr>
      <w:r>
        <w:t>2) исполнение требований доступности услуг для инвалидов;</w:t>
      </w:r>
    </w:p>
    <w:p w:rsidR="00E12E8D" w:rsidRDefault="00E12E8D">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12E8D" w:rsidRDefault="00E12E8D">
      <w:pPr>
        <w:pStyle w:val="ConsPlusNormal"/>
        <w:spacing w:before="220"/>
        <w:ind w:firstLine="540"/>
        <w:jc w:val="both"/>
      </w:pPr>
      <w:r>
        <w:t>2.15.3. Показатели качества государственной услуги:</w:t>
      </w:r>
    </w:p>
    <w:p w:rsidR="00E12E8D" w:rsidRDefault="00E12E8D">
      <w:pPr>
        <w:pStyle w:val="ConsPlusNormal"/>
        <w:spacing w:before="220"/>
        <w:ind w:firstLine="540"/>
        <w:jc w:val="both"/>
      </w:pPr>
      <w:r>
        <w:t>1) соблюдение срока предоставления государственной услуги;</w:t>
      </w:r>
    </w:p>
    <w:p w:rsidR="00E12E8D" w:rsidRDefault="00E12E8D">
      <w:pPr>
        <w:pStyle w:val="ConsPlusNormal"/>
        <w:spacing w:before="220"/>
        <w:ind w:firstLine="540"/>
        <w:jc w:val="both"/>
      </w:pPr>
      <w:r>
        <w:t>2) соблюдение времени ожидания в очереди при подаче запроса и получении результата;</w:t>
      </w:r>
    </w:p>
    <w:p w:rsidR="00E12E8D" w:rsidRDefault="00E12E8D">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E12E8D" w:rsidRDefault="00E12E8D">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E12E8D" w:rsidRDefault="00E12E8D">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12E8D" w:rsidRDefault="00E12E8D">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E12E8D" w:rsidRDefault="00E12E8D">
      <w:pPr>
        <w:pStyle w:val="ConsPlusNormal"/>
        <w:spacing w:before="220"/>
        <w:ind w:firstLine="540"/>
        <w:jc w:val="both"/>
      </w:pPr>
      <w:r>
        <w:t>Согласований, необходимых для получения государственной услуги, не требуется.</w:t>
      </w:r>
    </w:p>
    <w:p w:rsidR="00E12E8D" w:rsidRDefault="00E12E8D">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12E8D" w:rsidRDefault="00E12E8D">
      <w:pPr>
        <w:pStyle w:val="ConsPlusNormal"/>
        <w:jc w:val="both"/>
      </w:pPr>
      <w:r>
        <w:t>(</w:t>
      </w:r>
      <w:proofErr w:type="gramStart"/>
      <w:r>
        <w:t>п</w:t>
      </w:r>
      <w:proofErr w:type="gramEnd"/>
      <w:r>
        <w:t xml:space="preserve">. 2.17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4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E12E8D" w:rsidRDefault="00E12E8D">
      <w:pPr>
        <w:pStyle w:val="ConsPlusNormal"/>
        <w:jc w:val="both"/>
      </w:pPr>
      <w:r>
        <w:t>(</w:t>
      </w:r>
      <w:proofErr w:type="gramStart"/>
      <w:r>
        <w:t>п</w:t>
      </w:r>
      <w:proofErr w:type="gramEnd"/>
      <w:r>
        <w:t xml:space="preserve">. 2.17.1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12E8D" w:rsidRDefault="00E12E8D">
      <w:pPr>
        <w:pStyle w:val="ConsPlusNormal"/>
        <w:jc w:val="center"/>
      </w:pPr>
    </w:p>
    <w:p w:rsidR="00E12E8D" w:rsidRDefault="00E12E8D">
      <w:pPr>
        <w:pStyle w:val="ConsPlusTitle"/>
        <w:jc w:val="center"/>
        <w:outlineLvl w:val="1"/>
      </w:pPr>
      <w:r>
        <w:lastRenderedPageBreak/>
        <w:t>3. Состав, последовательность и сроки выполнения</w:t>
      </w:r>
    </w:p>
    <w:p w:rsidR="00E12E8D" w:rsidRDefault="00E12E8D">
      <w:pPr>
        <w:pStyle w:val="ConsPlusTitle"/>
        <w:jc w:val="center"/>
      </w:pPr>
      <w:r>
        <w:t>административных процедур, требования к порядку</w:t>
      </w:r>
    </w:p>
    <w:p w:rsidR="00E12E8D" w:rsidRDefault="00E12E8D">
      <w:pPr>
        <w:pStyle w:val="ConsPlusTitle"/>
        <w:jc w:val="center"/>
      </w:pPr>
      <w:r>
        <w:t>их выполнения, в том числе особенности выполнения</w:t>
      </w:r>
    </w:p>
    <w:p w:rsidR="00E12E8D" w:rsidRDefault="00E12E8D">
      <w:pPr>
        <w:pStyle w:val="ConsPlusTitle"/>
        <w:jc w:val="center"/>
      </w:pPr>
      <w:r>
        <w:t>административных процедур в электронной форме</w:t>
      </w:r>
    </w:p>
    <w:p w:rsidR="00E12E8D" w:rsidRDefault="00E12E8D">
      <w:pPr>
        <w:pStyle w:val="ConsPlusNormal"/>
        <w:jc w:val="center"/>
      </w:pPr>
      <w:proofErr w:type="gramStart"/>
      <w:r>
        <w:t xml:space="preserve">(в ред. </w:t>
      </w:r>
      <w:hyperlink r:id="rId47" w:history="1">
        <w:r>
          <w:rPr>
            <w:color w:val="0000FF"/>
          </w:rPr>
          <w:t>Приказа</w:t>
        </w:r>
      </w:hyperlink>
      <w:r>
        <w:t xml:space="preserve"> Ленинградского областного комитета</w:t>
      </w:r>
      <w:proofErr w:type="gramEnd"/>
    </w:p>
    <w:p w:rsidR="00E12E8D" w:rsidRDefault="00E12E8D">
      <w:pPr>
        <w:pStyle w:val="ConsPlusNormal"/>
        <w:jc w:val="center"/>
      </w:pPr>
      <w:r>
        <w:t>по управлению государственным имуществом от 28.12.2019 N 40)</w:t>
      </w:r>
    </w:p>
    <w:p w:rsidR="00E12E8D" w:rsidRDefault="00E12E8D">
      <w:pPr>
        <w:pStyle w:val="ConsPlusNormal"/>
        <w:jc w:val="center"/>
      </w:pPr>
    </w:p>
    <w:p w:rsidR="00E12E8D" w:rsidRDefault="00E12E8D">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E12E8D" w:rsidRDefault="00E12E8D">
      <w:pPr>
        <w:pStyle w:val="ConsPlusNormal"/>
        <w:ind w:firstLine="540"/>
        <w:jc w:val="both"/>
      </w:pPr>
    </w:p>
    <w:p w:rsidR="00E12E8D" w:rsidRDefault="00E12E8D">
      <w:pPr>
        <w:pStyle w:val="ConsPlusNormal"/>
        <w:ind w:firstLine="540"/>
        <w:jc w:val="both"/>
      </w:pPr>
      <w:r>
        <w:t>3.1.1. Предоставление государственной услуги включает в себя следующие административные процедуры:</w:t>
      </w:r>
    </w:p>
    <w:p w:rsidR="00E12E8D" w:rsidRDefault="00E12E8D">
      <w:pPr>
        <w:pStyle w:val="ConsPlusNormal"/>
        <w:spacing w:before="220"/>
        <w:ind w:firstLine="540"/>
        <w:jc w:val="both"/>
      </w:pPr>
      <w:r>
        <w:t xml:space="preserve">- прием и регистрация заявления (документов) о предоставлении государственной услуги - 3 (три) календарных дня со дня поступления указанных документов </w:t>
      </w:r>
      <w:proofErr w:type="gramStart"/>
      <w:r>
        <w:t>в</w:t>
      </w:r>
      <w:proofErr w:type="gramEnd"/>
      <w:r>
        <w:t xml:space="preserve"> Общий отдел Леноблкомимущества;</w:t>
      </w:r>
    </w:p>
    <w:p w:rsidR="00E12E8D" w:rsidRDefault="00E12E8D">
      <w:pPr>
        <w:pStyle w:val="ConsPlusNormal"/>
        <w:spacing w:before="220"/>
        <w:ind w:firstLine="540"/>
        <w:jc w:val="both"/>
      </w:pPr>
      <w:r>
        <w:t>- рассмотрение заявления и прилагаемых к нему документов о предоставлении государственной услуги - 11 (одиннадцать) календарных дней со дня поступления документов в Сектор по землеустройству Леноблкомимущества;</w:t>
      </w:r>
    </w:p>
    <w:p w:rsidR="00E12E8D" w:rsidRDefault="00E12E8D">
      <w:pPr>
        <w:pStyle w:val="ConsPlusNormal"/>
        <w:spacing w:before="220"/>
        <w:ind w:firstLine="540"/>
        <w:jc w:val="both"/>
      </w:pPr>
      <w:r>
        <w:t>- рассмотрение вопроса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на заседании Земельной комиссии Ленинградской области (далее - Комиссия) - 1 (один) календарный день со дня приема документов, подготовленных Сектором по землеустройству, секретарем Комиссии;</w:t>
      </w:r>
    </w:p>
    <w:p w:rsidR="00E12E8D" w:rsidRDefault="00E12E8D">
      <w:pPr>
        <w:pStyle w:val="ConsPlusNormal"/>
        <w:spacing w:before="220"/>
        <w:ind w:firstLine="540"/>
        <w:jc w:val="both"/>
      </w:pPr>
      <w:r>
        <w:t>- подготовка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- 4 (четыре) календарных дня со дня получения Сектором по землеустройству протокола (выписки из протокола) заседания Комиссии с решением (рекомендацией) по вопросу заявителя;</w:t>
      </w:r>
    </w:p>
    <w:p w:rsidR="00E12E8D" w:rsidRDefault="00E12E8D">
      <w:pPr>
        <w:pStyle w:val="ConsPlusNormal"/>
        <w:spacing w:before="220"/>
        <w:ind w:firstLine="540"/>
        <w:jc w:val="both"/>
      </w:pPr>
      <w:proofErr w:type="gramStart"/>
      <w:r>
        <w:t>- направление копии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Управление Федеральной службы государственной регистрации, кадастра и картографии по Ленинградской области (в случае если право на земельный участок было ранее зарегистрировано в Едином государственном реестре недвижимости), Управление Федеральной налоговой службы Российской Федерации по Ленинградской</w:t>
      </w:r>
      <w:proofErr w:type="gramEnd"/>
      <w:r>
        <w:t xml:space="preserve"> области - 7 (семь) календарных дней со дня издания Леноблкомимуществом распоряжения;</w:t>
      </w:r>
    </w:p>
    <w:p w:rsidR="00E12E8D" w:rsidRDefault="00E12E8D">
      <w:pPr>
        <w:pStyle w:val="ConsPlusNormal"/>
        <w:spacing w:before="220"/>
        <w:ind w:firstLine="540"/>
        <w:jc w:val="both"/>
      </w:pPr>
      <w:r>
        <w:t xml:space="preserve">- направление уведомления заявителю о результате предоставления государственной услуги в соответствии с </w:t>
      </w:r>
      <w:hyperlink w:anchor="P107" w:history="1">
        <w:r>
          <w:rPr>
            <w:color w:val="0000FF"/>
          </w:rPr>
          <w:t>п. 2.3</w:t>
        </w:r>
      </w:hyperlink>
      <w:r>
        <w:t xml:space="preserve"> настоящего административного регламента - 3 (три) календарных дня со дня принятия решения.</w:t>
      </w:r>
    </w:p>
    <w:p w:rsidR="00E12E8D" w:rsidRDefault="00E12E8D">
      <w:pPr>
        <w:pStyle w:val="ConsPlusNormal"/>
        <w:spacing w:before="220"/>
        <w:ind w:firstLine="540"/>
        <w:jc w:val="both"/>
      </w:pPr>
      <w:r>
        <w:t xml:space="preserve">Абзац утратил силу. - </w:t>
      </w:r>
      <w:hyperlink r:id="rId48" w:history="1">
        <w:r>
          <w:rPr>
            <w:color w:val="0000FF"/>
          </w:rPr>
          <w:t>Приказ</w:t>
        </w:r>
      </w:hyperlink>
      <w:r>
        <w:t xml:space="preserve"> Ленинградского областного комитета по управлению государственным имуществом от 16.07.2020 N 20.</w:t>
      </w:r>
    </w:p>
    <w:p w:rsidR="00E12E8D" w:rsidRDefault="00E12E8D">
      <w:pPr>
        <w:pStyle w:val="ConsPlusNormal"/>
        <w:spacing w:before="220"/>
        <w:ind w:firstLine="540"/>
        <w:jc w:val="both"/>
      </w:pPr>
      <w:r>
        <w:t>3.1.2. Прием и регистрация заявления (документов) о предоставлении государственной услуги.</w:t>
      </w:r>
    </w:p>
    <w:p w:rsidR="00E12E8D" w:rsidRDefault="00E12E8D">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21" w:history="1">
        <w:r>
          <w:rPr>
            <w:color w:val="0000FF"/>
          </w:rPr>
          <w:t>пункте 2.6</w:t>
        </w:r>
      </w:hyperlink>
      <w:r>
        <w:t xml:space="preserve"> настоящего </w:t>
      </w:r>
      <w:r>
        <w:lastRenderedPageBreak/>
        <w:t>административного регламента.</w:t>
      </w:r>
    </w:p>
    <w:p w:rsidR="00E12E8D" w:rsidRDefault="00E12E8D">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 xml:space="preserve">или) максимальный срок его выполнения: специалист Общего отдела Леноблкомимущества, ответственный за делопроизводство, принимает представленные (направленные) заявителем документы и в случае отсутствия установленных </w:t>
      </w:r>
      <w:hyperlink w:anchor="P141" w:history="1">
        <w:r>
          <w:rPr>
            <w:color w:val="0000FF"/>
          </w:rPr>
          <w:t>пунктом 2.9</w:t>
        </w:r>
      </w:hyperlink>
      <w:r>
        <w:t xml:space="preserve"> настоящего Административного регламента оснований для отказа в приеме регистрирует их в течение 3 (трех) дней в соответствии с установленными правилами делопроизводства.</w:t>
      </w:r>
    </w:p>
    <w:p w:rsidR="00E12E8D" w:rsidRDefault="00E12E8D">
      <w:pPr>
        <w:pStyle w:val="ConsPlusNormal"/>
        <w:jc w:val="both"/>
      </w:pPr>
      <w:r>
        <w:t>(</w:t>
      </w:r>
      <w:proofErr w:type="gramStart"/>
      <w:r>
        <w:t>в</w:t>
      </w:r>
      <w:proofErr w:type="gramEnd"/>
      <w:r>
        <w:t xml:space="preserve">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12E8D" w:rsidRDefault="00E12E8D">
      <w:pPr>
        <w:pStyle w:val="ConsPlusNormal"/>
        <w:spacing w:before="220"/>
        <w:ind w:firstLine="540"/>
        <w:jc w:val="both"/>
      </w:pPr>
      <w:r>
        <w:t xml:space="preserve">3.1.2.2.1. </w:t>
      </w:r>
      <w:proofErr w:type="gramStart"/>
      <w:r>
        <w:t xml:space="preserve">При наличии оснований для отказа в приеме документов, предусмотренных </w:t>
      </w:r>
      <w:hyperlink w:anchor="P141" w:history="1">
        <w:r>
          <w:rPr>
            <w:color w:val="0000FF"/>
          </w:rPr>
          <w:t>пунктом 2.9</w:t>
        </w:r>
      </w:hyperlink>
      <w:r>
        <w:t xml:space="preserve"> настоящего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roofErr w:type="gramEnd"/>
    </w:p>
    <w:p w:rsidR="00E12E8D" w:rsidRDefault="00E12E8D">
      <w:pPr>
        <w:pStyle w:val="ConsPlusNormal"/>
        <w:jc w:val="both"/>
      </w:pPr>
      <w:r>
        <w:t>(</w:t>
      </w:r>
      <w:proofErr w:type="gramStart"/>
      <w:r>
        <w:t>п</w:t>
      </w:r>
      <w:proofErr w:type="gramEnd"/>
      <w:r>
        <w:t xml:space="preserve">. 3.1.2.2.1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E12E8D" w:rsidRDefault="00E12E8D">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E12E8D" w:rsidRDefault="00E12E8D">
      <w:pPr>
        <w:pStyle w:val="ConsPlusNormal"/>
        <w:spacing w:before="220"/>
        <w:ind w:firstLine="540"/>
        <w:jc w:val="both"/>
      </w:pPr>
      <w:r>
        <w:t xml:space="preserve">3.1.2.4. Критерии принятия решения при приеме заявления определяются при условии его соответствия требованиям </w:t>
      </w:r>
      <w:hyperlink w:anchor="P141" w:history="1">
        <w:r>
          <w:rPr>
            <w:color w:val="0000FF"/>
          </w:rPr>
          <w:t>п. 2.9</w:t>
        </w:r>
      </w:hyperlink>
      <w:r>
        <w:t xml:space="preserve"> настоящего административного регламента.</w:t>
      </w:r>
    </w:p>
    <w:p w:rsidR="00E12E8D" w:rsidRDefault="00E12E8D">
      <w:pPr>
        <w:pStyle w:val="ConsPlusNormal"/>
        <w:spacing w:before="220"/>
        <w:ind w:firstLine="540"/>
        <w:jc w:val="both"/>
      </w:pPr>
      <w:r>
        <w:t>3.1.2.5. Результат выполнения административной процедуры:</w:t>
      </w:r>
    </w:p>
    <w:p w:rsidR="00E12E8D" w:rsidRDefault="00E12E8D">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E12E8D" w:rsidRDefault="00E12E8D">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E12E8D" w:rsidRDefault="00E12E8D">
      <w:pPr>
        <w:pStyle w:val="ConsPlusNormal"/>
        <w:jc w:val="both"/>
      </w:pPr>
      <w:r>
        <w:t>(</w:t>
      </w:r>
      <w:proofErr w:type="gramStart"/>
      <w:r>
        <w:t>п</w:t>
      </w:r>
      <w:proofErr w:type="gramEnd"/>
      <w:r>
        <w:t xml:space="preserve">. 3.1.2.5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12E8D" w:rsidRDefault="00E12E8D">
      <w:pPr>
        <w:pStyle w:val="ConsPlusNormal"/>
        <w:spacing w:before="220"/>
        <w:ind w:firstLine="540"/>
        <w:jc w:val="both"/>
      </w:pPr>
      <w:r>
        <w:t>3.1.3. Рассмотрение заявления и прилагаемых к нему документов о предоставлении государственной услуги.</w:t>
      </w:r>
    </w:p>
    <w:p w:rsidR="00E12E8D" w:rsidRDefault="00E12E8D">
      <w:pPr>
        <w:pStyle w:val="ConsPlusNormal"/>
        <w:spacing w:before="220"/>
        <w:ind w:firstLine="540"/>
        <w:jc w:val="both"/>
      </w:pPr>
      <w:r>
        <w:t xml:space="preserve">3.1.3.1. Основание для рассмотрения вопроса о предоставлении государственной услуги: зарегистрированное Общим отделом Леноблкомимущества заявление лица, указанного в </w:t>
      </w:r>
      <w:hyperlink w:anchor="P56" w:history="1">
        <w:r>
          <w:rPr>
            <w:color w:val="0000FF"/>
          </w:rPr>
          <w:t>п. 1.2</w:t>
        </w:r>
      </w:hyperlink>
      <w:r>
        <w:t xml:space="preserve"> настоящего Административного регламента.</w:t>
      </w:r>
    </w:p>
    <w:p w:rsidR="00E12E8D" w:rsidRDefault="00E12E8D">
      <w:pPr>
        <w:pStyle w:val="ConsPlusNormal"/>
        <w:spacing w:before="220"/>
        <w:ind w:firstLine="540"/>
        <w:jc w:val="both"/>
      </w:pPr>
      <w:r>
        <w:t>3.1.3.2. Поступившее в Леноблкомимущество заявление после регистрации в тот же день передается председателю Леноблкомимущества, а в случае его отсутствия - заместителю председателя Леноблкомимущества.</w:t>
      </w:r>
    </w:p>
    <w:p w:rsidR="00E12E8D" w:rsidRDefault="00E12E8D">
      <w:pPr>
        <w:pStyle w:val="ConsPlusNormal"/>
        <w:spacing w:before="220"/>
        <w:ind w:firstLine="540"/>
        <w:jc w:val="both"/>
      </w:pPr>
      <w:r>
        <w:t>3.1.3.3. Рассмотрение заявлений о предоставлении государственной услуги осуществляет Сектор по землеустройству Леноблкомимущества. Срок рассмотрения заявления - 11 (одиннадцать) календарных дней.</w:t>
      </w:r>
    </w:p>
    <w:p w:rsidR="00E12E8D" w:rsidRDefault="00E12E8D">
      <w:pPr>
        <w:pStyle w:val="ConsPlusNormal"/>
        <w:spacing w:before="220"/>
        <w:ind w:firstLine="540"/>
        <w:jc w:val="both"/>
      </w:pPr>
      <w:r>
        <w:t>3.1.3.4. Лицом, ответственным за рассмотрение заявления и проверку комплекта документов,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дано поручение о подготовке документов для рассмотрения на заседании Комиссии.</w:t>
      </w:r>
    </w:p>
    <w:p w:rsidR="00E12E8D" w:rsidRDefault="00E12E8D">
      <w:pPr>
        <w:pStyle w:val="ConsPlusNormal"/>
        <w:spacing w:before="220"/>
        <w:ind w:firstLine="540"/>
        <w:jc w:val="both"/>
      </w:pPr>
      <w:r>
        <w:lastRenderedPageBreak/>
        <w:t xml:space="preserve">3.1.3.5. При условии соответствия поступившего заявления требованиям </w:t>
      </w:r>
      <w:hyperlink w:anchor="P121" w:history="1">
        <w:r>
          <w:rPr>
            <w:color w:val="0000FF"/>
          </w:rPr>
          <w:t>п. 2.6</w:t>
        </w:r>
      </w:hyperlink>
      <w:r>
        <w:t xml:space="preserve"> настоящего Административного регламента специалист Сектора по землеустройству запрашивает документы, предусмотренные </w:t>
      </w:r>
      <w:hyperlink w:anchor="P129" w:history="1">
        <w:r>
          <w:rPr>
            <w:color w:val="0000FF"/>
          </w:rPr>
          <w:t>п. 2.7</w:t>
        </w:r>
      </w:hyperlink>
      <w:r>
        <w:t xml:space="preserve"> настоящего Административного регламента.</w:t>
      </w:r>
    </w:p>
    <w:p w:rsidR="00E12E8D" w:rsidRDefault="00E12E8D">
      <w:pPr>
        <w:pStyle w:val="ConsPlusNormal"/>
        <w:spacing w:before="220"/>
        <w:ind w:firstLine="540"/>
        <w:jc w:val="both"/>
      </w:pPr>
      <w:r>
        <w:t xml:space="preserve">3.1.3.6. Полученные в соответствии с </w:t>
      </w:r>
      <w:hyperlink w:anchor="P129" w:history="1">
        <w:r>
          <w:rPr>
            <w:color w:val="0000FF"/>
          </w:rPr>
          <w:t>п. 2.7</w:t>
        </w:r>
      </w:hyperlink>
      <w:r>
        <w:t xml:space="preserve"> настоящего Административного регламента документы вместе с заявлением лица (или его уполномоченного представителя) передаются специалистом Сектора по землеустройству на рассмотрение Комиссии.</w:t>
      </w:r>
    </w:p>
    <w:p w:rsidR="00E12E8D" w:rsidRDefault="00E12E8D">
      <w:pPr>
        <w:pStyle w:val="ConsPlusNormal"/>
        <w:spacing w:before="220"/>
        <w:ind w:firstLine="540"/>
        <w:jc w:val="both"/>
      </w:pPr>
      <w:r>
        <w:t xml:space="preserve">3.1.3.7. Критерием принятия решения при </w:t>
      </w:r>
      <w:proofErr w:type="gramStart"/>
      <w:r>
        <w:t>выполнении</w:t>
      </w:r>
      <w:proofErr w:type="gramEnd"/>
      <w:r>
        <w:t xml:space="preserve"> административного действия является отсутствие при рассмотрении заявления оснований, предусмотренных </w:t>
      </w:r>
      <w:hyperlink w:anchor="P145" w:history="1">
        <w:r>
          <w:rPr>
            <w:color w:val="0000FF"/>
          </w:rPr>
          <w:t>п. 2.10</w:t>
        </w:r>
      </w:hyperlink>
      <w:r>
        <w:t xml:space="preserve"> настоящего Административного регламента, и соответствие заявления требованиям действующего законодательства.</w:t>
      </w:r>
    </w:p>
    <w:p w:rsidR="00E12E8D" w:rsidRDefault="00E12E8D">
      <w:pPr>
        <w:pStyle w:val="ConsPlusNormal"/>
        <w:spacing w:before="220"/>
        <w:ind w:firstLine="540"/>
        <w:jc w:val="both"/>
      </w:pPr>
      <w:r>
        <w:t>3.1.3.8. Способ фиксации выполнения административного действия: рассмотрение Сектором по землеустройству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E12E8D" w:rsidRDefault="00E12E8D">
      <w:pPr>
        <w:pStyle w:val="ConsPlusNormal"/>
        <w:spacing w:before="220"/>
        <w:ind w:firstLine="540"/>
        <w:jc w:val="both"/>
      </w:pPr>
      <w:r>
        <w:t xml:space="preserve">3.1.3.9. </w:t>
      </w:r>
      <w:proofErr w:type="gramStart"/>
      <w:r>
        <w:t>Контроль за</w:t>
      </w:r>
      <w:proofErr w:type="gramEnd"/>
      <w:r>
        <w:t xml:space="preserve"> выполнением административного действия осуществляется начальником Сектора по землеустройству.</w:t>
      </w:r>
    </w:p>
    <w:p w:rsidR="00E12E8D" w:rsidRDefault="00E12E8D">
      <w:pPr>
        <w:pStyle w:val="ConsPlusNormal"/>
        <w:spacing w:before="220"/>
        <w:ind w:firstLine="540"/>
        <w:jc w:val="both"/>
      </w:pPr>
      <w:r>
        <w:t>3.1.3.10. Результатом рассмотрения заявления является:</w:t>
      </w:r>
    </w:p>
    <w:p w:rsidR="00E12E8D" w:rsidRDefault="00E12E8D">
      <w:pPr>
        <w:pStyle w:val="ConsPlusNormal"/>
        <w:spacing w:before="220"/>
        <w:ind w:firstLine="540"/>
        <w:jc w:val="both"/>
      </w:pPr>
      <w:r>
        <w:t xml:space="preserve">- рассмотрение и направление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и документов, предусмотренных </w:t>
      </w:r>
      <w:hyperlink w:anchor="P129" w:history="1">
        <w:r>
          <w:rPr>
            <w:color w:val="0000FF"/>
          </w:rPr>
          <w:t>п. 2.7</w:t>
        </w:r>
      </w:hyperlink>
      <w:r>
        <w:t xml:space="preserve"> настоящего Административного регламента, на рассмотрение Комиссии;</w:t>
      </w:r>
    </w:p>
    <w:p w:rsidR="00E12E8D" w:rsidRDefault="00E12E8D">
      <w:pPr>
        <w:pStyle w:val="ConsPlusNormal"/>
        <w:spacing w:before="220"/>
        <w:ind w:firstLine="540"/>
        <w:jc w:val="both"/>
      </w:pPr>
      <w:r>
        <w:t xml:space="preserve">- направление в адрес заявителя уведомления об отказе в рассмотрении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связи с наличием оснований, предусмотренных </w:t>
      </w:r>
      <w:hyperlink w:anchor="P145" w:history="1">
        <w:r>
          <w:rPr>
            <w:color w:val="0000FF"/>
          </w:rPr>
          <w:t>п. 2.10</w:t>
        </w:r>
      </w:hyperlink>
      <w:r>
        <w:t xml:space="preserve"> настоящего Административного регламента, </w:t>
      </w:r>
      <w:proofErr w:type="gramStart"/>
      <w:r>
        <w:t>и(</w:t>
      </w:r>
      <w:proofErr w:type="gramEnd"/>
      <w:r>
        <w:t>или) несоответствия заявления требованиям действующего законодательства.</w:t>
      </w:r>
    </w:p>
    <w:p w:rsidR="00E12E8D" w:rsidRDefault="00E12E8D">
      <w:pPr>
        <w:pStyle w:val="ConsPlusNormal"/>
        <w:spacing w:before="220"/>
        <w:ind w:firstLine="540"/>
        <w:jc w:val="both"/>
      </w:pPr>
      <w:hyperlink r:id="rId52" w:history="1">
        <w:r>
          <w:rPr>
            <w:color w:val="0000FF"/>
          </w:rPr>
          <w:t>3.1.4</w:t>
        </w:r>
      </w:hyperlink>
      <w:r>
        <w:t>. Рассмотрение документов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на заседании Земельной комиссии Ленинградской области.</w:t>
      </w:r>
    </w:p>
    <w:p w:rsidR="00E12E8D" w:rsidRDefault="00E12E8D">
      <w:pPr>
        <w:pStyle w:val="ConsPlusNormal"/>
        <w:spacing w:before="220"/>
        <w:ind w:firstLine="540"/>
        <w:jc w:val="both"/>
      </w:pPr>
      <w:hyperlink r:id="rId53" w:history="1">
        <w:r>
          <w:rPr>
            <w:color w:val="0000FF"/>
          </w:rPr>
          <w:t>3.1.4.1</w:t>
        </w:r>
      </w:hyperlink>
      <w:r>
        <w:t>. Основанием для рассмотрения на заседании Комиссии заявления и документов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является поступление на рассмотрение Комиссии соответствующего заявления лица или его уполномоченного представителя с приложением документов, предусмотренных настоящим Административным регламентом.</w:t>
      </w:r>
    </w:p>
    <w:p w:rsidR="00E12E8D" w:rsidRDefault="00E12E8D">
      <w:pPr>
        <w:pStyle w:val="ConsPlusNormal"/>
        <w:spacing w:before="220"/>
        <w:ind w:firstLine="540"/>
        <w:jc w:val="both"/>
      </w:pPr>
      <w:hyperlink r:id="rId54" w:history="1">
        <w:r>
          <w:rPr>
            <w:color w:val="0000FF"/>
          </w:rPr>
          <w:t>3.1.4.2</w:t>
        </w:r>
      </w:hyperlink>
      <w:r>
        <w:t>. Срок рассмотрения заявления и документов Комиссией составляет 1 (один) календарный день со дня приема документов, подготовленных Сектором по землеустройству, секретарем Комиссии.</w:t>
      </w:r>
    </w:p>
    <w:p w:rsidR="00E12E8D" w:rsidRDefault="00E12E8D">
      <w:pPr>
        <w:pStyle w:val="ConsPlusNormal"/>
        <w:spacing w:before="220"/>
        <w:ind w:firstLine="540"/>
        <w:jc w:val="both"/>
      </w:pPr>
      <w:hyperlink r:id="rId55" w:history="1">
        <w:r>
          <w:rPr>
            <w:color w:val="0000FF"/>
          </w:rPr>
          <w:t>3.1.4.3</w:t>
        </w:r>
      </w:hyperlink>
      <w:r>
        <w:t xml:space="preserve">. Проведение заседания Комиссии и рассмотрение заявления и документов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осуществляется в порядке, определенном </w:t>
      </w:r>
      <w:hyperlink r:id="rId56" w:history="1">
        <w:r>
          <w:rPr>
            <w:color w:val="0000FF"/>
          </w:rPr>
          <w:t>распоряжением</w:t>
        </w:r>
      </w:hyperlink>
      <w:r>
        <w:t xml:space="preserve"> Губернатора Ленинградской области от 29.04.2013 N 316-рг "Об образовании Земельной комиссии Ленинградской области".</w:t>
      </w:r>
    </w:p>
    <w:p w:rsidR="00E12E8D" w:rsidRDefault="00E12E8D">
      <w:pPr>
        <w:pStyle w:val="ConsPlusNormal"/>
        <w:spacing w:before="220"/>
        <w:ind w:firstLine="540"/>
        <w:jc w:val="both"/>
      </w:pPr>
      <w:hyperlink r:id="rId57" w:history="1">
        <w:r>
          <w:rPr>
            <w:color w:val="0000FF"/>
          </w:rPr>
          <w:t>3.1.4.4</w:t>
        </w:r>
      </w:hyperlink>
      <w:r>
        <w:t>. Критерием принятия решения (рекомендации) Комиссии является соответствие сведений, содержащихся в заявлении и приложенных к нему документах, требованиям действующего законодательства.</w:t>
      </w:r>
    </w:p>
    <w:p w:rsidR="00E12E8D" w:rsidRDefault="00E12E8D">
      <w:pPr>
        <w:pStyle w:val="ConsPlusNormal"/>
        <w:spacing w:before="220"/>
        <w:ind w:firstLine="540"/>
        <w:jc w:val="both"/>
      </w:pPr>
      <w:hyperlink r:id="rId58" w:history="1">
        <w:r>
          <w:rPr>
            <w:color w:val="0000FF"/>
          </w:rPr>
          <w:t>3.1.4.5</w:t>
        </w:r>
      </w:hyperlink>
      <w:r>
        <w:t>. Способом фиксации выполнения административной процедуры является подписание председателем Комиссии и секретарем Комиссии протокола (выписки из протокола) заседания Комиссии.</w:t>
      </w:r>
    </w:p>
    <w:p w:rsidR="00E12E8D" w:rsidRDefault="00E12E8D">
      <w:pPr>
        <w:pStyle w:val="ConsPlusNormal"/>
        <w:spacing w:before="220"/>
        <w:ind w:firstLine="540"/>
        <w:jc w:val="both"/>
      </w:pPr>
      <w:hyperlink r:id="rId59" w:history="1">
        <w:r>
          <w:rPr>
            <w:color w:val="0000FF"/>
          </w:rPr>
          <w:t>3.1.4.6</w:t>
        </w:r>
      </w:hyperlink>
      <w:r>
        <w:t>. Результатом выполнения административного действия по рассмотрению Комиссией заявления и прилагаемых к нему документов могут быть следующие рекомендации:</w:t>
      </w:r>
    </w:p>
    <w:p w:rsidR="00E12E8D" w:rsidRDefault="00E12E8D">
      <w:pPr>
        <w:pStyle w:val="ConsPlusNormal"/>
        <w:spacing w:before="220"/>
        <w:ind w:firstLine="540"/>
        <w:jc w:val="both"/>
      </w:pPr>
      <w:r>
        <w:t>- о подготовке Леноблкомимуществом распоряжения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E12E8D" w:rsidRDefault="00E12E8D">
      <w:pPr>
        <w:pStyle w:val="ConsPlusNormal"/>
        <w:spacing w:before="220"/>
        <w:ind w:firstLine="540"/>
        <w:jc w:val="both"/>
      </w:pPr>
      <w:r>
        <w:t>- о направлении Леноблкомимуществом заявителю (представителю заявителя) уведомления об отказе в рассмотрении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связи с несоответствием заявления и документов требованиям настоящего Административного регламента и действующего законодательства.</w:t>
      </w:r>
    </w:p>
    <w:p w:rsidR="00E12E8D" w:rsidRDefault="00E12E8D">
      <w:pPr>
        <w:pStyle w:val="ConsPlusNormal"/>
        <w:spacing w:before="220"/>
        <w:ind w:firstLine="540"/>
        <w:jc w:val="both"/>
      </w:pPr>
      <w:r>
        <w:t>3.1.5. Подготовка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E12E8D" w:rsidRDefault="00E12E8D">
      <w:pPr>
        <w:pStyle w:val="ConsPlusNormal"/>
        <w:spacing w:before="220"/>
        <w:ind w:firstLine="540"/>
        <w:jc w:val="both"/>
      </w:pPr>
      <w:r>
        <w:t>3.1.5.1. Основанием для подготовки и издания распоряжения является решение председателя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E12E8D" w:rsidRDefault="00E12E8D">
      <w:pPr>
        <w:pStyle w:val="ConsPlusNormal"/>
        <w:spacing w:before="220"/>
        <w:ind w:firstLine="540"/>
        <w:jc w:val="both"/>
      </w:pPr>
      <w:r>
        <w:t>3.1.5.2. Лицом, ответственным за подготовку распоряжения Леноблкомимущества,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дано поручение о подготовке распоряжения. Лицом, ответственным за издание распоряжения Леноблкомимущества, является специалист Общего отдела, который осуществляет регистрацию правовых актов Леноблкомимущества.</w:t>
      </w:r>
    </w:p>
    <w:p w:rsidR="00E12E8D" w:rsidRDefault="00E12E8D">
      <w:pPr>
        <w:pStyle w:val="ConsPlusNormal"/>
        <w:spacing w:before="220"/>
        <w:ind w:firstLine="540"/>
        <w:jc w:val="both"/>
      </w:pPr>
      <w:r>
        <w:t>3.1.5.3. Специалист Сектора по землеустройству готовит проект распоряжения Леноблкомимущества в течение 4 (четырех) календарных дней с момента получения протокола (выписки из протокола) заседания Комиссии с решением (рекомендацией) по вопросу заявителя.</w:t>
      </w:r>
    </w:p>
    <w:p w:rsidR="00E12E8D" w:rsidRDefault="00E12E8D">
      <w:pPr>
        <w:pStyle w:val="ConsPlusNormal"/>
        <w:spacing w:before="220"/>
        <w:ind w:firstLine="540"/>
        <w:jc w:val="both"/>
      </w:pPr>
      <w:r>
        <w:t>3.1.5.4. Подготовленный проект распоряжения Леноблкомимущества подлежит согласованию:</w:t>
      </w:r>
    </w:p>
    <w:p w:rsidR="00E12E8D" w:rsidRDefault="00E12E8D">
      <w:pPr>
        <w:pStyle w:val="ConsPlusNormal"/>
        <w:spacing w:before="220"/>
        <w:ind w:firstLine="540"/>
        <w:jc w:val="both"/>
      </w:pPr>
      <w:r>
        <w:t>- с начальником Сектора по землеустройству;</w:t>
      </w:r>
    </w:p>
    <w:p w:rsidR="00E12E8D" w:rsidRDefault="00E12E8D">
      <w:pPr>
        <w:pStyle w:val="ConsPlusNormal"/>
        <w:spacing w:before="220"/>
        <w:ind w:firstLine="540"/>
        <w:jc w:val="both"/>
      </w:pPr>
      <w:r>
        <w:t>- с начальником юридического отдела Леноблкомимущества;</w:t>
      </w:r>
    </w:p>
    <w:p w:rsidR="00E12E8D" w:rsidRDefault="00E12E8D">
      <w:pPr>
        <w:pStyle w:val="ConsPlusNormal"/>
        <w:spacing w:before="220"/>
        <w:ind w:firstLine="540"/>
        <w:jc w:val="both"/>
      </w:pPr>
      <w:r>
        <w:t>- с заместителем председателя Леноблкомимущества.</w:t>
      </w:r>
    </w:p>
    <w:p w:rsidR="00E12E8D" w:rsidRDefault="00E12E8D">
      <w:pPr>
        <w:pStyle w:val="ConsPlusNormal"/>
        <w:spacing w:before="220"/>
        <w:ind w:firstLine="540"/>
        <w:jc w:val="both"/>
      </w:pPr>
      <w:r>
        <w:lastRenderedPageBreak/>
        <w:t>3.1.5.5. После согласования проект распоряжения направляется на подпись председателю Леноблкомимущества.</w:t>
      </w:r>
    </w:p>
    <w:p w:rsidR="00E12E8D" w:rsidRDefault="00E12E8D">
      <w:pPr>
        <w:pStyle w:val="ConsPlusNormal"/>
        <w:spacing w:before="220"/>
        <w:ind w:firstLine="540"/>
        <w:jc w:val="both"/>
      </w:pPr>
      <w:r>
        <w:t>3.1.5.6. Срок подписания проекта распоряжения Леноблкомимущества председателем Леноблкомимущества не должен превышать 1 (одного) календарного дня.</w:t>
      </w:r>
    </w:p>
    <w:p w:rsidR="00E12E8D" w:rsidRDefault="00E12E8D">
      <w:pPr>
        <w:pStyle w:val="ConsPlusNormal"/>
        <w:spacing w:before="220"/>
        <w:ind w:firstLine="540"/>
        <w:jc w:val="both"/>
      </w:pPr>
      <w:r>
        <w:t xml:space="preserve">3.1.5.7. После подписания председателем Леноблкомимущества распоряжение направляется в </w:t>
      </w:r>
      <w:proofErr w:type="gramStart"/>
      <w:r>
        <w:t>Общий</w:t>
      </w:r>
      <w:proofErr w:type="gramEnd"/>
      <w:r>
        <w:t xml:space="preserve"> отдел для регистрации.</w:t>
      </w:r>
    </w:p>
    <w:p w:rsidR="00E12E8D" w:rsidRDefault="00E12E8D">
      <w:pPr>
        <w:pStyle w:val="ConsPlusNormal"/>
        <w:spacing w:before="220"/>
        <w:ind w:firstLine="540"/>
        <w:jc w:val="both"/>
      </w:pPr>
      <w:r>
        <w:t>3.1.5.8. Критерием принятия решения Леноблкомимущества является соответствие сведений, содержащихся в заявлении и приложенных к нему документах, требованиям действующего законодательства, решение (рекомендация) Комиссии, а также интересы Ленинградской области.</w:t>
      </w:r>
    </w:p>
    <w:p w:rsidR="00E12E8D" w:rsidRDefault="00E12E8D">
      <w:pPr>
        <w:pStyle w:val="ConsPlusNormal"/>
        <w:spacing w:before="220"/>
        <w:ind w:firstLine="540"/>
        <w:jc w:val="both"/>
      </w:pPr>
      <w:r>
        <w:t>3.1.5.9. Способом фиксации выполнения административного действия является согласование проекта распоряжения структурными подразделениями Леноблкомимущества.</w:t>
      </w:r>
    </w:p>
    <w:p w:rsidR="00E12E8D" w:rsidRDefault="00E12E8D">
      <w:pPr>
        <w:pStyle w:val="ConsPlusNormal"/>
        <w:spacing w:before="220"/>
        <w:ind w:firstLine="540"/>
        <w:jc w:val="both"/>
      </w:pPr>
      <w:r>
        <w:t xml:space="preserve">3.1.5.10. </w:t>
      </w:r>
      <w:proofErr w:type="gramStart"/>
      <w:r>
        <w:t>Контроль за</w:t>
      </w:r>
      <w:proofErr w:type="gramEnd"/>
      <w:r>
        <w:t xml:space="preserve"> выполнением принятого решения комитета осуществляется председателем Леноблкомимущества.</w:t>
      </w:r>
    </w:p>
    <w:p w:rsidR="00E12E8D" w:rsidRDefault="00E12E8D">
      <w:pPr>
        <w:pStyle w:val="ConsPlusNormal"/>
        <w:spacing w:before="220"/>
        <w:ind w:firstLine="540"/>
        <w:jc w:val="both"/>
      </w:pPr>
      <w:r>
        <w:t>3.1.5.11. Результатом выполнения административного действия является изданное распоряжение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E12E8D" w:rsidRDefault="00E12E8D">
      <w:pPr>
        <w:pStyle w:val="ConsPlusNormal"/>
        <w:spacing w:before="220"/>
        <w:ind w:firstLine="540"/>
        <w:jc w:val="both"/>
      </w:pPr>
      <w:r>
        <w:t>3.1.6. Направление копии распоряжения Леноблкомимущества в Управление Федеральной службы государственной регистрации, кадастра и картографии по Ленинградской области (далее - орган регистрации прав) и в Управление Федеральной налоговой службы Российской Федерации по Ленинградской области.</w:t>
      </w:r>
    </w:p>
    <w:p w:rsidR="00E12E8D" w:rsidRDefault="00E12E8D">
      <w:pPr>
        <w:pStyle w:val="ConsPlusNormal"/>
        <w:spacing w:before="220"/>
        <w:ind w:firstLine="540"/>
        <w:jc w:val="both"/>
      </w:pPr>
      <w:r>
        <w:t>3.1.6.1. Основанием для направления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изданное распоряжение Леноблкомимущества.</w:t>
      </w:r>
    </w:p>
    <w:p w:rsidR="00E12E8D" w:rsidRDefault="00E12E8D">
      <w:pPr>
        <w:pStyle w:val="ConsPlusNormal"/>
        <w:spacing w:before="220"/>
        <w:ind w:firstLine="540"/>
        <w:jc w:val="both"/>
      </w:pPr>
      <w:r>
        <w:t>3.1.6.2. Лицом, ответственным за подготовку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специалист Сектора по землеустройству Леноблкомимущества.</w:t>
      </w:r>
    </w:p>
    <w:p w:rsidR="00E12E8D" w:rsidRDefault="00E12E8D">
      <w:pPr>
        <w:pStyle w:val="ConsPlusNormal"/>
        <w:spacing w:before="220"/>
        <w:ind w:firstLine="540"/>
        <w:jc w:val="both"/>
      </w:pPr>
      <w:r>
        <w:t>3.1.6.3. Лицом, ответственным за направление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специалист Общего отдела Леноблкомимущества.</w:t>
      </w:r>
    </w:p>
    <w:p w:rsidR="00E12E8D" w:rsidRDefault="00E12E8D">
      <w:pPr>
        <w:pStyle w:val="ConsPlusNormal"/>
        <w:spacing w:before="220"/>
        <w:ind w:firstLine="540"/>
        <w:jc w:val="both"/>
      </w:pPr>
      <w:r>
        <w:t>3.1.6.4. Критерием принятия решения, являющегося основанием для направления копии распоряжения Леноблкомимущества, является регистрация исходящего письма о направлении копии распоряжения Леноблкомимущества.</w:t>
      </w:r>
    </w:p>
    <w:p w:rsidR="00E12E8D" w:rsidRDefault="00E12E8D">
      <w:pPr>
        <w:pStyle w:val="ConsPlusNormal"/>
        <w:spacing w:before="220"/>
        <w:ind w:firstLine="540"/>
        <w:jc w:val="both"/>
      </w:pPr>
      <w:r>
        <w:t>3.1.6.5. Способом фиксации выполнения административной процедуры является присвоение регистрационного номера Леноблкомимущества подлежащему отправке письму согласно Инструкции по делопроизводству в органах исполнительной власти Ленинградской области.</w:t>
      </w:r>
    </w:p>
    <w:p w:rsidR="00E12E8D" w:rsidRDefault="00E12E8D">
      <w:pPr>
        <w:pStyle w:val="ConsPlusNormal"/>
        <w:spacing w:before="220"/>
        <w:ind w:firstLine="540"/>
        <w:jc w:val="both"/>
      </w:pPr>
      <w:r>
        <w:t xml:space="preserve">3.1.6.6. </w:t>
      </w:r>
      <w:proofErr w:type="gramStart"/>
      <w:r>
        <w:t>Контроль за</w:t>
      </w:r>
      <w:proofErr w:type="gramEnd"/>
      <w:r>
        <w:t xml:space="preserve"> совершением административной процедуры осуществляется начальником Сектора по землеустройству, начальником Общего отдела Леноблкомимущества.</w:t>
      </w:r>
    </w:p>
    <w:p w:rsidR="00E12E8D" w:rsidRDefault="00E12E8D">
      <w:pPr>
        <w:pStyle w:val="ConsPlusNormal"/>
        <w:spacing w:before="220"/>
        <w:ind w:firstLine="540"/>
        <w:jc w:val="both"/>
      </w:pPr>
      <w:r>
        <w:t xml:space="preserve">3.1.6.7. </w:t>
      </w:r>
      <w:proofErr w:type="gramStart"/>
      <w:r>
        <w:t xml:space="preserve">Результатом административной процедуры является направленная копия </w:t>
      </w:r>
      <w:r>
        <w:lastRenderedPageBreak/>
        <w:t>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орган регистрации прав и в Управление Федеральной налоговой службы Российской Федерации по Ленинградской области в течение 7 (семи) календарных дней со дня издания Леноблкомимуществом распоряжения.</w:t>
      </w:r>
      <w:proofErr w:type="gramEnd"/>
    </w:p>
    <w:p w:rsidR="00E12E8D" w:rsidRDefault="00E12E8D">
      <w:pPr>
        <w:pStyle w:val="ConsPlusNormal"/>
        <w:spacing w:before="220"/>
        <w:ind w:firstLine="540"/>
        <w:jc w:val="both"/>
      </w:pPr>
      <w:r>
        <w:t>3.1.7. Направление уведомления заявителю о результате предоставления государственной услуги.</w:t>
      </w:r>
    </w:p>
    <w:p w:rsidR="00E12E8D" w:rsidRDefault="00E12E8D">
      <w:pPr>
        <w:pStyle w:val="ConsPlusNormal"/>
        <w:spacing w:before="220"/>
        <w:ind w:firstLine="540"/>
        <w:jc w:val="both"/>
      </w:pPr>
      <w:r>
        <w:t>3.1.7.1. Основание для начала административной процедуры: подписанное решение, являющееся результатом предоставления государственной услуги.</w:t>
      </w:r>
    </w:p>
    <w:p w:rsidR="00E12E8D" w:rsidRDefault="00E12E8D">
      <w:pPr>
        <w:pStyle w:val="ConsPlusNormal"/>
        <w:spacing w:before="220"/>
        <w:ind w:firstLine="540"/>
        <w:jc w:val="both"/>
      </w:pPr>
      <w:r>
        <w:t xml:space="preserve">3.1.7.2. Содержание административного действия, продолжительность </w:t>
      </w:r>
      <w:proofErr w:type="gramStart"/>
      <w:r>
        <w:t>и(</w:t>
      </w:r>
      <w:proofErr w:type="gramEnd"/>
      <w:r>
        <w:t>или) максимальный срок его выполнения:</w:t>
      </w:r>
    </w:p>
    <w:p w:rsidR="00E12E8D" w:rsidRDefault="00E12E8D">
      <w:pPr>
        <w:pStyle w:val="ConsPlusNormal"/>
        <w:spacing w:before="220"/>
        <w:ind w:firstLine="540"/>
        <w:jc w:val="both"/>
      </w:pPr>
      <w:r>
        <w:t xml:space="preserve">- специалист Общего отдела Леноблкомимущества регистрирует решение, являющееся результатом предоставления государственной услуги, не позднее 1 (одного) дня с даты его поступления </w:t>
      </w:r>
      <w:proofErr w:type="gramStart"/>
      <w:r>
        <w:t>в</w:t>
      </w:r>
      <w:proofErr w:type="gramEnd"/>
      <w:r>
        <w:t xml:space="preserve"> Общий отдел Леноблкомимущества;</w:t>
      </w:r>
    </w:p>
    <w:p w:rsidR="00E12E8D" w:rsidRDefault="00E12E8D">
      <w:pPr>
        <w:pStyle w:val="ConsPlusNormal"/>
        <w:spacing w:before="220"/>
        <w:ind w:firstLine="540"/>
        <w:jc w:val="both"/>
      </w:pPr>
      <w:r>
        <w:t>- специалист Общего отдела Леноблкомимущества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E12E8D" w:rsidRDefault="00E12E8D">
      <w:pPr>
        <w:pStyle w:val="ConsPlusNormal"/>
        <w:spacing w:before="220"/>
        <w:ind w:firstLine="540"/>
        <w:jc w:val="both"/>
      </w:pPr>
      <w:r>
        <w:t>3.1.7.3. Лицо, ответственное за выполнение административной процедуры: специалист Общего отдела Леноблкомимущества.</w:t>
      </w:r>
    </w:p>
    <w:p w:rsidR="00E12E8D" w:rsidRDefault="00E12E8D">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12E8D" w:rsidRDefault="00E12E8D">
      <w:pPr>
        <w:pStyle w:val="ConsPlusNormal"/>
        <w:jc w:val="both"/>
      </w:pPr>
      <w:r>
        <w:t xml:space="preserve">(пп. 3.1.7 </w:t>
      </w:r>
      <w:proofErr w:type="gramStart"/>
      <w:r>
        <w:t>введен</w:t>
      </w:r>
      <w:proofErr w:type="gramEnd"/>
      <w:r>
        <w:t xml:space="preserve"> </w:t>
      </w:r>
      <w:hyperlink r:id="rId60" w:history="1">
        <w:r>
          <w:rPr>
            <w:color w:val="0000FF"/>
          </w:rPr>
          <w:t>Приказом</w:t>
        </w:r>
      </w:hyperlink>
      <w:r>
        <w:t xml:space="preserve"> Ленинградского областного комитета по управлению государственным имуществом от 14.02.2018 N 4)</w:t>
      </w:r>
    </w:p>
    <w:p w:rsidR="00E12E8D" w:rsidRDefault="00E12E8D">
      <w:pPr>
        <w:pStyle w:val="ConsPlusNormal"/>
        <w:ind w:firstLine="540"/>
        <w:jc w:val="both"/>
      </w:pPr>
    </w:p>
    <w:p w:rsidR="00E12E8D" w:rsidRDefault="00E12E8D">
      <w:pPr>
        <w:pStyle w:val="ConsPlusTitle"/>
        <w:ind w:firstLine="540"/>
        <w:jc w:val="both"/>
        <w:outlineLvl w:val="2"/>
      </w:pPr>
      <w:bookmarkStart w:id="9" w:name="P282"/>
      <w:bookmarkEnd w:id="9"/>
      <w:r>
        <w:t>3.2. Особенности выполнения административных процедур в электронной форме</w:t>
      </w:r>
    </w:p>
    <w:p w:rsidR="00E12E8D" w:rsidRDefault="00E12E8D">
      <w:pPr>
        <w:pStyle w:val="ConsPlusNormal"/>
        <w:ind w:firstLine="540"/>
        <w:jc w:val="both"/>
      </w:pPr>
    </w:p>
    <w:p w:rsidR="00E12E8D" w:rsidRDefault="00E12E8D">
      <w:pPr>
        <w:pStyle w:val="ConsPlusNormal"/>
        <w:ind w:firstLine="540"/>
        <w:jc w:val="both"/>
      </w:pPr>
      <w:r>
        <w:t xml:space="preserve">3.2.1. </w:t>
      </w:r>
      <w:proofErr w:type="gramStart"/>
      <w:r>
        <w:t xml:space="preserve">Деятельность ПГУ ЛО и ЕПГУ по организации предоставления государственных услуг осуществляется в соответствии с Федеральным </w:t>
      </w:r>
      <w:hyperlink r:id="rId6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2" w:history="1">
        <w:r>
          <w:rPr>
            <w:color w:val="0000FF"/>
          </w:rPr>
          <w:t>законом</w:t>
        </w:r>
      </w:hyperlink>
      <w:r>
        <w:t xml:space="preserve"> от 27.07.2006 N 149-ФЗ "Об информации, информационных технологиях и о защите информации", </w:t>
      </w:r>
      <w:hyperlink r:id="rId6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w:t>
      </w:r>
      <w:proofErr w:type="gramEnd"/>
      <w:r>
        <w:t xml:space="preserve"> государственных и муниципальных услуг".</w:t>
      </w:r>
    </w:p>
    <w:p w:rsidR="00E12E8D" w:rsidRDefault="00E12E8D">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E12E8D" w:rsidRDefault="00E12E8D">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E12E8D" w:rsidRDefault="00E12E8D">
      <w:pPr>
        <w:pStyle w:val="ConsPlusNormal"/>
        <w:jc w:val="both"/>
      </w:pPr>
      <w:r>
        <w:t xml:space="preserve">(в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12E8D" w:rsidRDefault="00E12E8D">
      <w:pPr>
        <w:pStyle w:val="ConsPlusNormal"/>
        <w:spacing w:before="220"/>
        <w:ind w:firstLine="540"/>
        <w:jc w:val="both"/>
      </w:pPr>
      <w:r>
        <w:t>- с обязательной личной явкой на прием в Леноблкомимущество;</w:t>
      </w:r>
    </w:p>
    <w:p w:rsidR="00E12E8D" w:rsidRDefault="00E12E8D">
      <w:pPr>
        <w:pStyle w:val="ConsPlusNormal"/>
        <w:spacing w:before="220"/>
        <w:ind w:firstLine="540"/>
        <w:jc w:val="both"/>
      </w:pPr>
      <w:r>
        <w:t>- без личной явки на прием в Леноблкомимущество.</w:t>
      </w:r>
    </w:p>
    <w:p w:rsidR="00E12E8D" w:rsidRDefault="00E12E8D">
      <w:pPr>
        <w:pStyle w:val="ConsPlusNormal"/>
        <w:spacing w:before="220"/>
        <w:ind w:firstLine="540"/>
        <w:jc w:val="both"/>
      </w:pPr>
      <w:r>
        <w:t xml:space="preserve">3.2.4. Для получения государственной услуги без личной явки на прием в </w:t>
      </w:r>
      <w:r>
        <w:lastRenderedPageBreak/>
        <w:t xml:space="preserve">Леноблкомимущество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E12E8D" w:rsidRDefault="00E12E8D">
      <w:pPr>
        <w:pStyle w:val="ConsPlusNormal"/>
        <w:spacing w:before="220"/>
        <w:ind w:firstLine="540"/>
        <w:jc w:val="both"/>
      </w:pPr>
      <w:bookmarkStart w:id="10" w:name="P291"/>
      <w:bookmarkEnd w:id="10"/>
      <w:r>
        <w:t>3.2.5. Для подачи заявления через ЕПГУ или через ПГУ ЛО заявитель должен выполнить следующие действия:</w:t>
      </w:r>
    </w:p>
    <w:p w:rsidR="00E12E8D" w:rsidRDefault="00E12E8D">
      <w:pPr>
        <w:pStyle w:val="ConsPlusNormal"/>
        <w:spacing w:before="220"/>
        <w:ind w:firstLine="540"/>
        <w:jc w:val="both"/>
      </w:pPr>
      <w:r>
        <w:t>- пройти идентификацию и аутентификацию в ЕСИА;</w:t>
      </w:r>
    </w:p>
    <w:p w:rsidR="00E12E8D" w:rsidRDefault="00E12E8D">
      <w:pPr>
        <w:pStyle w:val="ConsPlusNormal"/>
        <w:spacing w:before="220"/>
        <w:ind w:firstLine="540"/>
        <w:jc w:val="both"/>
      </w:pPr>
      <w:r>
        <w:t>- в личном кабинете на ЕПГУ или на ПГУ ЛО заполнить в электронном виде заявление на оказание государственной услуги;</w:t>
      </w:r>
    </w:p>
    <w:p w:rsidR="00E12E8D" w:rsidRDefault="00E12E8D">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E12E8D" w:rsidRDefault="00E12E8D">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E12E8D" w:rsidRDefault="00E12E8D">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E12E8D" w:rsidRDefault="00E12E8D">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12E8D" w:rsidRDefault="00E12E8D">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E12E8D" w:rsidRDefault="00E12E8D">
      <w:pPr>
        <w:pStyle w:val="ConsPlusNormal"/>
        <w:spacing w:before="220"/>
        <w:ind w:firstLine="540"/>
        <w:jc w:val="both"/>
      </w:pPr>
      <w:r>
        <w:t>- направить пакет электронных документов в Леноблкомимущество посредством функционала ЕПГУ ЛО или ПГУ ЛО.</w:t>
      </w:r>
    </w:p>
    <w:p w:rsidR="00E12E8D" w:rsidRDefault="00E12E8D">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91" w:history="1">
        <w:r>
          <w:rPr>
            <w:color w:val="0000FF"/>
          </w:rPr>
          <w:t>пункта 3.2.5</w:t>
        </w:r>
      </w:hyperlink>
      <w: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12E8D" w:rsidRDefault="00E12E8D">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E12E8D" w:rsidRDefault="00E12E8D">
      <w:pPr>
        <w:pStyle w:val="ConsPlusNormal"/>
        <w:spacing w:before="220"/>
        <w:ind w:firstLine="540"/>
        <w:jc w:val="both"/>
      </w:pPr>
      <w: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2E8D" w:rsidRDefault="00E12E8D">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12E8D" w:rsidRDefault="00E12E8D">
      <w:pPr>
        <w:pStyle w:val="ConsPlusNormal"/>
        <w:spacing w:before="220"/>
        <w:ind w:firstLine="540"/>
        <w:jc w:val="both"/>
      </w:pPr>
      <w:r>
        <w:t>- уведомляет заявителя о принятом решении с помощью указанных в заявлении сре</w:t>
      </w:r>
      <w:proofErr w:type="gramStart"/>
      <w:r>
        <w:t>дств св</w:t>
      </w:r>
      <w:proofErr w:type="gramEnd"/>
      <w: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lastRenderedPageBreak/>
        <w:t>кабинет заявителя;</w:t>
      </w:r>
    </w:p>
    <w:p w:rsidR="00E12E8D" w:rsidRDefault="00E12E8D">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12E8D" w:rsidRDefault="00E12E8D">
      <w:pPr>
        <w:pStyle w:val="ConsPlusNormal"/>
        <w:spacing w:before="220"/>
        <w:ind w:firstLine="540"/>
        <w:jc w:val="both"/>
      </w:pPr>
      <w:r>
        <w:t xml:space="preserve">абзац исключен. - </w:t>
      </w:r>
      <w:hyperlink r:id="rId66" w:history="1">
        <w:r>
          <w:rPr>
            <w:color w:val="0000FF"/>
          </w:rPr>
          <w:t>Приказ</w:t>
        </w:r>
      </w:hyperlink>
      <w:r>
        <w:t xml:space="preserve"> Ленинградского областного комитета по управлению государственным имуществом от 14.02.2018 N 4.</w:t>
      </w:r>
    </w:p>
    <w:p w:rsidR="00E12E8D" w:rsidRDefault="00E12E8D">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E12E8D" w:rsidRDefault="00E12E8D">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E12E8D" w:rsidRDefault="00E12E8D">
      <w:pPr>
        <w:pStyle w:val="ConsPlusNormal"/>
        <w:jc w:val="both"/>
      </w:pPr>
      <w:r>
        <w:t>(</w:t>
      </w:r>
      <w:proofErr w:type="gramStart"/>
      <w:r>
        <w:t>в</w:t>
      </w:r>
      <w:proofErr w:type="gramEnd"/>
      <w:r>
        <w:t xml:space="preserve">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E12E8D" w:rsidRDefault="00E12E8D">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12E8D" w:rsidRDefault="00E12E8D">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E12E8D" w:rsidRDefault="00E12E8D">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12E8D" w:rsidRDefault="00E12E8D">
      <w:pPr>
        <w:pStyle w:val="ConsPlusNormal"/>
        <w:spacing w:before="220"/>
        <w:ind w:firstLine="540"/>
        <w:jc w:val="both"/>
      </w:pPr>
      <w:proofErr w:type="gramStart"/>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E12E8D" w:rsidRDefault="00E12E8D">
      <w:pPr>
        <w:pStyle w:val="ConsPlusNormal"/>
        <w:spacing w:before="220"/>
        <w:ind w:firstLine="540"/>
        <w:jc w:val="both"/>
      </w:pPr>
      <w:r>
        <w:t xml:space="preserve">3.2.9. В случае поступления всех документов, указанных в </w:t>
      </w:r>
      <w:hyperlink w:anchor="P121"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E12E8D" w:rsidRDefault="00E12E8D">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1" w:history="1">
        <w:r>
          <w:rPr>
            <w:color w:val="0000FF"/>
          </w:rPr>
          <w:t>пункте 2.6</w:t>
        </w:r>
      </w:hyperlink>
      <w:r>
        <w:t xml:space="preserve"> настоящего Административного регламента, и отсутствия оснований, указанных в </w:t>
      </w:r>
      <w:hyperlink w:anchor="P145" w:history="1">
        <w:r>
          <w:rPr>
            <w:color w:val="0000FF"/>
          </w:rPr>
          <w:t>пункте 2.10</w:t>
        </w:r>
      </w:hyperlink>
      <w:r>
        <w:t xml:space="preserve"> настоящего Административного регламента.</w:t>
      </w:r>
    </w:p>
    <w:p w:rsidR="00E12E8D" w:rsidRDefault="00E12E8D">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12E8D" w:rsidRDefault="00E12E8D">
      <w:pPr>
        <w:pStyle w:val="ConsPlusNormal"/>
        <w:spacing w:before="220"/>
        <w:ind w:firstLine="540"/>
        <w:jc w:val="both"/>
      </w:pPr>
      <w:r>
        <w:t xml:space="preserve">3.2.10. </w:t>
      </w:r>
      <w:proofErr w:type="gramStart"/>
      <w:r>
        <w:t>Леноблкомимущество при поступлении документов от заявителя посредством ПГУ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E12E8D" w:rsidRDefault="00E12E8D">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E12E8D" w:rsidRDefault="00E12E8D">
      <w:pPr>
        <w:pStyle w:val="ConsPlusNormal"/>
        <w:ind w:firstLine="540"/>
        <w:jc w:val="both"/>
      </w:pPr>
    </w:p>
    <w:p w:rsidR="00E12E8D" w:rsidRDefault="00E12E8D">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12E8D" w:rsidRDefault="00E12E8D">
      <w:pPr>
        <w:pStyle w:val="ConsPlusNormal"/>
        <w:ind w:firstLine="540"/>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ind w:firstLine="540"/>
        <w:jc w:val="both"/>
      </w:pPr>
    </w:p>
    <w:p w:rsidR="00E12E8D" w:rsidRDefault="00E12E8D">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E12E8D" w:rsidRDefault="00E12E8D">
      <w:pPr>
        <w:pStyle w:val="ConsPlusNormal"/>
        <w:spacing w:before="220"/>
        <w:ind w:firstLine="540"/>
        <w:jc w:val="both"/>
      </w:pPr>
      <w:r>
        <w:t xml:space="preserve">3.3.2. </w:t>
      </w:r>
      <w:proofErr w:type="gramStart"/>
      <w:r>
        <w:t>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Леноблкомимущество направляет способом, указанным в заявлении.</w:t>
      </w:r>
    </w:p>
    <w:p w:rsidR="00E12E8D" w:rsidRDefault="00E12E8D">
      <w:pPr>
        <w:pStyle w:val="ConsPlusNormal"/>
        <w:jc w:val="center"/>
      </w:pPr>
    </w:p>
    <w:p w:rsidR="00E12E8D" w:rsidRDefault="00E12E8D">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E12E8D" w:rsidRDefault="00E12E8D">
      <w:pPr>
        <w:pStyle w:val="ConsPlusTitle"/>
        <w:jc w:val="center"/>
      </w:pPr>
      <w:r>
        <w:t>регламента</w:t>
      </w:r>
    </w:p>
    <w:p w:rsidR="00E12E8D" w:rsidRDefault="00E12E8D">
      <w:pPr>
        <w:pStyle w:val="ConsPlusNormal"/>
        <w:ind w:firstLine="540"/>
        <w:jc w:val="both"/>
      </w:pPr>
    </w:p>
    <w:p w:rsidR="00E12E8D" w:rsidRDefault="00E12E8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12E8D" w:rsidRDefault="00E12E8D">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E12E8D" w:rsidRDefault="00E12E8D">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12E8D" w:rsidRDefault="00E12E8D">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w:t>
      </w:r>
      <w:r>
        <w:lastRenderedPageBreak/>
        <w:t>услуги проводятся плановые и внеплановые проверки.</w:t>
      </w:r>
    </w:p>
    <w:p w:rsidR="00E12E8D" w:rsidRDefault="00E12E8D">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E12E8D" w:rsidRDefault="00E12E8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12E8D" w:rsidRDefault="00E12E8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E12E8D" w:rsidRDefault="00E12E8D">
      <w:pPr>
        <w:pStyle w:val="ConsPlusNormal"/>
        <w:spacing w:before="220"/>
        <w:ind w:firstLine="540"/>
        <w:jc w:val="both"/>
      </w:pPr>
      <w:r>
        <w:t>О проведении проверки исполнения Административного регламента по предоставлению государственной услуги издается правовой акт Леноблкомимущества.</w:t>
      </w:r>
    </w:p>
    <w:p w:rsidR="00E12E8D" w:rsidRDefault="00E12E8D">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2E8D" w:rsidRDefault="00E12E8D">
      <w:pPr>
        <w:pStyle w:val="ConsPlusNormal"/>
        <w:spacing w:before="220"/>
        <w:ind w:firstLine="540"/>
        <w:jc w:val="both"/>
      </w:pPr>
      <w:r>
        <w:t>По результатам рассмотрения обращений дается письменный ответ.</w:t>
      </w:r>
    </w:p>
    <w:p w:rsidR="00E12E8D" w:rsidRDefault="00E12E8D">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12E8D" w:rsidRDefault="00E12E8D">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2E8D" w:rsidRDefault="00E12E8D">
      <w:pPr>
        <w:pStyle w:val="ConsPlusNormal"/>
        <w:spacing w:before="220"/>
        <w:ind w:firstLine="540"/>
        <w:jc w:val="both"/>
      </w:pPr>
      <w:r>
        <w:t>Руководитель Леноблкомимущества несет персональную ответственность за обеспечение предоставления государственной услуги.</w:t>
      </w:r>
    </w:p>
    <w:p w:rsidR="00E12E8D" w:rsidRDefault="00E12E8D">
      <w:pPr>
        <w:pStyle w:val="ConsPlusNormal"/>
        <w:spacing w:before="220"/>
        <w:ind w:firstLine="540"/>
        <w:jc w:val="both"/>
      </w:pPr>
      <w:r>
        <w:t xml:space="preserve">Работники Леноблкомимущества при </w:t>
      </w:r>
      <w:proofErr w:type="gramStart"/>
      <w:r>
        <w:t>предоставлении</w:t>
      </w:r>
      <w:proofErr w:type="gramEnd"/>
      <w:r>
        <w:t xml:space="preserve"> государственной услуги несут персональную ответственность:</w:t>
      </w:r>
    </w:p>
    <w:p w:rsidR="00E12E8D" w:rsidRDefault="00E12E8D">
      <w:pPr>
        <w:pStyle w:val="ConsPlusNormal"/>
        <w:spacing w:before="220"/>
        <w:ind w:firstLine="540"/>
        <w:jc w:val="both"/>
      </w:pPr>
      <w:r>
        <w:t xml:space="preserve">- за неисполнение или ненадлежащее исполнение административных процедур при </w:t>
      </w:r>
      <w:proofErr w:type="gramStart"/>
      <w:r>
        <w:t>предоставлении</w:t>
      </w:r>
      <w:proofErr w:type="gramEnd"/>
      <w:r>
        <w:t xml:space="preserve"> государственной услуги;</w:t>
      </w:r>
    </w:p>
    <w:p w:rsidR="00E12E8D" w:rsidRDefault="00E12E8D">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12E8D" w:rsidRDefault="00E12E8D">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12E8D" w:rsidRDefault="00E12E8D">
      <w:pPr>
        <w:pStyle w:val="ConsPlusNormal"/>
        <w:jc w:val="center"/>
      </w:pPr>
    </w:p>
    <w:p w:rsidR="00E12E8D" w:rsidRDefault="00E12E8D">
      <w:pPr>
        <w:pStyle w:val="ConsPlusTitle"/>
        <w:jc w:val="center"/>
        <w:outlineLvl w:val="1"/>
      </w:pPr>
      <w:r>
        <w:t>5. Досудебный (внесудебный) порядок обжалования решений</w:t>
      </w:r>
    </w:p>
    <w:p w:rsidR="00E12E8D" w:rsidRDefault="00E12E8D">
      <w:pPr>
        <w:pStyle w:val="ConsPlusTitle"/>
        <w:jc w:val="center"/>
      </w:pPr>
      <w:r>
        <w:lastRenderedPageBreak/>
        <w:t>и действий (бездействия) органа, предоставляющего</w:t>
      </w:r>
    </w:p>
    <w:p w:rsidR="00E12E8D" w:rsidRDefault="00E12E8D">
      <w:pPr>
        <w:pStyle w:val="ConsPlusTitle"/>
        <w:jc w:val="center"/>
      </w:pPr>
      <w:r>
        <w:t>государственную услугу, а также должностных лиц органа,</w:t>
      </w:r>
    </w:p>
    <w:p w:rsidR="00E12E8D" w:rsidRDefault="00E12E8D">
      <w:pPr>
        <w:pStyle w:val="ConsPlusTitle"/>
        <w:jc w:val="center"/>
      </w:pPr>
      <w:proofErr w:type="gramStart"/>
      <w:r>
        <w:t>предоставляющего</w:t>
      </w:r>
      <w:proofErr w:type="gramEnd"/>
      <w:r>
        <w:t xml:space="preserve"> государственную услугу, либо</w:t>
      </w:r>
    </w:p>
    <w:p w:rsidR="00E12E8D" w:rsidRDefault="00E12E8D">
      <w:pPr>
        <w:pStyle w:val="ConsPlusTitle"/>
        <w:jc w:val="center"/>
      </w:pPr>
      <w:r>
        <w:t>государственных служащих, многофункционального центра</w:t>
      </w:r>
    </w:p>
    <w:p w:rsidR="00E12E8D" w:rsidRDefault="00E12E8D">
      <w:pPr>
        <w:pStyle w:val="ConsPlusTitle"/>
        <w:jc w:val="center"/>
      </w:pPr>
      <w:r>
        <w:t xml:space="preserve">предоставления государственных и </w:t>
      </w:r>
      <w:proofErr w:type="gramStart"/>
      <w:r>
        <w:t>муниципальных</w:t>
      </w:r>
      <w:proofErr w:type="gramEnd"/>
      <w:r>
        <w:t xml:space="preserve"> услуг,</w:t>
      </w:r>
    </w:p>
    <w:p w:rsidR="00E12E8D" w:rsidRDefault="00E12E8D">
      <w:pPr>
        <w:pStyle w:val="ConsPlusTitle"/>
        <w:jc w:val="center"/>
      </w:pPr>
      <w:r>
        <w:t>работника многофункционального центра предоставления</w:t>
      </w:r>
    </w:p>
    <w:p w:rsidR="00E12E8D" w:rsidRDefault="00E12E8D">
      <w:pPr>
        <w:pStyle w:val="ConsPlusTitle"/>
        <w:jc w:val="center"/>
      </w:pPr>
      <w:r>
        <w:t>государственных и муниципальных услуг</w:t>
      </w:r>
    </w:p>
    <w:p w:rsidR="00E12E8D" w:rsidRDefault="00E12E8D">
      <w:pPr>
        <w:pStyle w:val="ConsPlusNormal"/>
        <w:jc w:val="center"/>
      </w:pPr>
      <w:proofErr w:type="gramStart"/>
      <w:r>
        <w:t xml:space="preserve">(в ред. </w:t>
      </w:r>
      <w:hyperlink r:id="rId69" w:history="1">
        <w:r>
          <w:rPr>
            <w:color w:val="0000FF"/>
          </w:rPr>
          <w:t>Приказа</w:t>
        </w:r>
      </w:hyperlink>
      <w:r>
        <w:t xml:space="preserve"> Ленинградского областного комитета</w:t>
      </w:r>
      <w:proofErr w:type="gramEnd"/>
    </w:p>
    <w:p w:rsidR="00E12E8D" w:rsidRDefault="00E12E8D">
      <w:pPr>
        <w:pStyle w:val="ConsPlusNormal"/>
        <w:jc w:val="center"/>
      </w:pPr>
      <w:r>
        <w:t>по управлению государственным имуществом от 22.10.2018 N 34)</w:t>
      </w:r>
    </w:p>
    <w:p w:rsidR="00E12E8D" w:rsidRDefault="00E12E8D">
      <w:pPr>
        <w:pStyle w:val="ConsPlusNormal"/>
      </w:pPr>
    </w:p>
    <w:p w:rsidR="00E12E8D" w:rsidRDefault="00E12E8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12E8D" w:rsidRDefault="00E12E8D">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w:t>
      </w:r>
      <w:proofErr w:type="gramStart"/>
      <w:r>
        <w:t>являются</w:t>
      </w:r>
      <w:proofErr w:type="gramEnd"/>
      <w:r>
        <w:t xml:space="preserve"> в том числе следующие случаи:</w:t>
      </w:r>
    </w:p>
    <w:p w:rsidR="00E12E8D" w:rsidRDefault="00E12E8D">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12E8D" w:rsidRDefault="00E12E8D">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1" w:history="1">
        <w:r>
          <w:rPr>
            <w:color w:val="0000FF"/>
          </w:rPr>
          <w:t>статье 15.1</w:t>
        </w:r>
      </w:hyperlink>
      <w:r>
        <w:t xml:space="preserve"> Федерального закона от 27.07.2010 N 210-ФЗ;</w:t>
      </w:r>
    </w:p>
    <w:p w:rsidR="00E12E8D" w:rsidRDefault="00E12E8D">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roofErr w:type="gramEnd"/>
    </w:p>
    <w:p w:rsidR="00E12E8D" w:rsidRDefault="00E12E8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12E8D" w:rsidRDefault="00E12E8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12E8D" w:rsidRDefault="00E12E8D">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roofErr w:type="gramEnd"/>
    </w:p>
    <w:p w:rsidR="00E12E8D" w:rsidRDefault="00E12E8D">
      <w:pPr>
        <w:pStyle w:val="ConsPlusNormal"/>
        <w:spacing w:before="220"/>
        <w:ind w:firstLine="540"/>
        <w:jc w:val="both"/>
      </w:pPr>
      <w:r>
        <w:t xml:space="preserve">6) затребование с заявителя при </w:t>
      </w:r>
      <w:proofErr w:type="gramStart"/>
      <w:r>
        <w:t>предоставлении</w:t>
      </w:r>
      <w:proofErr w:type="gramEnd"/>
      <w:r>
        <w:t xml:space="preserve">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12E8D" w:rsidRDefault="00E12E8D">
      <w:pPr>
        <w:pStyle w:val="ConsPlusNormal"/>
        <w:spacing w:before="220"/>
        <w:ind w:firstLine="540"/>
        <w:jc w:val="both"/>
      </w:pPr>
      <w:proofErr w:type="gramStart"/>
      <w:r>
        <w:lastRenderedPageBreak/>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roofErr w:type="gramEnd"/>
    </w:p>
    <w:p w:rsidR="00E12E8D" w:rsidRDefault="00E12E8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12E8D" w:rsidRDefault="00E12E8D">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roofErr w:type="gramEnd"/>
    </w:p>
    <w:p w:rsidR="00E12E8D" w:rsidRDefault="00E12E8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6"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7" w:history="1">
        <w:r>
          <w:rPr>
            <w:color w:val="0000FF"/>
          </w:rPr>
          <w:t>частью 1.3 статьи 16</w:t>
        </w:r>
      </w:hyperlink>
      <w:r>
        <w:t xml:space="preserve"> Федерального закона от 27.07.2010 N 210-ФЗ.</w:t>
      </w:r>
      <w:proofErr w:type="gramEnd"/>
    </w:p>
    <w:p w:rsidR="00E12E8D" w:rsidRDefault="00E12E8D">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12E8D" w:rsidRDefault="00E12E8D">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w:t>
      </w:r>
      <w:r>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12E8D" w:rsidRDefault="00E12E8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9" w:history="1">
        <w:r>
          <w:rPr>
            <w:color w:val="0000FF"/>
          </w:rPr>
          <w:t>части 5 статьи 11.2</w:t>
        </w:r>
      </w:hyperlink>
      <w:r>
        <w:t xml:space="preserve"> Федерального закона N 210-ФЗ.</w:t>
      </w:r>
    </w:p>
    <w:p w:rsidR="00E12E8D" w:rsidRDefault="00E12E8D">
      <w:pPr>
        <w:pStyle w:val="ConsPlusNormal"/>
        <w:spacing w:before="220"/>
        <w:ind w:firstLine="540"/>
        <w:jc w:val="both"/>
      </w:pPr>
      <w:r>
        <w:t>В письменной жалобе в обязательном порядке указываются:</w:t>
      </w:r>
    </w:p>
    <w:p w:rsidR="00E12E8D" w:rsidRDefault="00E12E8D">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E12E8D" w:rsidRDefault="00E12E8D">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2E8D" w:rsidRDefault="00E12E8D">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E12E8D" w:rsidRDefault="00E12E8D">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w:t>
      </w:r>
      <w:proofErr w:type="gramStart"/>
      <w:r>
        <w:t>наличии</w:t>
      </w:r>
      <w:proofErr w:type="gramEnd"/>
      <w:r>
        <w:t>), подтверждающие доводы заявителя, либо их копии.</w:t>
      </w:r>
    </w:p>
    <w:p w:rsidR="00E12E8D" w:rsidRDefault="00E12E8D">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E12E8D" w:rsidRDefault="00E12E8D">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пяти рабочих дней со дня ее регистрации.</w:t>
      </w:r>
    </w:p>
    <w:p w:rsidR="00E12E8D" w:rsidRDefault="00E12E8D">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12E8D" w:rsidRDefault="00E12E8D">
      <w:pPr>
        <w:pStyle w:val="ConsPlusNormal"/>
        <w:spacing w:before="220"/>
        <w:ind w:firstLine="540"/>
        <w:jc w:val="both"/>
      </w:pPr>
      <w:r>
        <w:t>5.7. По результатам рассмотрения жалобы принимается одно из следующих решений:</w:t>
      </w:r>
    </w:p>
    <w:p w:rsidR="00E12E8D" w:rsidRDefault="00E12E8D">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12E8D" w:rsidRDefault="00E12E8D">
      <w:pPr>
        <w:pStyle w:val="ConsPlusNormal"/>
        <w:spacing w:before="220"/>
        <w:ind w:firstLine="540"/>
        <w:jc w:val="both"/>
      </w:pPr>
      <w:r>
        <w:lastRenderedPageBreak/>
        <w:t>2) в удовлетворении жалобы отказывается.</w:t>
      </w:r>
    </w:p>
    <w:p w:rsidR="00E12E8D" w:rsidRDefault="00E12E8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E8D" w:rsidRDefault="00E12E8D">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E12E8D" w:rsidRDefault="00E12E8D">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2E8D" w:rsidRDefault="00E12E8D">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2E8D" w:rsidRDefault="00E12E8D">
      <w:pPr>
        <w:pStyle w:val="ConsPlusNormal"/>
        <w:ind w:firstLine="540"/>
        <w:jc w:val="both"/>
      </w:pPr>
    </w:p>
    <w:p w:rsidR="00E12E8D" w:rsidRDefault="00E12E8D">
      <w:pPr>
        <w:pStyle w:val="ConsPlusTitle"/>
        <w:jc w:val="center"/>
        <w:outlineLvl w:val="1"/>
      </w:pPr>
      <w:r>
        <w:t>6. Особенности выполнения административных процедур</w:t>
      </w:r>
    </w:p>
    <w:p w:rsidR="00E12E8D" w:rsidRDefault="00E12E8D">
      <w:pPr>
        <w:pStyle w:val="ConsPlusTitle"/>
        <w:jc w:val="center"/>
      </w:pPr>
      <w:r>
        <w:t>в многофункциональных центрах</w:t>
      </w:r>
    </w:p>
    <w:p w:rsidR="00E12E8D" w:rsidRDefault="00E12E8D">
      <w:pPr>
        <w:pStyle w:val="ConsPlusNormal"/>
        <w:jc w:val="center"/>
      </w:pPr>
      <w:proofErr w:type="gramStart"/>
      <w:r>
        <w:t xml:space="preserve">(введен </w:t>
      </w:r>
      <w:hyperlink r:id="rId82" w:history="1">
        <w:r>
          <w:rPr>
            <w:color w:val="0000FF"/>
          </w:rPr>
          <w:t>Приказом</w:t>
        </w:r>
      </w:hyperlink>
      <w:r>
        <w:t xml:space="preserve"> Ленинградского областного комитета</w:t>
      </w:r>
      <w:proofErr w:type="gramEnd"/>
    </w:p>
    <w:p w:rsidR="00E12E8D" w:rsidRDefault="00E12E8D">
      <w:pPr>
        <w:pStyle w:val="ConsPlusNormal"/>
        <w:jc w:val="center"/>
      </w:pPr>
      <w:r>
        <w:t>по управлению государственным имуществом от 28.12.2019 N 40)</w:t>
      </w:r>
    </w:p>
    <w:p w:rsidR="00E12E8D" w:rsidRDefault="00E12E8D">
      <w:pPr>
        <w:pStyle w:val="ConsPlusNormal"/>
        <w:jc w:val="center"/>
      </w:pPr>
    </w:p>
    <w:p w:rsidR="00E12E8D" w:rsidRDefault="00E12E8D">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12E8D" w:rsidRDefault="00E12E8D">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12E8D" w:rsidRDefault="00E12E8D">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12E8D" w:rsidRDefault="00E12E8D">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2E8D" w:rsidRDefault="00E12E8D">
      <w:pPr>
        <w:pStyle w:val="ConsPlusNormal"/>
        <w:spacing w:before="220"/>
        <w:ind w:firstLine="540"/>
        <w:jc w:val="both"/>
      </w:pPr>
      <w:r>
        <w:t>б) определяет предмет обращения;</w:t>
      </w:r>
    </w:p>
    <w:p w:rsidR="00E12E8D" w:rsidRDefault="00E12E8D">
      <w:pPr>
        <w:pStyle w:val="ConsPlusNormal"/>
        <w:spacing w:before="220"/>
        <w:ind w:firstLine="540"/>
        <w:jc w:val="both"/>
      </w:pPr>
      <w:r>
        <w:t>в) проводит проверку правильности заполнения обращения;</w:t>
      </w:r>
    </w:p>
    <w:p w:rsidR="00E12E8D" w:rsidRDefault="00E12E8D">
      <w:pPr>
        <w:pStyle w:val="ConsPlusNormal"/>
        <w:spacing w:before="220"/>
        <w:ind w:firstLine="540"/>
        <w:jc w:val="both"/>
      </w:pPr>
      <w:r>
        <w:t>г) проводит проверку укомплектованности пакета документов;</w:t>
      </w:r>
    </w:p>
    <w:p w:rsidR="00E12E8D" w:rsidRDefault="00E12E8D">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12E8D" w:rsidRDefault="00E12E8D">
      <w:pPr>
        <w:pStyle w:val="ConsPlusNormal"/>
        <w:spacing w:before="220"/>
        <w:ind w:firstLine="540"/>
        <w:jc w:val="both"/>
      </w:pPr>
      <w:r>
        <w:t>е) заверяет каждый документ дела своей электронной подписью (далее - ЭП);</w:t>
      </w:r>
    </w:p>
    <w:p w:rsidR="00E12E8D" w:rsidRDefault="00E12E8D">
      <w:pPr>
        <w:pStyle w:val="ConsPlusNormal"/>
        <w:spacing w:before="220"/>
        <w:ind w:firstLine="540"/>
        <w:jc w:val="both"/>
      </w:pPr>
      <w:r>
        <w:lastRenderedPageBreak/>
        <w:t>ж) направляет копии документов и реестр документов в Леноблкомимущество:</w:t>
      </w:r>
    </w:p>
    <w:p w:rsidR="00E12E8D" w:rsidRDefault="00E12E8D">
      <w:pPr>
        <w:pStyle w:val="ConsPlusNormal"/>
        <w:spacing w:before="220"/>
        <w:ind w:firstLine="540"/>
        <w:jc w:val="both"/>
      </w:pPr>
      <w:r>
        <w:t>- в электронном виде (в составе пакетов электронных дел) - в день обращения заявителя в МФЦ;</w:t>
      </w:r>
    </w:p>
    <w:p w:rsidR="00E12E8D" w:rsidRDefault="00E12E8D">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2E8D" w:rsidRDefault="00E12E8D">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12E8D" w:rsidRDefault="00E12E8D">
      <w:pPr>
        <w:pStyle w:val="ConsPlusNormal"/>
        <w:spacing w:before="220"/>
        <w:ind w:firstLine="540"/>
        <w:jc w:val="both"/>
      </w:pPr>
      <w:r>
        <w:t>6.2.1. При установлении работником МФЦ следующих фактов:</w:t>
      </w:r>
    </w:p>
    <w:p w:rsidR="00E12E8D" w:rsidRDefault="00E12E8D">
      <w:pPr>
        <w:pStyle w:val="ConsPlusNormal"/>
        <w:spacing w:before="220"/>
        <w:ind w:firstLine="540"/>
        <w:jc w:val="both"/>
      </w:pPr>
      <w:r>
        <w:t xml:space="preserve">а) представление заявителем неполного комплекта документов, указанных в </w:t>
      </w:r>
      <w:hyperlink w:anchor="P121" w:history="1">
        <w:r>
          <w:rPr>
            <w:color w:val="0000FF"/>
          </w:rPr>
          <w:t>пункте 2.6</w:t>
        </w:r>
      </w:hyperlink>
      <w:r>
        <w:t xml:space="preserve"> настоящего регламента, и наличие в </w:t>
      </w:r>
      <w:hyperlink w:anchor="P14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12E8D" w:rsidRDefault="00E12E8D">
      <w:pPr>
        <w:pStyle w:val="ConsPlusNormal"/>
        <w:spacing w:before="220"/>
        <w:ind w:firstLine="540"/>
        <w:jc w:val="both"/>
      </w:pPr>
      <w:r>
        <w:t>сообщает заявителю, какие необходимые документы им не представлены;</w:t>
      </w:r>
    </w:p>
    <w:p w:rsidR="00E12E8D" w:rsidRDefault="00E12E8D">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12E8D" w:rsidRDefault="00E12E8D">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12E8D" w:rsidRDefault="00E12E8D">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6" w:history="1">
        <w:r>
          <w:rPr>
            <w:color w:val="0000FF"/>
          </w:rPr>
          <w:t>пункте 1.2</w:t>
        </w:r>
      </w:hyperlink>
      <w:r>
        <w:t xml:space="preserve"> настоящего регламента, а также наличие в </w:t>
      </w:r>
      <w:hyperlink w:anchor="P14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12E8D" w:rsidRDefault="00E12E8D">
      <w:pPr>
        <w:pStyle w:val="ConsPlusNormal"/>
        <w:spacing w:before="220"/>
        <w:ind w:firstLine="540"/>
        <w:jc w:val="both"/>
      </w:pPr>
      <w:r>
        <w:t>сообщает заявителю об отсутствии у него права на получение государственной услуги;</w:t>
      </w:r>
    </w:p>
    <w:p w:rsidR="00E12E8D" w:rsidRDefault="00E12E8D">
      <w:pPr>
        <w:pStyle w:val="ConsPlusNormal"/>
        <w:spacing w:before="220"/>
        <w:ind w:firstLine="540"/>
        <w:jc w:val="both"/>
      </w:pPr>
      <w:r>
        <w:t>распечатывает расписку о предоставлении консультации.</w:t>
      </w:r>
    </w:p>
    <w:p w:rsidR="00E12E8D" w:rsidRDefault="00E12E8D">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2E8D" w:rsidRDefault="00E12E8D">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12E8D" w:rsidRDefault="00E12E8D">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12E8D" w:rsidRDefault="00E12E8D">
      <w:pPr>
        <w:pStyle w:val="ConsPlusNormal"/>
        <w:spacing w:before="220"/>
        <w:ind w:firstLine="540"/>
        <w:jc w:val="both"/>
      </w:pPr>
      <w:r>
        <w:t xml:space="preserve">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w:t>
      </w:r>
      <w: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2E8D" w:rsidRDefault="00E12E8D">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12E8D" w:rsidRDefault="00E12E8D">
      <w:pPr>
        <w:pStyle w:val="ConsPlusNormal"/>
        <w:jc w:val="right"/>
      </w:pPr>
    </w:p>
    <w:p w:rsidR="00E12E8D" w:rsidRDefault="00E12E8D">
      <w:pPr>
        <w:pStyle w:val="ConsPlusNormal"/>
        <w:jc w:val="right"/>
      </w:pPr>
    </w:p>
    <w:p w:rsidR="00E12E8D" w:rsidRDefault="00E12E8D">
      <w:pPr>
        <w:pStyle w:val="ConsPlusNormal"/>
        <w:jc w:val="right"/>
      </w:pPr>
    </w:p>
    <w:p w:rsidR="00E12E8D" w:rsidRDefault="00E12E8D">
      <w:pPr>
        <w:pStyle w:val="ConsPlusNormal"/>
        <w:jc w:val="right"/>
      </w:pPr>
    </w:p>
    <w:p w:rsidR="00E12E8D" w:rsidRDefault="00E12E8D">
      <w:pPr>
        <w:pStyle w:val="ConsPlusNormal"/>
        <w:jc w:val="right"/>
      </w:pPr>
    </w:p>
    <w:p w:rsidR="00E12E8D" w:rsidRDefault="00E12E8D">
      <w:pPr>
        <w:pStyle w:val="ConsPlusNormal"/>
        <w:jc w:val="right"/>
        <w:outlineLvl w:val="1"/>
      </w:pPr>
      <w:r>
        <w:t>Приложение N 1</w:t>
      </w:r>
    </w:p>
    <w:p w:rsidR="00E12E8D" w:rsidRDefault="00E12E8D">
      <w:pPr>
        <w:pStyle w:val="ConsPlusNormal"/>
        <w:jc w:val="right"/>
      </w:pPr>
      <w:r>
        <w:t>к Административному регламенту</w:t>
      </w:r>
    </w:p>
    <w:p w:rsidR="00E12E8D" w:rsidRDefault="00E12E8D">
      <w:pPr>
        <w:pStyle w:val="ConsPlusNormal"/>
        <w:jc w:val="right"/>
      </w:pPr>
      <w:r>
        <w:t>Ленинградского областного комитета</w:t>
      </w:r>
    </w:p>
    <w:p w:rsidR="00E12E8D" w:rsidRDefault="00E12E8D">
      <w:pPr>
        <w:pStyle w:val="ConsPlusNormal"/>
        <w:jc w:val="right"/>
      </w:pPr>
      <w:r>
        <w:t>по управлению государственным имуществом</w:t>
      </w:r>
    </w:p>
    <w:p w:rsidR="00E12E8D" w:rsidRDefault="00E12E8D">
      <w:pPr>
        <w:pStyle w:val="ConsPlusNormal"/>
        <w:jc w:val="right"/>
      </w:pPr>
      <w:r>
        <w:t>по предоставлению государственной услуги</w:t>
      </w:r>
    </w:p>
    <w:p w:rsidR="00E12E8D" w:rsidRDefault="00E12E8D">
      <w:pPr>
        <w:pStyle w:val="ConsPlusNormal"/>
        <w:jc w:val="right"/>
      </w:pPr>
      <w:r>
        <w:t>"Прекращение права постоянного (бессрочного)</w:t>
      </w:r>
    </w:p>
    <w:p w:rsidR="00E12E8D" w:rsidRDefault="00E12E8D">
      <w:pPr>
        <w:pStyle w:val="ConsPlusNormal"/>
        <w:jc w:val="right"/>
      </w:pPr>
      <w:r>
        <w:t>пользования или права пожизненного</w:t>
      </w:r>
    </w:p>
    <w:p w:rsidR="00E12E8D" w:rsidRDefault="00E12E8D">
      <w:pPr>
        <w:pStyle w:val="ConsPlusNormal"/>
        <w:jc w:val="right"/>
      </w:pPr>
      <w:r>
        <w:t>наследуемого владения земельными участками,</w:t>
      </w:r>
    </w:p>
    <w:p w:rsidR="00E12E8D" w:rsidRDefault="00E12E8D">
      <w:pPr>
        <w:pStyle w:val="ConsPlusNormal"/>
        <w:jc w:val="right"/>
      </w:pPr>
      <w:proofErr w:type="gramStart"/>
      <w:r>
        <w:t>находящимися</w:t>
      </w:r>
      <w:proofErr w:type="gramEnd"/>
      <w:r>
        <w:t xml:space="preserve"> в собственности</w:t>
      </w:r>
    </w:p>
    <w:p w:rsidR="00E12E8D" w:rsidRDefault="00E12E8D">
      <w:pPr>
        <w:pStyle w:val="ConsPlusNormal"/>
        <w:jc w:val="right"/>
      </w:pPr>
      <w:r>
        <w:t>Ленинградской области, при отказе</w:t>
      </w:r>
    </w:p>
    <w:p w:rsidR="00E12E8D" w:rsidRDefault="00E12E8D">
      <w:pPr>
        <w:pStyle w:val="ConsPlusNormal"/>
        <w:jc w:val="right"/>
      </w:pPr>
      <w:r>
        <w:t>землепользователя (землевладельца)"</w:t>
      </w:r>
    </w:p>
    <w:p w:rsidR="00E12E8D" w:rsidRDefault="00E12E8D">
      <w:pPr>
        <w:pStyle w:val="ConsPlusNormal"/>
        <w:jc w:val="center"/>
      </w:pPr>
    </w:p>
    <w:p w:rsidR="00E12E8D" w:rsidRDefault="00E12E8D">
      <w:pPr>
        <w:pStyle w:val="ConsPlusNormal"/>
        <w:jc w:val="center"/>
      </w:pPr>
      <w:bookmarkStart w:id="11" w:name="P439"/>
      <w:bookmarkEnd w:id="11"/>
      <w:r>
        <w:t>ОБРАЗЕЦ ЗАЯВЛЕНИЯ</w:t>
      </w:r>
    </w:p>
    <w:p w:rsidR="00E12E8D" w:rsidRDefault="00E12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E8D">
        <w:trPr>
          <w:jc w:val="center"/>
        </w:trPr>
        <w:tc>
          <w:tcPr>
            <w:tcW w:w="9294" w:type="dxa"/>
            <w:tcBorders>
              <w:top w:val="nil"/>
              <w:left w:val="single" w:sz="24" w:space="0" w:color="CED3F1"/>
              <w:bottom w:val="nil"/>
              <w:right w:val="single" w:sz="24" w:space="0" w:color="F4F3F8"/>
            </w:tcBorders>
            <w:shd w:val="clear" w:color="auto" w:fill="F4F3F8"/>
          </w:tcPr>
          <w:p w:rsidR="00E12E8D" w:rsidRDefault="00E12E8D">
            <w:pPr>
              <w:pStyle w:val="ConsPlusNormal"/>
              <w:jc w:val="center"/>
            </w:pPr>
            <w:r>
              <w:rPr>
                <w:color w:val="392C69"/>
              </w:rPr>
              <w:t>Список изменяющих документов</w:t>
            </w:r>
          </w:p>
          <w:p w:rsidR="00E12E8D" w:rsidRDefault="00E12E8D">
            <w:pPr>
              <w:pStyle w:val="ConsPlusNormal"/>
              <w:jc w:val="center"/>
            </w:pPr>
            <w:proofErr w:type="gramStart"/>
            <w:r>
              <w:rPr>
                <w:color w:val="392C69"/>
              </w:rPr>
              <w:t xml:space="preserve">(в ред. </w:t>
            </w:r>
            <w:hyperlink r:id="rId83" w:history="1">
              <w:r>
                <w:rPr>
                  <w:color w:val="0000FF"/>
                </w:rPr>
                <w:t>Приказа</w:t>
              </w:r>
            </w:hyperlink>
            <w:r>
              <w:rPr>
                <w:color w:val="392C69"/>
              </w:rPr>
              <w:t xml:space="preserve"> Ленинградского областного комитета по управлению</w:t>
            </w:r>
            <w:proofErr w:type="gramEnd"/>
          </w:p>
          <w:p w:rsidR="00E12E8D" w:rsidRDefault="00E12E8D">
            <w:pPr>
              <w:pStyle w:val="ConsPlusNormal"/>
              <w:jc w:val="center"/>
            </w:pPr>
            <w:r>
              <w:rPr>
                <w:color w:val="392C69"/>
              </w:rPr>
              <w:t>государственным имуществом от 14.02.2018 N 4)</w:t>
            </w:r>
          </w:p>
        </w:tc>
      </w:tr>
    </w:tbl>
    <w:p w:rsidR="00E12E8D" w:rsidRDefault="00E12E8D">
      <w:pPr>
        <w:pStyle w:val="ConsPlusNormal"/>
        <w:ind w:firstLine="540"/>
        <w:jc w:val="both"/>
      </w:pPr>
    </w:p>
    <w:p w:rsidR="00E12E8D" w:rsidRDefault="00E12E8D">
      <w:pPr>
        <w:pStyle w:val="ConsPlusNonformat"/>
        <w:jc w:val="both"/>
      </w:pPr>
      <w:r>
        <w:t xml:space="preserve">                                          В Ленинградский областной комитет</w:t>
      </w:r>
    </w:p>
    <w:p w:rsidR="00E12E8D" w:rsidRDefault="00E12E8D">
      <w:pPr>
        <w:pStyle w:val="ConsPlusNonformat"/>
        <w:jc w:val="both"/>
      </w:pPr>
      <w:r>
        <w:t xml:space="preserve">                                   по управлению государственным имуществом</w:t>
      </w:r>
    </w:p>
    <w:p w:rsidR="00E12E8D" w:rsidRDefault="00E12E8D">
      <w:pPr>
        <w:pStyle w:val="ConsPlusNonformat"/>
        <w:jc w:val="both"/>
      </w:pPr>
    </w:p>
    <w:p w:rsidR="00E12E8D" w:rsidRDefault="00E12E8D">
      <w:pPr>
        <w:pStyle w:val="ConsPlusNonformat"/>
        <w:jc w:val="both"/>
      </w:pPr>
      <w:r>
        <w:t xml:space="preserve">                                 ЗАЯВЛЕНИЕ</w:t>
      </w:r>
    </w:p>
    <w:p w:rsidR="00E12E8D" w:rsidRDefault="00E12E8D">
      <w:pPr>
        <w:pStyle w:val="ConsPlusNonformat"/>
        <w:jc w:val="both"/>
      </w:pPr>
    </w:p>
    <w:p w:rsidR="00E12E8D" w:rsidRDefault="00E12E8D">
      <w:pPr>
        <w:pStyle w:val="ConsPlusNonformat"/>
        <w:jc w:val="both"/>
      </w:pPr>
      <w:r>
        <w:t>об отказе от права ___________________________________ на земельный участок</w:t>
      </w:r>
    </w:p>
    <w:p w:rsidR="00E12E8D" w:rsidRDefault="00E12E8D">
      <w:pPr>
        <w:pStyle w:val="ConsPlusNonformat"/>
        <w:jc w:val="both"/>
      </w:pPr>
      <w:r>
        <w:t xml:space="preserve">                              (вид права)</w:t>
      </w:r>
    </w:p>
    <w:p w:rsidR="00E12E8D" w:rsidRDefault="00E12E8D">
      <w:pPr>
        <w:pStyle w:val="ConsPlusNonformat"/>
        <w:jc w:val="both"/>
      </w:pPr>
      <w:r>
        <w:t>___________________________________________________________________________</w:t>
      </w:r>
    </w:p>
    <w:p w:rsidR="00E12E8D" w:rsidRDefault="00E12E8D">
      <w:pPr>
        <w:pStyle w:val="ConsPlusNonformat"/>
        <w:jc w:val="both"/>
      </w:pPr>
      <w:proofErr w:type="gramStart"/>
      <w:r>
        <w:t>(для  заявителя  -  юридического  лица  -  полное  наименование,  данные  о</w:t>
      </w:r>
      <w:proofErr w:type="gramEnd"/>
    </w:p>
    <w:p w:rsidR="00E12E8D" w:rsidRDefault="00E12E8D">
      <w:pPr>
        <w:pStyle w:val="ConsPlusNonformat"/>
        <w:jc w:val="both"/>
      </w:pPr>
      <w:r>
        <w:t>государственной регистрации)</w:t>
      </w:r>
    </w:p>
    <w:p w:rsidR="00E12E8D" w:rsidRDefault="00E12E8D">
      <w:pPr>
        <w:pStyle w:val="ConsPlusNonformat"/>
        <w:jc w:val="both"/>
      </w:pPr>
      <w:r>
        <w:t>___________________________________________________________________________</w:t>
      </w:r>
    </w:p>
    <w:p w:rsidR="00E12E8D" w:rsidRDefault="00E12E8D">
      <w:pPr>
        <w:pStyle w:val="ConsPlusNonformat"/>
        <w:jc w:val="both"/>
      </w:pPr>
      <w:proofErr w:type="gramStart"/>
      <w:r>
        <w:t>(для заявителя - физического лица  -  фамилия,  имя,  отчество,  паспортные</w:t>
      </w:r>
      <w:proofErr w:type="gramEnd"/>
    </w:p>
    <w:p w:rsidR="00E12E8D" w:rsidRDefault="00E12E8D">
      <w:pPr>
        <w:pStyle w:val="ConsPlusNonformat"/>
        <w:jc w:val="both"/>
      </w:pPr>
      <w:r>
        <w:t>данные)</w:t>
      </w:r>
    </w:p>
    <w:p w:rsidR="00E12E8D" w:rsidRDefault="00E12E8D">
      <w:pPr>
        <w:pStyle w:val="ConsPlusNonformat"/>
        <w:jc w:val="both"/>
      </w:pPr>
    </w:p>
    <w:p w:rsidR="00E12E8D" w:rsidRDefault="00E12E8D">
      <w:pPr>
        <w:pStyle w:val="ConsPlusNonformat"/>
        <w:jc w:val="both"/>
      </w:pPr>
      <w:r>
        <w:t>Адрес заявителя: __________________________________________________________</w:t>
      </w:r>
    </w:p>
    <w:p w:rsidR="00E12E8D" w:rsidRDefault="00E12E8D">
      <w:pPr>
        <w:pStyle w:val="ConsPlusNonformat"/>
        <w:jc w:val="both"/>
      </w:pPr>
      <w:r>
        <w:t xml:space="preserve">                               (наименование организации)</w:t>
      </w:r>
    </w:p>
    <w:p w:rsidR="00E12E8D" w:rsidRDefault="00E12E8D">
      <w:pPr>
        <w:pStyle w:val="ConsPlusNonformat"/>
        <w:jc w:val="both"/>
      </w:pPr>
      <w:r>
        <w:t>отказывается от ________права постоянного (бессрочного) пользования________</w:t>
      </w:r>
    </w:p>
    <w:p w:rsidR="00E12E8D" w:rsidRDefault="00E12E8D">
      <w:pPr>
        <w:pStyle w:val="ConsPlusNonformat"/>
        <w:jc w:val="both"/>
      </w:pPr>
      <w:r>
        <w:t xml:space="preserve">                            (указать вид права)</w:t>
      </w:r>
    </w:p>
    <w:p w:rsidR="00E12E8D" w:rsidRDefault="00E12E8D">
      <w:pPr>
        <w:pStyle w:val="ConsPlusNonformat"/>
        <w:jc w:val="both"/>
      </w:pPr>
      <w:r>
        <w:t>на земельный участок, находящийся в  собственности  Ленинградской  области,</w:t>
      </w:r>
    </w:p>
    <w:p w:rsidR="00E12E8D" w:rsidRDefault="00E12E8D">
      <w:pPr>
        <w:pStyle w:val="ConsPlusNonformat"/>
        <w:jc w:val="both"/>
      </w:pPr>
      <w:r>
        <w:t>сведения о государственной регистрации  права  собственности  Ленинградской</w:t>
      </w:r>
    </w:p>
    <w:p w:rsidR="00E12E8D" w:rsidRDefault="00E12E8D">
      <w:pPr>
        <w:pStyle w:val="ConsPlusNonformat"/>
        <w:jc w:val="both"/>
      </w:pPr>
      <w:r>
        <w:t>области</w:t>
      </w:r>
    </w:p>
    <w:p w:rsidR="00E12E8D" w:rsidRDefault="00E12E8D">
      <w:pPr>
        <w:pStyle w:val="ConsPlusNonformat"/>
        <w:jc w:val="both"/>
      </w:pPr>
      <w:r>
        <w:t>__________________________________________________________________________;</w:t>
      </w:r>
    </w:p>
    <w:p w:rsidR="00E12E8D" w:rsidRDefault="00E12E8D">
      <w:pPr>
        <w:pStyle w:val="ConsPlusNonformat"/>
        <w:jc w:val="both"/>
      </w:pPr>
      <w:r>
        <w:t xml:space="preserve">                               (номер, дата)</w:t>
      </w:r>
    </w:p>
    <w:p w:rsidR="00E12E8D" w:rsidRDefault="00E12E8D">
      <w:pPr>
        <w:pStyle w:val="ConsPlusNonformat"/>
        <w:jc w:val="both"/>
      </w:pPr>
      <w:r>
        <w:t>сведения о  государственной  регистрации  права  постоянного  (бессрочного)</w:t>
      </w:r>
    </w:p>
    <w:p w:rsidR="00E12E8D" w:rsidRDefault="00E12E8D">
      <w:pPr>
        <w:pStyle w:val="ConsPlusNonformat"/>
        <w:jc w:val="both"/>
      </w:pPr>
      <w:r>
        <w:t>пользования</w:t>
      </w:r>
    </w:p>
    <w:p w:rsidR="00E12E8D" w:rsidRDefault="00E12E8D">
      <w:pPr>
        <w:pStyle w:val="ConsPlusNonformat"/>
        <w:jc w:val="both"/>
      </w:pPr>
      <w:r>
        <w:t>__________________________________________________________________________;</w:t>
      </w:r>
    </w:p>
    <w:p w:rsidR="00E12E8D" w:rsidRDefault="00E12E8D">
      <w:pPr>
        <w:pStyle w:val="ConsPlusNonformat"/>
        <w:jc w:val="both"/>
      </w:pPr>
      <w:r>
        <w:t xml:space="preserve">                               (номер, дата)</w:t>
      </w:r>
    </w:p>
    <w:p w:rsidR="00E12E8D" w:rsidRDefault="00E12E8D">
      <w:pPr>
        <w:pStyle w:val="ConsPlusNonformat"/>
        <w:jc w:val="both"/>
      </w:pPr>
      <w:r>
        <w:lastRenderedPageBreak/>
        <w:t xml:space="preserve">общей площадью ______________ кв. м, </w:t>
      </w:r>
      <w:proofErr w:type="gramStart"/>
      <w:r>
        <w:t>кадастровый</w:t>
      </w:r>
      <w:proofErr w:type="gramEnd"/>
      <w:r>
        <w:t xml:space="preserve"> N ________________________</w:t>
      </w:r>
    </w:p>
    <w:p w:rsidR="00E12E8D" w:rsidRDefault="00E12E8D">
      <w:pPr>
        <w:pStyle w:val="ConsPlusNonformat"/>
        <w:jc w:val="both"/>
      </w:pPr>
      <w:r>
        <w:t>местоположение: __________________________________________________________,</w:t>
      </w:r>
    </w:p>
    <w:p w:rsidR="00E12E8D" w:rsidRDefault="00E12E8D">
      <w:pPr>
        <w:pStyle w:val="ConsPlusNonformat"/>
        <w:jc w:val="both"/>
      </w:pPr>
      <w:r>
        <w:t xml:space="preserve">                (в соответствии с кадастровым паспортом земельного участка)</w:t>
      </w:r>
    </w:p>
    <w:p w:rsidR="00E12E8D" w:rsidRDefault="00E12E8D">
      <w:pPr>
        <w:pStyle w:val="ConsPlusNonformat"/>
        <w:jc w:val="both"/>
      </w:pPr>
      <w:r>
        <w:t>вид разрешенного использования по кадастровому паспорту ___________________</w:t>
      </w:r>
    </w:p>
    <w:p w:rsidR="00E12E8D" w:rsidRDefault="00E12E8D">
      <w:pPr>
        <w:pStyle w:val="ConsPlusNonformat"/>
        <w:jc w:val="both"/>
      </w:pPr>
      <w:r>
        <w:t>___________________________________________________________________________</w:t>
      </w:r>
    </w:p>
    <w:p w:rsidR="00E12E8D" w:rsidRDefault="00E12E8D">
      <w:pPr>
        <w:pStyle w:val="ConsPlusNonformat"/>
        <w:jc w:val="both"/>
      </w:pPr>
      <w:r>
        <w:t>Категория земель __________________________________________________________</w:t>
      </w:r>
    </w:p>
    <w:p w:rsidR="00E12E8D" w:rsidRDefault="00E12E8D">
      <w:pPr>
        <w:pStyle w:val="ConsPlusNonformat"/>
        <w:jc w:val="both"/>
      </w:pPr>
      <w:r>
        <w:t>При этом сообщаю следующие дополнительные сведения об участке:</w:t>
      </w:r>
    </w:p>
    <w:p w:rsidR="00E12E8D" w:rsidRDefault="00E12E8D">
      <w:pPr>
        <w:pStyle w:val="ConsPlusNonformat"/>
        <w:jc w:val="both"/>
      </w:pPr>
      <w:r>
        <w:t>1. Сведения об объектах недвижимости, расположенных на земельном участке:</w:t>
      </w:r>
    </w:p>
    <w:p w:rsidR="00E12E8D" w:rsidRDefault="00E12E8D">
      <w:pPr>
        <w:pStyle w:val="ConsPlusNonformat"/>
        <w:jc w:val="both"/>
      </w:pPr>
      <w:r>
        <w:t>___________________________________________________________________________</w:t>
      </w:r>
    </w:p>
    <w:p w:rsidR="00E12E8D" w:rsidRDefault="00E12E8D">
      <w:pPr>
        <w:pStyle w:val="ConsPlusNonformat"/>
        <w:jc w:val="both"/>
      </w:pPr>
      <w:r>
        <w:t>(наименование, площадь объекта в плане, правоотношение заявителя к объекту)</w:t>
      </w:r>
    </w:p>
    <w:p w:rsidR="00E12E8D" w:rsidRDefault="00E12E8D">
      <w:pPr>
        <w:pStyle w:val="ConsPlusNonformat"/>
        <w:jc w:val="both"/>
      </w:pPr>
      <w:r>
        <w:t>___________________________________________________________________________</w:t>
      </w:r>
    </w:p>
    <w:p w:rsidR="00E12E8D" w:rsidRDefault="00E12E8D">
      <w:pPr>
        <w:pStyle w:val="ConsPlusNonformat"/>
        <w:jc w:val="both"/>
      </w:pPr>
      <w:r>
        <w:t>___________________________________________________________________________</w:t>
      </w:r>
    </w:p>
    <w:p w:rsidR="00E12E8D" w:rsidRDefault="00E12E8D">
      <w:pPr>
        <w:pStyle w:val="ConsPlusNonformat"/>
        <w:jc w:val="both"/>
      </w:pPr>
      <w:r>
        <w:t>2. Иные дополнительные сведения: __________________________________________</w:t>
      </w:r>
    </w:p>
    <w:p w:rsidR="00E12E8D" w:rsidRDefault="00E12E8D">
      <w:pPr>
        <w:pStyle w:val="ConsPlusNonformat"/>
        <w:jc w:val="both"/>
      </w:pPr>
      <w:r>
        <w:t>___________________________________________________________________________</w:t>
      </w:r>
    </w:p>
    <w:p w:rsidR="00E12E8D" w:rsidRDefault="00E12E8D">
      <w:pPr>
        <w:pStyle w:val="ConsPlusNonformat"/>
        <w:jc w:val="both"/>
      </w:pPr>
      <w:r>
        <w:t>К заявлению прилагаются документы согласно описи.</w:t>
      </w:r>
    </w:p>
    <w:p w:rsidR="00E12E8D" w:rsidRDefault="00E12E8D">
      <w:pPr>
        <w:pStyle w:val="ConsPlusNonformat"/>
        <w:jc w:val="both"/>
      </w:pPr>
    </w:p>
    <w:p w:rsidR="00E12E8D" w:rsidRDefault="00E12E8D">
      <w:pPr>
        <w:pStyle w:val="ConsPlusNonformat"/>
        <w:jc w:val="both"/>
      </w:pPr>
      <w:r>
        <w:t>Результат рассмотрения заявления прошу:</w:t>
      </w:r>
    </w:p>
    <w:p w:rsidR="00E12E8D" w:rsidRDefault="00E12E8D">
      <w:pPr>
        <w:pStyle w:val="ConsPlusNonformat"/>
        <w:jc w:val="both"/>
      </w:pPr>
    </w:p>
    <w:p w:rsidR="00E12E8D" w:rsidRDefault="00E12E8D">
      <w:pPr>
        <w:pStyle w:val="ConsPlusNonformat"/>
        <w:jc w:val="both"/>
      </w:pPr>
      <w:r>
        <w:t>┌───┐</w:t>
      </w:r>
    </w:p>
    <w:p w:rsidR="00E12E8D" w:rsidRDefault="00E12E8D">
      <w:pPr>
        <w:pStyle w:val="ConsPlusNonformat"/>
        <w:jc w:val="both"/>
      </w:pPr>
      <w:r>
        <w:t>│   │ выдать на руки в Леноблкомимуществе</w:t>
      </w:r>
    </w:p>
    <w:p w:rsidR="00E12E8D" w:rsidRDefault="00E12E8D">
      <w:pPr>
        <w:pStyle w:val="ConsPlusNonformat"/>
        <w:jc w:val="both"/>
      </w:pPr>
      <w:r>
        <w:t>├───┤</w:t>
      </w:r>
    </w:p>
    <w:p w:rsidR="00E12E8D" w:rsidRDefault="00E12E8D">
      <w:pPr>
        <w:pStyle w:val="ConsPlusNonformat"/>
        <w:jc w:val="both"/>
      </w:pPr>
      <w:r>
        <w:t xml:space="preserve">│   │ выдать на руки в МФЦ,  </w:t>
      </w:r>
      <w:proofErr w:type="gramStart"/>
      <w:r>
        <w:t>расположенном</w:t>
      </w:r>
      <w:proofErr w:type="gramEnd"/>
      <w:r>
        <w:t xml:space="preserve">  по  адресу  &lt;*&gt;:  Ленинградская</w:t>
      </w:r>
    </w:p>
    <w:p w:rsidR="00E12E8D" w:rsidRDefault="00E12E8D">
      <w:pPr>
        <w:pStyle w:val="ConsPlusNonformat"/>
        <w:jc w:val="both"/>
      </w:pPr>
      <w:r>
        <w:t>│   │ область, _______________</w:t>
      </w:r>
    </w:p>
    <w:p w:rsidR="00E12E8D" w:rsidRDefault="00E12E8D">
      <w:pPr>
        <w:pStyle w:val="ConsPlusNonformat"/>
        <w:jc w:val="both"/>
      </w:pPr>
      <w:r>
        <w:t>├───┤</w:t>
      </w:r>
    </w:p>
    <w:p w:rsidR="00E12E8D" w:rsidRDefault="00E12E8D">
      <w:pPr>
        <w:pStyle w:val="ConsPlusNonformat"/>
        <w:jc w:val="both"/>
      </w:pPr>
      <w:r>
        <w:t>│   │ направить по почте</w:t>
      </w:r>
    </w:p>
    <w:p w:rsidR="00E12E8D" w:rsidRDefault="00E12E8D">
      <w:pPr>
        <w:pStyle w:val="ConsPlusNonformat"/>
        <w:jc w:val="both"/>
      </w:pPr>
      <w:r>
        <w:t>├───┤</w:t>
      </w:r>
    </w:p>
    <w:p w:rsidR="00E12E8D" w:rsidRDefault="00E12E8D">
      <w:pPr>
        <w:pStyle w:val="ConsPlusNonformat"/>
        <w:jc w:val="both"/>
      </w:pPr>
      <w:r>
        <w:t>│   │ направить в электронной форме в личный кабинет на ПГУ ЛО/ЕПГУ</w:t>
      </w:r>
    </w:p>
    <w:p w:rsidR="00E12E8D" w:rsidRDefault="00E12E8D">
      <w:pPr>
        <w:pStyle w:val="ConsPlusNonformat"/>
        <w:jc w:val="both"/>
      </w:pPr>
      <w:r>
        <w:t>└───┘</w:t>
      </w:r>
    </w:p>
    <w:p w:rsidR="00E12E8D" w:rsidRDefault="00E12E8D">
      <w:pPr>
        <w:pStyle w:val="ConsPlusNonformat"/>
        <w:jc w:val="both"/>
      </w:pPr>
    </w:p>
    <w:p w:rsidR="00E12E8D" w:rsidRDefault="00E12E8D">
      <w:pPr>
        <w:pStyle w:val="ConsPlusNonformat"/>
        <w:jc w:val="both"/>
      </w:pPr>
      <w:r>
        <w:t>Заявитель:</w:t>
      </w:r>
    </w:p>
    <w:p w:rsidR="00E12E8D" w:rsidRDefault="00E12E8D">
      <w:pPr>
        <w:pStyle w:val="ConsPlusNonformat"/>
        <w:jc w:val="both"/>
      </w:pPr>
      <w:r>
        <w:t>_________________________   __________________    _________________________</w:t>
      </w:r>
    </w:p>
    <w:p w:rsidR="00E12E8D" w:rsidRDefault="00E12E8D">
      <w:pPr>
        <w:pStyle w:val="ConsPlusNonformat"/>
        <w:jc w:val="both"/>
      </w:pPr>
      <w:r>
        <w:t xml:space="preserve">      (Должность)              (Подпись)                  (Ф.И.О.)</w:t>
      </w:r>
    </w:p>
    <w:p w:rsidR="00E12E8D" w:rsidRDefault="00E12E8D">
      <w:pPr>
        <w:pStyle w:val="ConsPlusNonformat"/>
        <w:jc w:val="both"/>
      </w:pPr>
      <w:r>
        <w:t xml:space="preserve">                                                                       М.П.</w:t>
      </w:r>
    </w:p>
    <w:p w:rsidR="00E12E8D" w:rsidRDefault="00E12E8D">
      <w:pPr>
        <w:pStyle w:val="ConsPlusNonformat"/>
        <w:jc w:val="both"/>
      </w:pPr>
      <w:r>
        <w:t>Контактное лицо, телефон для связи: _______________________________________</w:t>
      </w:r>
    </w:p>
    <w:p w:rsidR="00E12E8D" w:rsidRDefault="00E12E8D">
      <w:pPr>
        <w:pStyle w:val="ConsPlusNonformat"/>
        <w:jc w:val="both"/>
      </w:pPr>
    </w:p>
    <w:p w:rsidR="00E12E8D" w:rsidRDefault="00E12E8D">
      <w:pPr>
        <w:pStyle w:val="ConsPlusNonformat"/>
        <w:jc w:val="both"/>
      </w:pPr>
      <w:r>
        <w:t>"__" __________ 201_ г.</w:t>
      </w:r>
    </w:p>
    <w:p w:rsidR="00E12E8D" w:rsidRDefault="00E12E8D">
      <w:pPr>
        <w:pStyle w:val="ConsPlusNormal"/>
        <w:jc w:val="right"/>
      </w:pPr>
    </w:p>
    <w:p w:rsidR="00E12E8D" w:rsidRDefault="00E12E8D">
      <w:pPr>
        <w:pStyle w:val="ConsPlusNormal"/>
        <w:jc w:val="right"/>
      </w:pPr>
    </w:p>
    <w:p w:rsidR="00E12E8D" w:rsidRDefault="00E12E8D">
      <w:pPr>
        <w:pStyle w:val="ConsPlusNormal"/>
        <w:jc w:val="right"/>
      </w:pPr>
    </w:p>
    <w:p w:rsidR="00E12E8D" w:rsidRDefault="00E12E8D">
      <w:pPr>
        <w:pStyle w:val="ConsPlusNormal"/>
        <w:jc w:val="right"/>
      </w:pPr>
    </w:p>
    <w:p w:rsidR="00E12E8D" w:rsidRDefault="00E12E8D">
      <w:pPr>
        <w:pStyle w:val="ConsPlusNormal"/>
        <w:jc w:val="right"/>
      </w:pPr>
    </w:p>
    <w:p w:rsidR="00E12E8D" w:rsidRDefault="00E12E8D">
      <w:pPr>
        <w:pStyle w:val="ConsPlusNormal"/>
        <w:jc w:val="right"/>
        <w:outlineLvl w:val="1"/>
      </w:pPr>
      <w:r>
        <w:t>Приложение N 2</w:t>
      </w:r>
    </w:p>
    <w:p w:rsidR="00E12E8D" w:rsidRDefault="00E12E8D">
      <w:pPr>
        <w:pStyle w:val="ConsPlusNormal"/>
        <w:jc w:val="right"/>
      </w:pPr>
      <w:r>
        <w:t>к Административному регламенту</w:t>
      </w:r>
    </w:p>
    <w:p w:rsidR="00E12E8D" w:rsidRDefault="00E12E8D">
      <w:pPr>
        <w:pStyle w:val="ConsPlusNormal"/>
        <w:jc w:val="right"/>
      </w:pPr>
      <w:r>
        <w:t>Ленинградского областного комитета</w:t>
      </w:r>
    </w:p>
    <w:p w:rsidR="00E12E8D" w:rsidRDefault="00E12E8D">
      <w:pPr>
        <w:pStyle w:val="ConsPlusNormal"/>
        <w:jc w:val="right"/>
      </w:pPr>
      <w:r>
        <w:t>по управлению государственным имуществом</w:t>
      </w:r>
    </w:p>
    <w:p w:rsidR="00E12E8D" w:rsidRDefault="00E12E8D">
      <w:pPr>
        <w:pStyle w:val="ConsPlusNormal"/>
        <w:jc w:val="right"/>
      </w:pPr>
      <w:r>
        <w:t>по предоставлению государственной услуги</w:t>
      </w:r>
    </w:p>
    <w:p w:rsidR="00E12E8D" w:rsidRDefault="00E12E8D">
      <w:pPr>
        <w:pStyle w:val="ConsPlusNormal"/>
        <w:jc w:val="right"/>
      </w:pPr>
      <w:r>
        <w:t>"Прекращение права постоянного (бессрочного)</w:t>
      </w:r>
    </w:p>
    <w:p w:rsidR="00E12E8D" w:rsidRDefault="00E12E8D">
      <w:pPr>
        <w:pStyle w:val="ConsPlusNormal"/>
        <w:jc w:val="right"/>
      </w:pPr>
      <w:r>
        <w:t>пользования или права пожизненного</w:t>
      </w:r>
    </w:p>
    <w:p w:rsidR="00E12E8D" w:rsidRDefault="00E12E8D">
      <w:pPr>
        <w:pStyle w:val="ConsPlusNormal"/>
        <w:jc w:val="right"/>
      </w:pPr>
      <w:r>
        <w:t>наследуемого владения земельными участками,</w:t>
      </w:r>
    </w:p>
    <w:p w:rsidR="00E12E8D" w:rsidRDefault="00E12E8D">
      <w:pPr>
        <w:pStyle w:val="ConsPlusNormal"/>
        <w:jc w:val="right"/>
      </w:pPr>
      <w:proofErr w:type="gramStart"/>
      <w:r>
        <w:t>находящимися</w:t>
      </w:r>
      <w:proofErr w:type="gramEnd"/>
      <w:r>
        <w:t xml:space="preserve"> в собственности</w:t>
      </w:r>
    </w:p>
    <w:p w:rsidR="00E12E8D" w:rsidRDefault="00E12E8D">
      <w:pPr>
        <w:pStyle w:val="ConsPlusNormal"/>
        <w:jc w:val="right"/>
      </w:pPr>
      <w:r>
        <w:t>Ленинградской области, при отказе</w:t>
      </w:r>
    </w:p>
    <w:p w:rsidR="00E12E8D" w:rsidRDefault="00E12E8D">
      <w:pPr>
        <w:pStyle w:val="ConsPlusNormal"/>
        <w:jc w:val="right"/>
      </w:pPr>
      <w:r>
        <w:t>землепользователя (землевладельца)"</w:t>
      </w:r>
    </w:p>
    <w:p w:rsidR="00E12E8D" w:rsidRDefault="00E12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E8D">
        <w:trPr>
          <w:jc w:val="center"/>
        </w:trPr>
        <w:tc>
          <w:tcPr>
            <w:tcW w:w="9294" w:type="dxa"/>
            <w:tcBorders>
              <w:top w:val="nil"/>
              <w:left w:val="single" w:sz="24" w:space="0" w:color="CED3F1"/>
              <w:bottom w:val="nil"/>
              <w:right w:val="single" w:sz="24" w:space="0" w:color="F4F3F8"/>
            </w:tcBorders>
            <w:shd w:val="clear" w:color="auto" w:fill="F4F3F8"/>
          </w:tcPr>
          <w:p w:rsidR="00E12E8D" w:rsidRDefault="00E12E8D">
            <w:pPr>
              <w:pStyle w:val="ConsPlusNormal"/>
              <w:jc w:val="center"/>
            </w:pPr>
            <w:r>
              <w:rPr>
                <w:color w:val="392C69"/>
              </w:rPr>
              <w:t>Список изменяющих документов</w:t>
            </w:r>
          </w:p>
          <w:p w:rsidR="00E12E8D" w:rsidRDefault="00E12E8D">
            <w:pPr>
              <w:pStyle w:val="ConsPlusNormal"/>
              <w:jc w:val="center"/>
            </w:pPr>
            <w:proofErr w:type="gramStart"/>
            <w:r>
              <w:rPr>
                <w:color w:val="392C69"/>
              </w:rPr>
              <w:t xml:space="preserve">(в ред. </w:t>
            </w:r>
            <w:hyperlink r:id="rId84" w:history="1">
              <w:r>
                <w:rPr>
                  <w:color w:val="0000FF"/>
                </w:rPr>
                <w:t>Приказа</w:t>
              </w:r>
            </w:hyperlink>
            <w:r>
              <w:rPr>
                <w:color w:val="392C69"/>
              </w:rPr>
              <w:t xml:space="preserve"> Ленинградского областного комитета по управлению</w:t>
            </w:r>
            <w:proofErr w:type="gramEnd"/>
          </w:p>
          <w:p w:rsidR="00E12E8D" w:rsidRDefault="00E12E8D">
            <w:pPr>
              <w:pStyle w:val="ConsPlusNormal"/>
              <w:jc w:val="center"/>
            </w:pPr>
            <w:r>
              <w:rPr>
                <w:color w:val="392C69"/>
              </w:rPr>
              <w:t>государственным имуществом от 16.07.2020 N 20)</w:t>
            </w:r>
          </w:p>
        </w:tc>
      </w:tr>
    </w:tbl>
    <w:p w:rsidR="00E12E8D" w:rsidRDefault="00E12E8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E12E8D">
        <w:tc>
          <w:tcPr>
            <w:tcW w:w="9029" w:type="dxa"/>
            <w:gridSpan w:val="8"/>
            <w:tcBorders>
              <w:top w:val="nil"/>
              <w:left w:val="nil"/>
              <w:bottom w:val="nil"/>
              <w:right w:val="nil"/>
            </w:tcBorders>
          </w:tcPr>
          <w:p w:rsidR="00E12E8D" w:rsidRDefault="00E12E8D">
            <w:pPr>
              <w:pStyle w:val="ConsPlusNormal"/>
              <w:jc w:val="center"/>
            </w:pPr>
            <w:r>
              <w:t>Согласие на обработку персональных данных</w:t>
            </w:r>
          </w:p>
        </w:tc>
      </w:tr>
      <w:tr w:rsidR="00E12E8D">
        <w:tc>
          <w:tcPr>
            <w:tcW w:w="9029" w:type="dxa"/>
            <w:gridSpan w:val="8"/>
            <w:tcBorders>
              <w:top w:val="nil"/>
              <w:left w:val="nil"/>
              <w:bottom w:val="nil"/>
              <w:right w:val="nil"/>
            </w:tcBorders>
          </w:tcPr>
          <w:p w:rsidR="00E12E8D" w:rsidRDefault="00E12E8D">
            <w:pPr>
              <w:pStyle w:val="ConsPlusNormal"/>
              <w:jc w:val="both"/>
            </w:pPr>
          </w:p>
        </w:tc>
      </w:tr>
      <w:tr w:rsidR="00E12E8D">
        <w:tc>
          <w:tcPr>
            <w:tcW w:w="454" w:type="dxa"/>
            <w:tcBorders>
              <w:top w:val="nil"/>
              <w:left w:val="nil"/>
              <w:bottom w:val="nil"/>
              <w:right w:val="nil"/>
            </w:tcBorders>
          </w:tcPr>
          <w:p w:rsidR="00E12E8D" w:rsidRDefault="00E12E8D">
            <w:pPr>
              <w:pStyle w:val="ConsPlusNormal"/>
              <w:jc w:val="both"/>
            </w:pPr>
            <w:r>
              <w:t>Я,</w:t>
            </w:r>
          </w:p>
        </w:tc>
        <w:tc>
          <w:tcPr>
            <w:tcW w:w="8230" w:type="dxa"/>
            <w:gridSpan w:val="6"/>
            <w:tcBorders>
              <w:top w:val="nil"/>
              <w:left w:val="nil"/>
              <w:bottom w:val="single" w:sz="4" w:space="0" w:color="auto"/>
              <w:right w:val="nil"/>
            </w:tcBorders>
          </w:tcPr>
          <w:p w:rsidR="00E12E8D" w:rsidRDefault="00E12E8D">
            <w:pPr>
              <w:pStyle w:val="ConsPlusNormal"/>
              <w:jc w:val="both"/>
            </w:pPr>
          </w:p>
        </w:tc>
        <w:tc>
          <w:tcPr>
            <w:tcW w:w="345" w:type="dxa"/>
            <w:tcBorders>
              <w:top w:val="nil"/>
              <w:left w:val="nil"/>
              <w:bottom w:val="nil"/>
              <w:right w:val="nil"/>
            </w:tcBorders>
          </w:tcPr>
          <w:p w:rsidR="00E12E8D" w:rsidRDefault="00E12E8D">
            <w:pPr>
              <w:pStyle w:val="ConsPlusNormal"/>
            </w:pPr>
            <w:r>
              <w:t>,</w:t>
            </w:r>
          </w:p>
        </w:tc>
      </w:tr>
      <w:tr w:rsidR="00E12E8D">
        <w:tc>
          <w:tcPr>
            <w:tcW w:w="454" w:type="dxa"/>
            <w:tcBorders>
              <w:top w:val="nil"/>
              <w:left w:val="nil"/>
              <w:bottom w:val="nil"/>
              <w:right w:val="nil"/>
            </w:tcBorders>
          </w:tcPr>
          <w:p w:rsidR="00E12E8D" w:rsidRDefault="00E12E8D">
            <w:pPr>
              <w:pStyle w:val="ConsPlusNormal"/>
              <w:jc w:val="both"/>
            </w:pPr>
          </w:p>
        </w:tc>
        <w:tc>
          <w:tcPr>
            <w:tcW w:w="8230" w:type="dxa"/>
            <w:gridSpan w:val="6"/>
            <w:tcBorders>
              <w:top w:val="single" w:sz="4" w:space="0" w:color="auto"/>
              <w:left w:val="nil"/>
              <w:bottom w:val="nil"/>
              <w:right w:val="nil"/>
            </w:tcBorders>
          </w:tcPr>
          <w:p w:rsidR="00E12E8D" w:rsidRDefault="00E12E8D">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E12E8D" w:rsidRDefault="00E12E8D">
            <w:pPr>
              <w:pStyle w:val="ConsPlusNormal"/>
              <w:jc w:val="both"/>
            </w:pPr>
          </w:p>
        </w:tc>
      </w:tr>
      <w:tr w:rsidR="00E12E8D">
        <w:tc>
          <w:tcPr>
            <w:tcW w:w="3379" w:type="dxa"/>
            <w:gridSpan w:val="4"/>
            <w:tcBorders>
              <w:top w:val="nil"/>
              <w:left w:val="nil"/>
              <w:bottom w:val="nil"/>
              <w:right w:val="nil"/>
            </w:tcBorders>
          </w:tcPr>
          <w:p w:rsidR="00E12E8D" w:rsidRDefault="00E12E8D">
            <w:pPr>
              <w:pStyle w:val="ConsPlusNormal"/>
              <w:jc w:val="both"/>
            </w:pPr>
            <w:r>
              <w:t>зарегистрирова</w:t>
            </w:r>
            <w:proofErr w:type="gramStart"/>
            <w:r>
              <w:t>н(</w:t>
            </w:r>
            <w:proofErr w:type="gramEnd"/>
            <w:r>
              <w:t>а) по адресу:</w:t>
            </w:r>
          </w:p>
        </w:tc>
        <w:tc>
          <w:tcPr>
            <w:tcW w:w="5650" w:type="dxa"/>
            <w:gridSpan w:val="4"/>
            <w:tcBorders>
              <w:top w:val="nil"/>
              <w:left w:val="nil"/>
              <w:bottom w:val="single" w:sz="4" w:space="0" w:color="auto"/>
              <w:right w:val="nil"/>
            </w:tcBorders>
          </w:tcPr>
          <w:p w:rsidR="00E12E8D" w:rsidRDefault="00E12E8D">
            <w:pPr>
              <w:pStyle w:val="ConsPlusNormal"/>
              <w:jc w:val="both"/>
            </w:pPr>
          </w:p>
        </w:tc>
      </w:tr>
      <w:tr w:rsidR="00E12E8D">
        <w:tblPrEx>
          <w:tblBorders>
            <w:insideH w:val="single" w:sz="4" w:space="0" w:color="auto"/>
          </w:tblBorders>
        </w:tblPrEx>
        <w:tc>
          <w:tcPr>
            <w:tcW w:w="8684" w:type="dxa"/>
            <w:gridSpan w:val="7"/>
            <w:tcBorders>
              <w:top w:val="nil"/>
              <w:left w:val="nil"/>
              <w:bottom w:val="single" w:sz="4" w:space="0" w:color="auto"/>
              <w:right w:val="nil"/>
            </w:tcBorders>
          </w:tcPr>
          <w:p w:rsidR="00E12E8D" w:rsidRDefault="00E12E8D">
            <w:pPr>
              <w:pStyle w:val="ConsPlusNormal"/>
              <w:jc w:val="both"/>
            </w:pPr>
          </w:p>
        </w:tc>
        <w:tc>
          <w:tcPr>
            <w:tcW w:w="345" w:type="dxa"/>
            <w:tcBorders>
              <w:top w:val="single" w:sz="4" w:space="0" w:color="auto"/>
              <w:left w:val="nil"/>
              <w:bottom w:val="single" w:sz="4" w:space="0" w:color="auto"/>
              <w:right w:val="nil"/>
            </w:tcBorders>
          </w:tcPr>
          <w:p w:rsidR="00E12E8D" w:rsidRDefault="00E12E8D">
            <w:pPr>
              <w:pStyle w:val="ConsPlusNormal"/>
            </w:pPr>
            <w:r>
              <w:t>,</w:t>
            </w:r>
          </w:p>
        </w:tc>
      </w:tr>
      <w:tr w:rsidR="00E12E8D">
        <w:tblPrEx>
          <w:tblBorders>
            <w:insideH w:val="single" w:sz="4" w:space="0" w:color="auto"/>
          </w:tblBorders>
        </w:tblPrEx>
        <w:tc>
          <w:tcPr>
            <w:tcW w:w="4173" w:type="dxa"/>
            <w:gridSpan w:val="5"/>
            <w:tcBorders>
              <w:top w:val="single" w:sz="4" w:space="0" w:color="auto"/>
              <w:left w:val="nil"/>
              <w:bottom w:val="nil"/>
              <w:right w:val="nil"/>
            </w:tcBorders>
          </w:tcPr>
          <w:p w:rsidR="00E12E8D" w:rsidRDefault="00E12E8D">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E12E8D" w:rsidRDefault="00E12E8D">
            <w:pPr>
              <w:pStyle w:val="ConsPlusNormal"/>
              <w:jc w:val="both"/>
            </w:pPr>
          </w:p>
        </w:tc>
      </w:tr>
      <w:tr w:rsidR="00E12E8D">
        <w:tblPrEx>
          <w:tblBorders>
            <w:insideH w:val="single" w:sz="4" w:space="0" w:color="auto"/>
          </w:tblBorders>
        </w:tblPrEx>
        <w:tc>
          <w:tcPr>
            <w:tcW w:w="8684" w:type="dxa"/>
            <w:gridSpan w:val="7"/>
            <w:tcBorders>
              <w:top w:val="nil"/>
              <w:left w:val="nil"/>
              <w:bottom w:val="single" w:sz="4" w:space="0" w:color="auto"/>
              <w:right w:val="nil"/>
            </w:tcBorders>
          </w:tcPr>
          <w:p w:rsidR="00E12E8D" w:rsidRDefault="00E12E8D">
            <w:pPr>
              <w:pStyle w:val="ConsPlusNormal"/>
              <w:jc w:val="both"/>
            </w:pPr>
          </w:p>
        </w:tc>
        <w:tc>
          <w:tcPr>
            <w:tcW w:w="345" w:type="dxa"/>
            <w:tcBorders>
              <w:top w:val="single" w:sz="4" w:space="0" w:color="auto"/>
              <w:left w:val="nil"/>
              <w:bottom w:val="single" w:sz="4" w:space="0" w:color="auto"/>
              <w:right w:val="nil"/>
            </w:tcBorders>
          </w:tcPr>
          <w:p w:rsidR="00E12E8D" w:rsidRDefault="00E12E8D">
            <w:pPr>
              <w:pStyle w:val="ConsPlusNormal"/>
            </w:pPr>
            <w:r>
              <w:t>,</w:t>
            </w:r>
          </w:p>
        </w:tc>
      </w:tr>
      <w:tr w:rsidR="00E12E8D">
        <w:tc>
          <w:tcPr>
            <w:tcW w:w="9029" w:type="dxa"/>
            <w:gridSpan w:val="8"/>
            <w:tcBorders>
              <w:top w:val="single" w:sz="4" w:space="0" w:color="auto"/>
              <w:left w:val="nil"/>
              <w:bottom w:val="nil"/>
              <w:right w:val="nil"/>
            </w:tcBorders>
          </w:tcPr>
          <w:p w:rsidR="00E12E8D" w:rsidRDefault="00E12E8D">
            <w:pPr>
              <w:pStyle w:val="ConsPlusNormal"/>
              <w:jc w:val="center"/>
            </w:pPr>
            <w:r>
              <w:t>(наименование документа, N, сведения о дате выдачи и выдавшем документ органе)</w:t>
            </w:r>
          </w:p>
        </w:tc>
      </w:tr>
      <w:tr w:rsidR="00E12E8D">
        <w:tc>
          <w:tcPr>
            <w:tcW w:w="8684" w:type="dxa"/>
            <w:gridSpan w:val="7"/>
            <w:tcBorders>
              <w:top w:val="nil"/>
              <w:left w:val="nil"/>
              <w:bottom w:val="single" w:sz="4" w:space="0" w:color="auto"/>
              <w:right w:val="nil"/>
            </w:tcBorders>
          </w:tcPr>
          <w:p w:rsidR="00E12E8D" w:rsidRDefault="00E12E8D">
            <w:pPr>
              <w:pStyle w:val="ConsPlusNormal"/>
              <w:jc w:val="both"/>
            </w:pPr>
          </w:p>
        </w:tc>
        <w:tc>
          <w:tcPr>
            <w:tcW w:w="345" w:type="dxa"/>
            <w:tcBorders>
              <w:top w:val="nil"/>
              <w:left w:val="nil"/>
              <w:bottom w:val="nil"/>
              <w:right w:val="nil"/>
            </w:tcBorders>
          </w:tcPr>
          <w:p w:rsidR="00E12E8D" w:rsidRDefault="00E12E8D">
            <w:pPr>
              <w:pStyle w:val="ConsPlusNormal"/>
            </w:pPr>
            <w:r>
              <w:t>,</w:t>
            </w:r>
          </w:p>
        </w:tc>
      </w:tr>
      <w:tr w:rsidR="00E12E8D">
        <w:tc>
          <w:tcPr>
            <w:tcW w:w="8684" w:type="dxa"/>
            <w:gridSpan w:val="7"/>
            <w:tcBorders>
              <w:top w:val="single" w:sz="4" w:space="0" w:color="auto"/>
              <w:left w:val="nil"/>
              <w:bottom w:val="nil"/>
              <w:right w:val="nil"/>
            </w:tcBorders>
          </w:tcPr>
          <w:p w:rsidR="00E12E8D" w:rsidRDefault="00E12E8D">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E12E8D" w:rsidRDefault="00E12E8D">
            <w:pPr>
              <w:pStyle w:val="ConsPlusNormal"/>
              <w:jc w:val="both"/>
            </w:pPr>
          </w:p>
        </w:tc>
      </w:tr>
      <w:tr w:rsidR="00E12E8D">
        <w:tc>
          <w:tcPr>
            <w:tcW w:w="3379" w:type="dxa"/>
            <w:gridSpan w:val="4"/>
            <w:tcBorders>
              <w:top w:val="nil"/>
              <w:left w:val="nil"/>
              <w:bottom w:val="nil"/>
              <w:right w:val="nil"/>
            </w:tcBorders>
          </w:tcPr>
          <w:p w:rsidR="00E12E8D" w:rsidRDefault="00E12E8D">
            <w:pPr>
              <w:pStyle w:val="ConsPlusNormal"/>
              <w:jc w:val="both"/>
            </w:pPr>
            <w:proofErr w:type="gramStart"/>
            <w:r>
              <w:t>зарегистрирован</w:t>
            </w:r>
            <w:proofErr w:type="gramEnd"/>
            <w:r>
              <w:t>__ по адресу:</w:t>
            </w:r>
          </w:p>
        </w:tc>
        <w:tc>
          <w:tcPr>
            <w:tcW w:w="5650" w:type="dxa"/>
            <w:gridSpan w:val="4"/>
            <w:tcBorders>
              <w:top w:val="nil"/>
              <w:left w:val="nil"/>
              <w:bottom w:val="single" w:sz="4" w:space="0" w:color="auto"/>
              <w:right w:val="nil"/>
            </w:tcBorders>
          </w:tcPr>
          <w:p w:rsidR="00E12E8D" w:rsidRDefault="00E12E8D">
            <w:pPr>
              <w:pStyle w:val="ConsPlusNormal"/>
              <w:jc w:val="both"/>
            </w:pPr>
          </w:p>
        </w:tc>
      </w:tr>
      <w:tr w:rsidR="00E12E8D">
        <w:tblPrEx>
          <w:tblBorders>
            <w:insideH w:val="single" w:sz="4" w:space="0" w:color="auto"/>
          </w:tblBorders>
        </w:tblPrEx>
        <w:tc>
          <w:tcPr>
            <w:tcW w:w="8684" w:type="dxa"/>
            <w:gridSpan w:val="7"/>
            <w:tcBorders>
              <w:top w:val="nil"/>
              <w:left w:val="nil"/>
              <w:bottom w:val="single" w:sz="4" w:space="0" w:color="auto"/>
              <w:right w:val="nil"/>
            </w:tcBorders>
          </w:tcPr>
          <w:p w:rsidR="00E12E8D" w:rsidRDefault="00E12E8D">
            <w:pPr>
              <w:pStyle w:val="ConsPlusNormal"/>
              <w:jc w:val="both"/>
            </w:pPr>
          </w:p>
        </w:tc>
        <w:tc>
          <w:tcPr>
            <w:tcW w:w="345" w:type="dxa"/>
            <w:tcBorders>
              <w:top w:val="single" w:sz="4" w:space="0" w:color="auto"/>
              <w:left w:val="nil"/>
              <w:bottom w:val="single" w:sz="4" w:space="0" w:color="auto"/>
              <w:right w:val="nil"/>
            </w:tcBorders>
          </w:tcPr>
          <w:p w:rsidR="00E12E8D" w:rsidRDefault="00E12E8D">
            <w:pPr>
              <w:pStyle w:val="ConsPlusNormal"/>
            </w:pPr>
            <w:r>
              <w:t>,</w:t>
            </w:r>
          </w:p>
        </w:tc>
      </w:tr>
      <w:tr w:rsidR="00E12E8D">
        <w:tblPrEx>
          <w:tblBorders>
            <w:insideH w:val="single" w:sz="4" w:space="0" w:color="auto"/>
          </w:tblBorders>
        </w:tblPrEx>
        <w:tc>
          <w:tcPr>
            <w:tcW w:w="4173" w:type="dxa"/>
            <w:gridSpan w:val="5"/>
            <w:tcBorders>
              <w:top w:val="single" w:sz="4" w:space="0" w:color="auto"/>
              <w:left w:val="nil"/>
              <w:bottom w:val="nil"/>
              <w:right w:val="nil"/>
            </w:tcBorders>
          </w:tcPr>
          <w:p w:rsidR="00E12E8D" w:rsidRDefault="00E12E8D">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E12E8D" w:rsidRDefault="00E12E8D">
            <w:pPr>
              <w:pStyle w:val="ConsPlusNormal"/>
              <w:jc w:val="both"/>
            </w:pPr>
          </w:p>
        </w:tc>
      </w:tr>
      <w:tr w:rsidR="00E12E8D">
        <w:tblPrEx>
          <w:tblBorders>
            <w:insideH w:val="single" w:sz="4" w:space="0" w:color="auto"/>
          </w:tblBorders>
        </w:tblPrEx>
        <w:tc>
          <w:tcPr>
            <w:tcW w:w="8684" w:type="dxa"/>
            <w:gridSpan w:val="7"/>
            <w:tcBorders>
              <w:top w:val="nil"/>
              <w:left w:val="nil"/>
              <w:bottom w:val="single" w:sz="4" w:space="0" w:color="auto"/>
              <w:right w:val="nil"/>
            </w:tcBorders>
          </w:tcPr>
          <w:p w:rsidR="00E12E8D" w:rsidRDefault="00E12E8D">
            <w:pPr>
              <w:pStyle w:val="ConsPlusNormal"/>
              <w:jc w:val="both"/>
            </w:pPr>
          </w:p>
        </w:tc>
        <w:tc>
          <w:tcPr>
            <w:tcW w:w="345" w:type="dxa"/>
            <w:tcBorders>
              <w:top w:val="single" w:sz="4" w:space="0" w:color="auto"/>
              <w:left w:val="nil"/>
              <w:bottom w:val="single" w:sz="4" w:space="0" w:color="auto"/>
              <w:right w:val="nil"/>
            </w:tcBorders>
          </w:tcPr>
          <w:p w:rsidR="00E12E8D" w:rsidRDefault="00E12E8D">
            <w:pPr>
              <w:pStyle w:val="ConsPlusNormal"/>
            </w:pPr>
            <w:r>
              <w:t>,</w:t>
            </w:r>
          </w:p>
        </w:tc>
      </w:tr>
      <w:tr w:rsidR="00E12E8D">
        <w:tc>
          <w:tcPr>
            <w:tcW w:w="9029" w:type="dxa"/>
            <w:gridSpan w:val="8"/>
            <w:tcBorders>
              <w:top w:val="single" w:sz="4" w:space="0" w:color="auto"/>
              <w:left w:val="nil"/>
              <w:bottom w:val="nil"/>
              <w:right w:val="nil"/>
            </w:tcBorders>
          </w:tcPr>
          <w:p w:rsidR="00E12E8D" w:rsidRDefault="00E12E8D">
            <w:pPr>
              <w:pStyle w:val="ConsPlusNormal"/>
              <w:jc w:val="center"/>
            </w:pPr>
            <w:r>
              <w:t>(наименование документа, N, сведения о дате выдачи и выдавшем документ органе)</w:t>
            </w:r>
          </w:p>
        </w:tc>
      </w:tr>
      <w:tr w:rsidR="00E12E8D">
        <w:tc>
          <w:tcPr>
            <w:tcW w:w="9029" w:type="dxa"/>
            <w:gridSpan w:val="8"/>
            <w:tcBorders>
              <w:top w:val="nil"/>
              <w:left w:val="nil"/>
              <w:bottom w:val="nil"/>
              <w:right w:val="nil"/>
            </w:tcBorders>
          </w:tcPr>
          <w:p w:rsidR="00E12E8D" w:rsidRDefault="00E12E8D">
            <w:pPr>
              <w:pStyle w:val="ConsPlusNormal"/>
              <w:jc w:val="both"/>
            </w:pPr>
            <w:r>
              <w:t>Доверенность от "___" _________ 20__ г. N ____</w:t>
            </w:r>
          </w:p>
          <w:p w:rsidR="00E12E8D" w:rsidRDefault="00E12E8D">
            <w:pPr>
              <w:pStyle w:val="ConsPlusNormal"/>
              <w:jc w:val="center"/>
            </w:pPr>
            <w:r>
              <w:t>(или реквизиты иного документа, подтверждающего полномочия представителя)</w:t>
            </w:r>
          </w:p>
        </w:tc>
      </w:tr>
      <w:tr w:rsidR="00E12E8D">
        <w:tc>
          <w:tcPr>
            <w:tcW w:w="964" w:type="dxa"/>
            <w:gridSpan w:val="2"/>
            <w:tcBorders>
              <w:top w:val="nil"/>
              <w:left w:val="nil"/>
              <w:bottom w:val="nil"/>
              <w:right w:val="nil"/>
            </w:tcBorders>
          </w:tcPr>
          <w:p w:rsidR="00E12E8D" w:rsidRDefault="00E12E8D">
            <w:pPr>
              <w:pStyle w:val="ConsPlusNormal"/>
              <w:jc w:val="both"/>
            </w:pPr>
            <w:r>
              <w:t>в целях</w:t>
            </w:r>
          </w:p>
        </w:tc>
        <w:tc>
          <w:tcPr>
            <w:tcW w:w="7720" w:type="dxa"/>
            <w:gridSpan w:val="5"/>
            <w:tcBorders>
              <w:top w:val="nil"/>
              <w:left w:val="nil"/>
              <w:bottom w:val="single" w:sz="4" w:space="0" w:color="auto"/>
              <w:right w:val="nil"/>
            </w:tcBorders>
          </w:tcPr>
          <w:p w:rsidR="00E12E8D" w:rsidRDefault="00E12E8D">
            <w:pPr>
              <w:pStyle w:val="ConsPlusNormal"/>
              <w:jc w:val="both"/>
            </w:pPr>
          </w:p>
        </w:tc>
        <w:tc>
          <w:tcPr>
            <w:tcW w:w="345" w:type="dxa"/>
            <w:tcBorders>
              <w:top w:val="nil"/>
              <w:left w:val="nil"/>
              <w:bottom w:val="nil"/>
              <w:right w:val="nil"/>
            </w:tcBorders>
          </w:tcPr>
          <w:p w:rsidR="00E12E8D" w:rsidRDefault="00E12E8D">
            <w:pPr>
              <w:pStyle w:val="ConsPlusNormal"/>
            </w:pPr>
            <w:r>
              <w:t>,</w:t>
            </w:r>
          </w:p>
        </w:tc>
      </w:tr>
      <w:tr w:rsidR="00E12E8D">
        <w:tc>
          <w:tcPr>
            <w:tcW w:w="964" w:type="dxa"/>
            <w:gridSpan w:val="2"/>
            <w:tcBorders>
              <w:top w:val="nil"/>
              <w:left w:val="nil"/>
              <w:bottom w:val="nil"/>
              <w:right w:val="nil"/>
            </w:tcBorders>
          </w:tcPr>
          <w:p w:rsidR="00E12E8D" w:rsidRDefault="00E12E8D">
            <w:pPr>
              <w:pStyle w:val="ConsPlusNormal"/>
              <w:jc w:val="both"/>
            </w:pPr>
          </w:p>
        </w:tc>
        <w:tc>
          <w:tcPr>
            <w:tcW w:w="7720" w:type="dxa"/>
            <w:gridSpan w:val="5"/>
            <w:tcBorders>
              <w:top w:val="single" w:sz="4" w:space="0" w:color="auto"/>
              <w:left w:val="nil"/>
              <w:bottom w:val="nil"/>
              <w:right w:val="nil"/>
            </w:tcBorders>
          </w:tcPr>
          <w:p w:rsidR="00E12E8D" w:rsidRDefault="00E12E8D">
            <w:pPr>
              <w:pStyle w:val="ConsPlusNormal"/>
              <w:jc w:val="center"/>
            </w:pPr>
            <w:r>
              <w:t>(указать цель обработки данных)</w:t>
            </w:r>
          </w:p>
        </w:tc>
        <w:tc>
          <w:tcPr>
            <w:tcW w:w="345" w:type="dxa"/>
            <w:tcBorders>
              <w:top w:val="nil"/>
              <w:left w:val="nil"/>
              <w:bottom w:val="nil"/>
              <w:right w:val="nil"/>
            </w:tcBorders>
          </w:tcPr>
          <w:p w:rsidR="00E12E8D" w:rsidRDefault="00E12E8D">
            <w:pPr>
              <w:pStyle w:val="ConsPlusNormal"/>
              <w:jc w:val="both"/>
            </w:pPr>
          </w:p>
        </w:tc>
      </w:tr>
      <w:tr w:rsidR="00E12E8D">
        <w:tc>
          <w:tcPr>
            <w:tcW w:w="9029" w:type="dxa"/>
            <w:gridSpan w:val="8"/>
            <w:tcBorders>
              <w:top w:val="nil"/>
              <w:left w:val="nil"/>
              <w:bottom w:val="nil"/>
              <w:right w:val="nil"/>
            </w:tcBorders>
          </w:tcPr>
          <w:p w:rsidR="00E12E8D" w:rsidRDefault="00E12E8D">
            <w:pPr>
              <w:pStyle w:val="ConsPlusNormal"/>
              <w:jc w:val="both"/>
            </w:pPr>
            <w:r>
              <w:t xml:space="preserve">в соответствии со </w:t>
            </w:r>
            <w:hyperlink r:id="rId85" w:history="1">
              <w:r>
                <w:rPr>
                  <w:color w:val="0000FF"/>
                </w:rPr>
                <w:t>ст. 9</w:t>
              </w:r>
            </w:hyperlink>
            <w:r>
              <w:t xml:space="preserve"> Федерального закона от 27.07.2006 N 152-ФЗ</w:t>
            </w:r>
          </w:p>
        </w:tc>
      </w:tr>
      <w:tr w:rsidR="00E12E8D">
        <w:tc>
          <w:tcPr>
            <w:tcW w:w="4535" w:type="dxa"/>
            <w:gridSpan w:val="6"/>
            <w:tcBorders>
              <w:top w:val="nil"/>
              <w:left w:val="nil"/>
              <w:bottom w:val="nil"/>
              <w:right w:val="nil"/>
            </w:tcBorders>
          </w:tcPr>
          <w:p w:rsidR="00E12E8D" w:rsidRDefault="00E12E8D">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E12E8D" w:rsidRDefault="00E12E8D">
            <w:pPr>
              <w:pStyle w:val="ConsPlusNormal"/>
              <w:jc w:val="both"/>
            </w:pPr>
          </w:p>
        </w:tc>
      </w:tr>
      <w:tr w:rsidR="00E12E8D">
        <w:tc>
          <w:tcPr>
            <w:tcW w:w="8684" w:type="dxa"/>
            <w:gridSpan w:val="7"/>
            <w:tcBorders>
              <w:top w:val="nil"/>
              <w:left w:val="nil"/>
              <w:bottom w:val="single" w:sz="4" w:space="0" w:color="auto"/>
              <w:right w:val="nil"/>
            </w:tcBorders>
          </w:tcPr>
          <w:p w:rsidR="00E12E8D" w:rsidRDefault="00E12E8D">
            <w:pPr>
              <w:pStyle w:val="ConsPlusNormal"/>
              <w:jc w:val="both"/>
            </w:pPr>
          </w:p>
        </w:tc>
        <w:tc>
          <w:tcPr>
            <w:tcW w:w="345" w:type="dxa"/>
            <w:tcBorders>
              <w:top w:val="single" w:sz="4" w:space="0" w:color="auto"/>
              <w:left w:val="nil"/>
              <w:bottom w:val="nil"/>
              <w:right w:val="nil"/>
            </w:tcBorders>
          </w:tcPr>
          <w:p w:rsidR="00E12E8D" w:rsidRDefault="00E12E8D">
            <w:pPr>
              <w:pStyle w:val="ConsPlusNormal"/>
            </w:pPr>
            <w:r>
              <w:t>,</w:t>
            </w:r>
          </w:p>
        </w:tc>
      </w:tr>
      <w:tr w:rsidR="00E12E8D">
        <w:tc>
          <w:tcPr>
            <w:tcW w:w="9029" w:type="dxa"/>
            <w:gridSpan w:val="8"/>
            <w:tcBorders>
              <w:top w:val="nil"/>
              <w:left w:val="nil"/>
              <w:bottom w:val="nil"/>
              <w:right w:val="nil"/>
            </w:tcBorders>
          </w:tcPr>
          <w:p w:rsidR="00E12E8D" w:rsidRDefault="00E12E8D">
            <w:pPr>
              <w:pStyle w:val="ConsPlusNormal"/>
              <w:jc w:val="center"/>
            </w:pPr>
            <w:r>
              <w:t>(указать наименование лица, получающего согласие субъекта персональных данных)</w:t>
            </w:r>
          </w:p>
        </w:tc>
      </w:tr>
      <w:tr w:rsidR="00E12E8D">
        <w:tc>
          <w:tcPr>
            <w:tcW w:w="2948" w:type="dxa"/>
            <w:gridSpan w:val="3"/>
            <w:tcBorders>
              <w:top w:val="nil"/>
              <w:left w:val="nil"/>
              <w:bottom w:val="nil"/>
              <w:right w:val="nil"/>
            </w:tcBorders>
          </w:tcPr>
          <w:p w:rsidR="00E12E8D" w:rsidRDefault="00E12E8D">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E12E8D" w:rsidRDefault="00E12E8D">
            <w:pPr>
              <w:pStyle w:val="ConsPlusNormal"/>
              <w:jc w:val="both"/>
            </w:pPr>
          </w:p>
        </w:tc>
        <w:tc>
          <w:tcPr>
            <w:tcW w:w="345" w:type="dxa"/>
            <w:tcBorders>
              <w:top w:val="nil"/>
              <w:left w:val="nil"/>
              <w:bottom w:val="nil"/>
              <w:right w:val="nil"/>
            </w:tcBorders>
          </w:tcPr>
          <w:p w:rsidR="00E12E8D" w:rsidRDefault="00E12E8D">
            <w:pPr>
              <w:pStyle w:val="ConsPlusNormal"/>
            </w:pPr>
            <w:r>
              <w:t>,</w:t>
            </w:r>
          </w:p>
        </w:tc>
      </w:tr>
      <w:tr w:rsidR="00E12E8D">
        <w:tc>
          <w:tcPr>
            <w:tcW w:w="9029" w:type="dxa"/>
            <w:gridSpan w:val="8"/>
            <w:tcBorders>
              <w:top w:val="nil"/>
              <w:left w:val="nil"/>
              <w:bottom w:val="nil"/>
              <w:right w:val="nil"/>
            </w:tcBorders>
          </w:tcPr>
          <w:p w:rsidR="00E12E8D" w:rsidRDefault="00E12E8D">
            <w:pPr>
              <w:pStyle w:val="ConsPlusNormal"/>
              <w:jc w:val="both"/>
            </w:pPr>
            <w:r>
              <w:t>на обработку моих персональных данных, а именно:</w:t>
            </w:r>
          </w:p>
        </w:tc>
      </w:tr>
      <w:tr w:rsidR="00E12E8D">
        <w:tc>
          <w:tcPr>
            <w:tcW w:w="8684" w:type="dxa"/>
            <w:gridSpan w:val="7"/>
            <w:tcBorders>
              <w:top w:val="nil"/>
              <w:left w:val="nil"/>
              <w:bottom w:val="single" w:sz="4" w:space="0" w:color="auto"/>
              <w:right w:val="nil"/>
            </w:tcBorders>
          </w:tcPr>
          <w:p w:rsidR="00E12E8D" w:rsidRDefault="00E12E8D">
            <w:pPr>
              <w:pStyle w:val="ConsPlusNormal"/>
              <w:jc w:val="both"/>
            </w:pPr>
          </w:p>
        </w:tc>
        <w:tc>
          <w:tcPr>
            <w:tcW w:w="345" w:type="dxa"/>
            <w:tcBorders>
              <w:top w:val="nil"/>
              <w:left w:val="nil"/>
              <w:bottom w:val="single" w:sz="4" w:space="0" w:color="auto"/>
              <w:right w:val="nil"/>
            </w:tcBorders>
          </w:tcPr>
          <w:p w:rsidR="00E12E8D" w:rsidRDefault="00E12E8D">
            <w:pPr>
              <w:pStyle w:val="ConsPlusNormal"/>
              <w:jc w:val="both"/>
            </w:pPr>
            <w:r>
              <w:t>,</w:t>
            </w:r>
          </w:p>
        </w:tc>
      </w:tr>
      <w:tr w:rsidR="00E12E8D">
        <w:tc>
          <w:tcPr>
            <w:tcW w:w="9029" w:type="dxa"/>
            <w:gridSpan w:val="8"/>
            <w:tcBorders>
              <w:top w:val="single" w:sz="4" w:space="0" w:color="auto"/>
              <w:left w:val="nil"/>
              <w:bottom w:val="nil"/>
              <w:right w:val="nil"/>
            </w:tcBorders>
          </w:tcPr>
          <w:p w:rsidR="00E12E8D" w:rsidRDefault="00E12E8D">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E12E8D" w:rsidRDefault="00E12E8D">
            <w:pPr>
              <w:pStyle w:val="ConsPlusNormal"/>
              <w:jc w:val="both"/>
            </w:pPr>
            <w:r>
              <w:t xml:space="preserve">то есть на совершение действий, предусмотренных </w:t>
            </w:r>
            <w:hyperlink r:id="rId86" w:history="1">
              <w:r>
                <w:rPr>
                  <w:color w:val="0000FF"/>
                </w:rPr>
                <w:t>п. 3 ст. 3</w:t>
              </w:r>
            </w:hyperlink>
            <w:r>
              <w:t xml:space="preserve"> Федерального закона от 27.07.2006 N 152-ФЗ "О персональных данных".</w:t>
            </w:r>
          </w:p>
        </w:tc>
      </w:tr>
      <w:tr w:rsidR="00E12E8D">
        <w:tc>
          <w:tcPr>
            <w:tcW w:w="9029" w:type="dxa"/>
            <w:gridSpan w:val="8"/>
            <w:tcBorders>
              <w:top w:val="nil"/>
              <w:left w:val="nil"/>
              <w:bottom w:val="nil"/>
              <w:right w:val="nil"/>
            </w:tcBorders>
          </w:tcPr>
          <w:p w:rsidR="00E12E8D" w:rsidRDefault="00E12E8D">
            <w:pPr>
              <w:pStyle w:val="ConsPlusNormal"/>
              <w:jc w:val="both"/>
            </w:pPr>
          </w:p>
        </w:tc>
      </w:tr>
      <w:tr w:rsidR="00E12E8D">
        <w:tc>
          <w:tcPr>
            <w:tcW w:w="9029" w:type="dxa"/>
            <w:gridSpan w:val="8"/>
            <w:tcBorders>
              <w:top w:val="nil"/>
              <w:left w:val="nil"/>
              <w:bottom w:val="nil"/>
              <w:right w:val="nil"/>
            </w:tcBorders>
          </w:tcPr>
          <w:p w:rsidR="00E12E8D" w:rsidRDefault="00E12E8D">
            <w:pPr>
              <w:pStyle w:val="ConsPlusNormal"/>
              <w:jc w:val="both"/>
            </w:pPr>
            <w:r>
              <w:t>Настоящее согласие действует со дня его подписания до дня отзыва в письменной форме.</w:t>
            </w:r>
          </w:p>
        </w:tc>
      </w:tr>
      <w:tr w:rsidR="00E12E8D">
        <w:tc>
          <w:tcPr>
            <w:tcW w:w="9029" w:type="dxa"/>
            <w:gridSpan w:val="8"/>
            <w:tcBorders>
              <w:top w:val="nil"/>
              <w:left w:val="nil"/>
              <w:bottom w:val="nil"/>
              <w:right w:val="nil"/>
            </w:tcBorders>
          </w:tcPr>
          <w:p w:rsidR="00E12E8D" w:rsidRDefault="00E12E8D">
            <w:pPr>
              <w:pStyle w:val="ConsPlusNormal"/>
              <w:jc w:val="both"/>
            </w:pPr>
          </w:p>
        </w:tc>
      </w:tr>
      <w:tr w:rsidR="00E12E8D">
        <w:tc>
          <w:tcPr>
            <w:tcW w:w="9029" w:type="dxa"/>
            <w:gridSpan w:val="8"/>
            <w:tcBorders>
              <w:top w:val="nil"/>
              <w:left w:val="nil"/>
              <w:bottom w:val="nil"/>
              <w:right w:val="nil"/>
            </w:tcBorders>
          </w:tcPr>
          <w:p w:rsidR="00E12E8D" w:rsidRDefault="00E12E8D">
            <w:pPr>
              <w:pStyle w:val="ConsPlusNormal"/>
              <w:jc w:val="both"/>
            </w:pPr>
            <w:r>
              <w:t>"___" _____________ 20__ г.</w:t>
            </w:r>
          </w:p>
        </w:tc>
      </w:tr>
    </w:tbl>
    <w:p w:rsidR="00E12E8D" w:rsidRDefault="00E12E8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E12E8D">
        <w:tc>
          <w:tcPr>
            <w:tcW w:w="9065" w:type="dxa"/>
            <w:gridSpan w:val="4"/>
            <w:tcBorders>
              <w:top w:val="nil"/>
              <w:left w:val="nil"/>
              <w:bottom w:val="nil"/>
              <w:right w:val="nil"/>
            </w:tcBorders>
          </w:tcPr>
          <w:p w:rsidR="00E12E8D" w:rsidRDefault="00E12E8D">
            <w:pPr>
              <w:pStyle w:val="ConsPlusNormal"/>
            </w:pPr>
            <w:r>
              <w:t>Субъект персональных данных:</w:t>
            </w:r>
          </w:p>
        </w:tc>
      </w:tr>
      <w:tr w:rsidR="00E12E8D">
        <w:tc>
          <w:tcPr>
            <w:tcW w:w="3623" w:type="dxa"/>
            <w:tcBorders>
              <w:top w:val="nil"/>
              <w:left w:val="nil"/>
              <w:bottom w:val="single" w:sz="4" w:space="0" w:color="auto"/>
              <w:right w:val="nil"/>
            </w:tcBorders>
          </w:tcPr>
          <w:p w:rsidR="00E12E8D" w:rsidRDefault="00E12E8D">
            <w:pPr>
              <w:pStyle w:val="ConsPlusNormal"/>
            </w:pPr>
          </w:p>
        </w:tc>
        <w:tc>
          <w:tcPr>
            <w:tcW w:w="340" w:type="dxa"/>
            <w:tcBorders>
              <w:top w:val="nil"/>
              <w:left w:val="nil"/>
              <w:bottom w:val="nil"/>
              <w:right w:val="nil"/>
            </w:tcBorders>
          </w:tcPr>
          <w:p w:rsidR="00E12E8D" w:rsidRDefault="00E12E8D">
            <w:pPr>
              <w:pStyle w:val="ConsPlusNormal"/>
              <w:jc w:val="center"/>
            </w:pPr>
            <w:r>
              <w:t>/</w:t>
            </w:r>
          </w:p>
        </w:tc>
        <w:tc>
          <w:tcPr>
            <w:tcW w:w="3515" w:type="dxa"/>
            <w:tcBorders>
              <w:top w:val="nil"/>
              <w:left w:val="nil"/>
              <w:bottom w:val="single" w:sz="4" w:space="0" w:color="auto"/>
              <w:right w:val="nil"/>
            </w:tcBorders>
          </w:tcPr>
          <w:p w:rsidR="00E12E8D" w:rsidRDefault="00E12E8D">
            <w:pPr>
              <w:pStyle w:val="ConsPlusNormal"/>
            </w:pPr>
          </w:p>
        </w:tc>
        <w:tc>
          <w:tcPr>
            <w:tcW w:w="1587" w:type="dxa"/>
            <w:tcBorders>
              <w:top w:val="nil"/>
              <w:left w:val="nil"/>
              <w:bottom w:val="nil"/>
              <w:right w:val="nil"/>
            </w:tcBorders>
          </w:tcPr>
          <w:p w:rsidR="00E12E8D" w:rsidRDefault="00E12E8D">
            <w:pPr>
              <w:pStyle w:val="ConsPlusNormal"/>
              <w:jc w:val="both"/>
            </w:pPr>
          </w:p>
        </w:tc>
      </w:tr>
      <w:tr w:rsidR="00E12E8D">
        <w:tc>
          <w:tcPr>
            <w:tcW w:w="3623" w:type="dxa"/>
            <w:tcBorders>
              <w:top w:val="single" w:sz="4" w:space="0" w:color="auto"/>
              <w:left w:val="nil"/>
              <w:bottom w:val="nil"/>
              <w:right w:val="nil"/>
            </w:tcBorders>
          </w:tcPr>
          <w:p w:rsidR="00E12E8D" w:rsidRDefault="00E12E8D">
            <w:pPr>
              <w:pStyle w:val="ConsPlusNormal"/>
              <w:jc w:val="center"/>
            </w:pPr>
            <w:r>
              <w:t>(подпись)</w:t>
            </w:r>
          </w:p>
        </w:tc>
        <w:tc>
          <w:tcPr>
            <w:tcW w:w="340" w:type="dxa"/>
            <w:tcBorders>
              <w:top w:val="nil"/>
              <w:left w:val="nil"/>
              <w:bottom w:val="nil"/>
              <w:right w:val="nil"/>
            </w:tcBorders>
          </w:tcPr>
          <w:p w:rsidR="00E12E8D" w:rsidRDefault="00E12E8D">
            <w:pPr>
              <w:pStyle w:val="ConsPlusNormal"/>
            </w:pPr>
          </w:p>
        </w:tc>
        <w:tc>
          <w:tcPr>
            <w:tcW w:w="3515" w:type="dxa"/>
            <w:tcBorders>
              <w:top w:val="single" w:sz="4" w:space="0" w:color="auto"/>
              <w:left w:val="nil"/>
              <w:bottom w:val="nil"/>
              <w:right w:val="nil"/>
            </w:tcBorders>
          </w:tcPr>
          <w:p w:rsidR="00E12E8D" w:rsidRDefault="00E12E8D">
            <w:pPr>
              <w:pStyle w:val="ConsPlusNormal"/>
              <w:jc w:val="center"/>
            </w:pPr>
            <w:r>
              <w:t>(Ф.И.О.)</w:t>
            </w:r>
          </w:p>
        </w:tc>
        <w:tc>
          <w:tcPr>
            <w:tcW w:w="1587" w:type="dxa"/>
            <w:tcBorders>
              <w:top w:val="nil"/>
              <w:left w:val="nil"/>
              <w:bottom w:val="nil"/>
              <w:right w:val="nil"/>
            </w:tcBorders>
          </w:tcPr>
          <w:p w:rsidR="00E12E8D" w:rsidRDefault="00E12E8D">
            <w:pPr>
              <w:pStyle w:val="ConsPlusNormal"/>
              <w:jc w:val="both"/>
            </w:pPr>
          </w:p>
        </w:tc>
      </w:tr>
    </w:tbl>
    <w:p w:rsidR="00E12E8D" w:rsidRDefault="00E12E8D">
      <w:pPr>
        <w:pStyle w:val="ConsPlusNormal"/>
        <w:jc w:val="center"/>
      </w:pPr>
    </w:p>
    <w:p w:rsidR="00E12E8D" w:rsidRDefault="00E12E8D">
      <w:pPr>
        <w:pStyle w:val="ConsPlusNormal"/>
        <w:jc w:val="both"/>
      </w:pPr>
    </w:p>
    <w:p w:rsidR="00E12E8D" w:rsidRDefault="00E12E8D">
      <w:pPr>
        <w:pStyle w:val="ConsPlusNormal"/>
        <w:pBdr>
          <w:top w:val="single" w:sz="6" w:space="0" w:color="auto"/>
        </w:pBdr>
        <w:spacing w:before="100" w:after="100"/>
        <w:jc w:val="both"/>
        <w:rPr>
          <w:sz w:val="2"/>
          <w:szCs w:val="2"/>
        </w:rPr>
      </w:pPr>
    </w:p>
    <w:p w:rsidR="00F266E7" w:rsidRDefault="00F266E7">
      <w:bookmarkStart w:id="12" w:name="_GoBack"/>
      <w:bookmarkEnd w:id="12"/>
    </w:p>
    <w:sectPr w:rsidR="00F266E7" w:rsidSect="005A2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8D"/>
    <w:rsid w:val="00E12E8D"/>
    <w:rsid w:val="00F2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E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E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E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E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E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E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DEC587C52DEC7FBB6717AA5D7D644579E23183E6D00CAB6D3B73B320DE2865AD9E29A217377A70775ECCEA029F1EBF38434107E0531BD7I744F" TargetMode="External"/><Relationship Id="rId18" Type="http://schemas.openxmlformats.org/officeDocument/2006/relationships/hyperlink" Target="consultantplus://offline/ref=D6DEC587C52DEC7FBB6717AA5D7D644579E13185EDDD0CAB6D3B73B320DE2865AD9E29A2173778797F5ECCEA029F1EBF38434107E0531BD7I744F" TargetMode="External"/><Relationship Id="rId26" Type="http://schemas.openxmlformats.org/officeDocument/2006/relationships/hyperlink" Target="consultantplus://offline/ref=D6DEC587C52DEC7FBB6717AA5D7D644579E23880EDD10CAB6D3B73B320DE2865AD9E29A217377A7D7E5ECCEA029F1EBF38434107E0531BD7I744F" TargetMode="External"/><Relationship Id="rId39" Type="http://schemas.openxmlformats.org/officeDocument/2006/relationships/hyperlink" Target="consultantplus://offline/ref=D6DEC587C52DEC7FBB6717AA5D7D644579E23189E5D50CAB6D3B73B320DE2865AD9E29A21737797F735ECCEA029F1EBF38434107E0531BD7I744F" TargetMode="External"/><Relationship Id="rId21" Type="http://schemas.openxmlformats.org/officeDocument/2006/relationships/hyperlink" Target="consultantplus://offline/ref=D6DEC587C52DEC7FBB6717AA5D7D644579E23189E5D50CAB6D3B73B320DE2865AD9E29A21737797C715ECCEA029F1EBF38434107E0531BD7I744F" TargetMode="External"/><Relationship Id="rId34" Type="http://schemas.openxmlformats.org/officeDocument/2006/relationships/hyperlink" Target="consultantplus://offline/ref=D6DEC587C52DEC7FBB6717AA5D7D644579E23880EDD10CAB6D3B73B320DE2865AD9E29A217377A7F775ECCEA029F1EBF38434107E0531BD7I744F" TargetMode="External"/><Relationship Id="rId42" Type="http://schemas.openxmlformats.org/officeDocument/2006/relationships/hyperlink" Target="consultantplus://offline/ref=D6DEC587C52DEC7FBB6717AA5D7D644579E23880EDD10CAB6D3B73B320DE2865AD9E29A217377A7F735ECCEA029F1EBF38434107E0531BD7I744F" TargetMode="External"/><Relationship Id="rId47" Type="http://schemas.openxmlformats.org/officeDocument/2006/relationships/hyperlink" Target="consultantplus://offline/ref=D6DEC587C52DEC7FBB6717AA5D7D644579E23880EDD10CAB6D3B73B320DE2865AD9E29A217377A7E775ECCEA029F1EBF38434107E0531BD7I744F" TargetMode="External"/><Relationship Id="rId50" Type="http://schemas.openxmlformats.org/officeDocument/2006/relationships/hyperlink" Target="consultantplus://offline/ref=D6DEC587C52DEC7FBB6717AA5D7D644579E23189E5D50CAB6D3B73B320DE2865AD9E29A21737797E745ECCEA029F1EBF38434107E0531BD7I744F" TargetMode="External"/><Relationship Id="rId55" Type="http://schemas.openxmlformats.org/officeDocument/2006/relationships/hyperlink" Target="consultantplus://offline/ref=D6DEC587C52DEC7FBB6717AA5D7D644579E03186E7D40CAB6D3B73B320DE2865AD9E29A21737787D7F5ECCEA029F1EBF38434107E0531BD7I744F" TargetMode="External"/><Relationship Id="rId63" Type="http://schemas.openxmlformats.org/officeDocument/2006/relationships/hyperlink" Target="consultantplus://offline/ref=D6DEC587C52DEC7FBB6708BB487D644578E03C86E1D40CAB6D3B73B320DE2865BF9E71AE14366679714B9ABB44IC4AF" TargetMode="External"/><Relationship Id="rId68" Type="http://schemas.openxmlformats.org/officeDocument/2006/relationships/hyperlink" Target="consultantplus://offline/ref=D6DEC587C52DEC7FBB6717AA5D7D644579E23880EDD10CAB6D3B73B320DE2865AD9E29A217377A7E755ECCEA029F1EBF38434107E0531BD7I744F" TargetMode="External"/><Relationship Id="rId76" Type="http://schemas.openxmlformats.org/officeDocument/2006/relationships/hyperlink" Target="consultantplus://offline/ref=D6DEC587C52DEC7FBB6708BB487D644578E43B84E3D20CAB6D3B73B320DE2865AD9E29A11E37732D2711CDB645CB0DBC3E434300FCI541F" TargetMode="External"/><Relationship Id="rId84" Type="http://schemas.openxmlformats.org/officeDocument/2006/relationships/hyperlink" Target="consultantplus://offline/ref=D6DEC587C52DEC7FBB6717AA5D7D644579E23189E5D50CAB6D3B73B320DE2865AD9E29A21737797E7F5ECCEA029F1EBF38434107E0531BD7I744F" TargetMode="External"/><Relationship Id="rId7" Type="http://schemas.openxmlformats.org/officeDocument/2006/relationships/hyperlink" Target="consultantplus://offline/ref=D6DEC587C52DEC7FBB6717AA5D7D644579E03186E7D40CAB6D3B73B320DE2865AD9E29A21737787D7E5ECCEA029F1EBF38434107E0531BD7I744F" TargetMode="External"/><Relationship Id="rId71" Type="http://schemas.openxmlformats.org/officeDocument/2006/relationships/hyperlink" Target="consultantplus://offline/ref=D6DEC587C52DEC7FBB6708BB487D644578E43B84E3D20CAB6D3B73B320DE2865AD9E29A11333732D2711CDB645CB0DBC3E434300FCI541F" TargetMode="External"/><Relationship Id="rId2" Type="http://schemas.microsoft.com/office/2007/relationships/stylesWithEffects" Target="stylesWithEffects.xml"/><Relationship Id="rId16" Type="http://schemas.openxmlformats.org/officeDocument/2006/relationships/hyperlink" Target="consultantplus://offline/ref=D6DEC587C52DEC7FBB6717AA5D7D644579E03186E7D40CAB6D3B73B320DE2865AD9E29A21737787D7F5ECCEA029F1EBF38434107E0531BD7I744F" TargetMode="External"/><Relationship Id="rId29" Type="http://schemas.openxmlformats.org/officeDocument/2006/relationships/hyperlink" Target="consultantplus://offline/ref=D6DEC587C52DEC7FBB6717AA5D7D644579E23880EDD10CAB6D3B73B320DE2865AD9E29A217377A7C745ECCEA029F1EBF38434107E0531BD7I744F" TargetMode="External"/><Relationship Id="rId11" Type="http://schemas.openxmlformats.org/officeDocument/2006/relationships/hyperlink" Target="consultantplus://offline/ref=D6DEC587C52DEC7FBB6717AA5D7D644579E23189E5D50CAB6D3B73B320DE2865AD9E29A21737797C705ECCEA029F1EBF38434107E0531BD7I744F" TargetMode="External"/><Relationship Id="rId24" Type="http://schemas.openxmlformats.org/officeDocument/2006/relationships/hyperlink" Target="consultantplus://offline/ref=D6DEC587C52DEC7FBB6717AA5D7D644579E23880EDD10CAB6D3B73B320DE2865AD9E29A217377A7D735ECCEA029F1EBF38434107E0531BD7I744F" TargetMode="External"/><Relationship Id="rId32" Type="http://schemas.openxmlformats.org/officeDocument/2006/relationships/hyperlink" Target="consultantplus://offline/ref=D6DEC587C52DEC7FBB6717AA5D7D644579E23880EDD10CAB6D3B73B320DE2865AD9E29A217377A7C715ECCEA029F1EBF38434107E0531BD7I744F" TargetMode="External"/><Relationship Id="rId37" Type="http://schemas.openxmlformats.org/officeDocument/2006/relationships/hyperlink" Target="consultantplus://offline/ref=D6DEC587C52DEC7FBB6708BB487D644578E43B84E3D20CAB6D3B73B320DE2865AD9E29A11E37732D2711CDB645CB0DBC3E434300FCI541F" TargetMode="External"/><Relationship Id="rId40" Type="http://schemas.openxmlformats.org/officeDocument/2006/relationships/hyperlink" Target="consultantplus://offline/ref=D6DEC587C52DEC7FBB6717AA5D7D644579E23189E5D50CAB6D3B73B320DE2865AD9E29A21737797F7F5ECCEA029F1EBF38434107E0531BD7I744F" TargetMode="External"/><Relationship Id="rId45" Type="http://schemas.openxmlformats.org/officeDocument/2006/relationships/hyperlink" Target="consultantplus://offline/ref=D6DEC587C52DEC7FBB6708BB487D644578E43B84E3D20CAB6D3B73B320DE2865AD9E29A21737797A725ECCEA029F1EBF38434107E0531BD7I744F" TargetMode="External"/><Relationship Id="rId53" Type="http://schemas.openxmlformats.org/officeDocument/2006/relationships/hyperlink" Target="consultantplus://offline/ref=D6DEC587C52DEC7FBB6717AA5D7D644579E03186E7D40CAB6D3B73B320DE2865AD9E29A21737787D7F5ECCEA029F1EBF38434107E0531BD7I744F" TargetMode="External"/><Relationship Id="rId58" Type="http://schemas.openxmlformats.org/officeDocument/2006/relationships/hyperlink" Target="consultantplus://offline/ref=D6DEC587C52DEC7FBB6717AA5D7D644579E03186E7D40CAB6D3B73B320DE2865AD9E29A21737787D7F5ECCEA029F1EBF38434107E0531BD7I744F" TargetMode="External"/><Relationship Id="rId66" Type="http://schemas.openxmlformats.org/officeDocument/2006/relationships/hyperlink" Target="consultantplus://offline/ref=D6DEC587C52DEC7FBB6717AA5D7D644579E03186E7D40CAB6D3B73B320DE2865AD9E29A21737787F775ECCEA029F1EBF38434107E0531BD7I744F" TargetMode="External"/><Relationship Id="rId74" Type="http://schemas.openxmlformats.org/officeDocument/2006/relationships/hyperlink" Target="consultantplus://offline/ref=D6DEC587C52DEC7FBB6708BB487D644578E43B84E3D20CAB6D3B73B320DE2865AD9E29A217377B7C725ECCEA029F1EBF38434107E0531BD7I744F" TargetMode="External"/><Relationship Id="rId79" Type="http://schemas.openxmlformats.org/officeDocument/2006/relationships/hyperlink" Target="consultantplus://offline/ref=D6DEC587C52DEC7FBB6708BB487D644578E43B84E3D20CAB6D3B73B320DE2865AD9E29A21635732D2711CDB645CB0DBC3E434300FCI541F"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D6DEC587C52DEC7FBB6708BB487D644578E43B84E3D20CAB6D3B73B320DE2865BF9E71AE14366679714B9ABB44IC4AF" TargetMode="External"/><Relationship Id="rId82" Type="http://schemas.openxmlformats.org/officeDocument/2006/relationships/hyperlink" Target="consultantplus://offline/ref=D6DEC587C52DEC7FBB6717AA5D7D644579E23880EDD10CAB6D3B73B320DE2865AD9E29A217377A7E7E5ECCEA029F1EBF38434107E0531BD7I744F" TargetMode="External"/><Relationship Id="rId19" Type="http://schemas.openxmlformats.org/officeDocument/2006/relationships/hyperlink" Target="consultantplus://offline/ref=D6DEC587C52DEC7FBB6717AA5D7D644579E23880EDD10CAB6D3B73B320DE2865AD9E29A217377A7A7E5ECCEA029F1EBF38434107E0531BD7I744F" TargetMode="External"/><Relationship Id="rId4" Type="http://schemas.openxmlformats.org/officeDocument/2006/relationships/webSettings" Target="webSettings.xml"/><Relationship Id="rId9" Type="http://schemas.openxmlformats.org/officeDocument/2006/relationships/hyperlink" Target="consultantplus://offline/ref=D6DEC587C52DEC7FBB6717AA5D7D644579E13185EDDD0CAB6D3B73B320DE2865AD9E29A2173778797F5ECCEA029F1EBF38434107E0531BD7I744F" TargetMode="External"/><Relationship Id="rId14" Type="http://schemas.openxmlformats.org/officeDocument/2006/relationships/hyperlink" Target="consultantplus://offline/ref=D6DEC587C52DEC7FBB6717AA5D7D64457AE83183E7D70CAB6D3B73B320DE2865AD9E29A2173778797E5ECCEA029F1EBF38434107E0531BD7I744F" TargetMode="External"/><Relationship Id="rId22" Type="http://schemas.openxmlformats.org/officeDocument/2006/relationships/hyperlink" Target="consultantplus://offline/ref=D6DEC587C52DEC7FBB6717AA5D7D644579E23880EDD10CAB6D3B73B320DE2865AD9E29A217377A7D765ECCEA029F1EBF38434107E0531BD7I744F" TargetMode="External"/><Relationship Id="rId27" Type="http://schemas.openxmlformats.org/officeDocument/2006/relationships/hyperlink" Target="consultantplus://offline/ref=D6DEC587C52DEC7FBB6717AA5D7D644579E23880EDD10CAB6D3B73B320DE2865AD9E29A217377A7C765ECCEA029F1EBF38434107E0531BD7I744F" TargetMode="External"/><Relationship Id="rId30" Type="http://schemas.openxmlformats.org/officeDocument/2006/relationships/hyperlink" Target="consultantplus://offline/ref=D6DEC587C52DEC7FBB6717AA5D7D644579E23189E5D50CAB6D3B73B320DE2865AD9E29A21737797C7F5ECCEA029F1EBF38434107E0531BD7I744F" TargetMode="External"/><Relationship Id="rId35" Type="http://schemas.openxmlformats.org/officeDocument/2006/relationships/hyperlink" Target="consultantplus://offline/ref=D6DEC587C52DEC7FBB6708BB487D644578E43B84E3D20CAB6D3B73B320DE2865AD9E29A7143C2C28320095B847D413BB275F4102IF4EF" TargetMode="External"/><Relationship Id="rId43" Type="http://schemas.openxmlformats.org/officeDocument/2006/relationships/hyperlink" Target="consultantplus://offline/ref=D6DEC587C52DEC7FBB6717AA5D7D644579E23880EDD10CAB6D3B73B320DE2865AD9E29A217377A7F715ECCEA029F1EBF38434107E0531BD7I744F" TargetMode="External"/><Relationship Id="rId48" Type="http://schemas.openxmlformats.org/officeDocument/2006/relationships/hyperlink" Target="consultantplus://offline/ref=D6DEC587C52DEC7FBB6717AA5D7D644579E23189E5D50CAB6D3B73B320DE2865AD9E29A21737797E765ECCEA029F1EBF38434107E0531BD7I744F" TargetMode="External"/><Relationship Id="rId56" Type="http://schemas.openxmlformats.org/officeDocument/2006/relationships/hyperlink" Target="consultantplus://offline/ref=D6DEC587C52DEC7FBB6717AA5D7D644579E03A88E4D10CAB6D3B73B320DE2865BF9E71AE14366679714B9ABB44IC4AF" TargetMode="External"/><Relationship Id="rId64" Type="http://schemas.openxmlformats.org/officeDocument/2006/relationships/hyperlink" Target="consultantplus://offline/ref=D6DEC587C52DEC7FBB6717AA5D7D644579E03186E7D40CAB6D3B73B320DE2865AD9E29A21737787C7E5ECCEA029F1EBF38434107E0531BD7I744F" TargetMode="External"/><Relationship Id="rId69" Type="http://schemas.openxmlformats.org/officeDocument/2006/relationships/hyperlink" Target="consultantplus://offline/ref=D6DEC587C52DEC7FBB6717AA5D7D644579E13185EDDD0CAB6D3B73B320DE2865AD9E29A2173778797F5ECCEA029F1EBF38434107E0531BD7I744F" TargetMode="External"/><Relationship Id="rId77" Type="http://schemas.openxmlformats.org/officeDocument/2006/relationships/hyperlink" Target="consultantplus://offline/ref=D6DEC587C52DEC7FBB6708BB487D644578E43B84E3D20CAB6D3B73B320DE2865AD9E29A217377B7C725ECCEA029F1EBF38434107E0531BD7I744F" TargetMode="External"/><Relationship Id="rId8" Type="http://schemas.openxmlformats.org/officeDocument/2006/relationships/hyperlink" Target="consultantplus://offline/ref=D6DEC587C52DEC7FBB6717AA5D7D644579E13185EDDC0CAB6D3B73B320DE2865AD9E29A21737787B7E5ECCEA029F1EBF38434107E0531BD7I744F" TargetMode="External"/><Relationship Id="rId51" Type="http://schemas.openxmlformats.org/officeDocument/2006/relationships/hyperlink" Target="consultantplus://offline/ref=D6DEC587C52DEC7FBB6717AA5D7D644579E23189E5D50CAB6D3B73B320DE2865AD9E29A21737797E725ECCEA029F1EBF38434107E0531BD7I744F" TargetMode="External"/><Relationship Id="rId72" Type="http://schemas.openxmlformats.org/officeDocument/2006/relationships/hyperlink" Target="consultantplus://offline/ref=D6DEC587C52DEC7FBB6708BB487D644578E43B84E3D20CAB6D3B73B320DE2865AD9E29A217377B7C725ECCEA029F1EBF38434107E0531BD7I744F" TargetMode="External"/><Relationship Id="rId80" Type="http://schemas.openxmlformats.org/officeDocument/2006/relationships/hyperlink" Target="consultantplus://offline/ref=D6DEC587C52DEC7FBB6708BB487D644578E43B84E3D20CAB6D3B73B320DE2865AD9E29A1163E732D2711CDB645CB0DBC3E434300FCI541F" TargetMode="External"/><Relationship Id="rId85" Type="http://schemas.openxmlformats.org/officeDocument/2006/relationships/hyperlink" Target="consultantplus://offline/ref=D6DEC587C52DEC7FBB6708BB487D644578E53883E3D70CAB6D3B73B320DE2865AD9E29A217377A7E7E5ECCEA029F1EBF38434107E0531BD7I744F" TargetMode="External"/><Relationship Id="rId3" Type="http://schemas.openxmlformats.org/officeDocument/2006/relationships/settings" Target="settings.xml"/><Relationship Id="rId12" Type="http://schemas.openxmlformats.org/officeDocument/2006/relationships/hyperlink" Target="consultantplus://offline/ref=D6DEC587C52DEC7FBB6708BB487D644578E43B84E3D20CAB6D3B73B320DE2865AD9E29A217377870725ECCEA029F1EBF38434107E0531BD7I744F" TargetMode="External"/><Relationship Id="rId17" Type="http://schemas.openxmlformats.org/officeDocument/2006/relationships/hyperlink" Target="consultantplus://offline/ref=D6DEC587C52DEC7FBB6717AA5D7D644579E13185EDDC0CAB6D3B73B320DE2865AD9E29A21737787B7E5ECCEA029F1EBF38434107E0531BD7I744F" TargetMode="External"/><Relationship Id="rId25" Type="http://schemas.openxmlformats.org/officeDocument/2006/relationships/hyperlink" Target="consultantplus://offline/ref=D6DEC587C52DEC7FBB6717AA5D7D644579E23880EDD10CAB6D3B73B320DE2865AD9E29A217377A7D705ECCEA029F1EBF38434107E0531BD7I744F" TargetMode="External"/><Relationship Id="rId33" Type="http://schemas.openxmlformats.org/officeDocument/2006/relationships/hyperlink" Target="consultantplus://offline/ref=D6DEC587C52DEC7FBB6717AA5D7D644579E23880EDD10CAB6D3B73B320DE2865AD9E29A217377A7C7F5ECCEA029F1EBF38434107E0531BD7I744F" TargetMode="External"/><Relationship Id="rId38" Type="http://schemas.openxmlformats.org/officeDocument/2006/relationships/hyperlink" Target="consultantplus://offline/ref=D6DEC587C52DEC7FBB6717AA5D7D644579E23880EDD10CAB6D3B73B320DE2865AD9E29A217377A7F755ECCEA029F1EBF38434107E0531BD7I744F" TargetMode="External"/><Relationship Id="rId46" Type="http://schemas.openxmlformats.org/officeDocument/2006/relationships/hyperlink" Target="consultantplus://offline/ref=D6DEC587C52DEC7FBB6717AA5D7D644579E23880EDD10CAB6D3B73B320DE2865AD9E29A217377A7E765ECCEA029F1EBF38434107E0531BD7I744F" TargetMode="External"/><Relationship Id="rId59" Type="http://schemas.openxmlformats.org/officeDocument/2006/relationships/hyperlink" Target="consultantplus://offline/ref=D6DEC587C52DEC7FBB6717AA5D7D644579E03186E7D40CAB6D3B73B320DE2865AD9E29A21737787D7F5ECCEA029F1EBF38434107E0531BD7I744F" TargetMode="External"/><Relationship Id="rId67" Type="http://schemas.openxmlformats.org/officeDocument/2006/relationships/hyperlink" Target="consultantplus://offline/ref=D6DEC587C52DEC7FBB6717AA5D7D644579E13185EDDC0CAB6D3B73B320DE2865AD9E29A21737787B7F5ECCEA029F1EBF38434107E0531BD7I744F" TargetMode="External"/><Relationship Id="rId20" Type="http://schemas.openxmlformats.org/officeDocument/2006/relationships/hyperlink" Target="consultantplus://offline/ref=D6DEC587C52DEC7FBB6717AA5D7D644579E23189E5D50CAB6D3B73B320DE2865AD9E29A21737797C705ECCEA029F1EBF38434107E0531BD7I744F" TargetMode="External"/><Relationship Id="rId41" Type="http://schemas.openxmlformats.org/officeDocument/2006/relationships/hyperlink" Target="consultantplus://offline/ref=D6DEC587C52DEC7FBB6717AA5D7D644579E23880EDD10CAB6D3B73B320DE2865AD9E29A217377A7F725ECCEA029F1EBF38434107E0531BD7I744F" TargetMode="External"/><Relationship Id="rId54" Type="http://schemas.openxmlformats.org/officeDocument/2006/relationships/hyperlink" Target="consultantplus://offline/ref=D6DEC587C52DEC7FBB6717AA5D7D644579E03186E7D40CAB6D3B73B320DE2865AD9E29A21737787D7F5ECCEA029F1EBF38434107E0531BD7I744F" TargetMode="External"/><Relationship Id="rId62" Type="http://schemas.openxmlformats.org/officeDocument/2006/relationships/hyperlink" Target="consultantplus://offline/ref=D6DEC587C52DEC7FBB6708BB487D644578E43085E7D70CAB6D3B73B320DE2865BF9E71AE14366679714B9ABB44IC4AF" TargetMode="External"/><Relationship Id="rId70" Type="http://schemas.openxmlformats.org/officeDocument/2006/relationships/hyperlink" Target="consultantplus://offline/ref=D6DEC587C52DEC7FBB6717AA5D7D644579E23189E5D50CAB6D3B73B320DE2865AD9E29A21737797E7E5ECCEA029F1EBF38434107E0531BD7I744F" TargetMode="External"/><Relationship Id="rId75" Type="http://schemas.openxmlformats.org/officeDocument/2006/relationships/hyperlink" Target="consultantplus://offline/ref=D6DEC587C52DEC7FBB6708BB487D644578E43B84E3D20CAB6D3B73B320DE2865AD9E29A217377B7C725ECCEA029F1EBF38434107E0531BD7I744F" TargetMode="External"/><Relationship Id="rId83" Type="http://schemas.openxmlformats.org/officeDocument/2006/relationships/hyperlink" Target="consultantplus://offline/ref=D6DEC587C52DEC7FBB6717AA5D7D644579E03186E7D40CAB6D3B73B320DE2865AD9E29A21737787F745ECCEA029F1EBF38434107E0531BD7I744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DEC587C52DEC7FBB6717AA5D7D64457AE83183E7D70CAB6D3B73B320DE2865AD9E29A217377879735ECCEA029F1EBF38434107E0531BD7I744F" TargetMode="External"/><Relationship Id="rId15" Type="http://schemas.openxmlformats.org/officeDocument/2006/relationships/hyperlink" Target="consultantplus://offline/ref=D6DEC587C52DEC7FBB6717AA5D7D64457AE83183E7D70CAB6D3B73B320DE2865AD9E29A2173778797F5ECCEA029F1EBF38434107E0531BD7I744F" TargetMode="External"/><Relationship Id="rId23" Type="http://schemas.openxmlformats.org/officeDocument/2006/relationships/hyperlink" Target="consultantplus://offline/ref=D6DEC587C52DEC7FBB6717AA5D7D644579E23880EDD10CAB6D3B73B320DE2865AD9E29A217377A7D745ECCEA029F1EBF38434107E0531BD7I744F" TargetMode="External"/><Relationship Id="rId28" Type="http://schemas.openxmlformats.org/officeDocument/2006/relationships/hyperlink" Target="consultantplus://offline/ref=D6DEC587C52DEC7FBB6717AA5D7D644579E23880EDD10CAB6D3B73B320DE2865AD9E29A217377A7C775ECCEA029F1EBF38434107E0531BD7I744F" TargetMode="External"/><Relationship Id="rId36" Type="http://schemas.openxmlformats.org/officeDocument/2006/relationships/hyperlink" Target="consultantplus://offline/ref=D6DEC587C52DEC7FBB6708BB487D644578E43B84E3D20CAB6D3B73B320DE2865AD9E29A21737787C705ECCEA029F1EBF38434107E0531BD7I744F" TargetMode="External"/><Relationship Id="rId49" Type="http://schemas.openxmlformats.org/officeDocument/2006/relationships/hyperlink" Target="consultantplus://offline/ref=D6DEC587C52DEC7FBB6717AA5D7D644579E23189E5D50CAB6D3B73B320DE2865AD9E29A21737797E775ECCEA029F1EBF38434107E0531BD7I744F" TargetMode="External"/><Relationship Id="rId57" Type="http://schemas.openxmlformats.org/officeDocument/2006/relationships/hyperlink" Target="consultantplus://offline/ref=D6DEC587C52DEC7FBB6717AA5D7D644579E03186E7D40CAB6D3B73B320DE2865AD9E29A21737787D7F5ECCEA029F1EBF38434107E0531BD7I744F" TargetMode="External"/><Relationship Id="rId10" Type="http://schemas.openxmlformats.org/officeDocument/2006/relationships/hyperlink" Target="consultantplus://offline/ref=D6DEC587C52DEC7FBB6717AA5D7D644579E23880EDD10CAB6D3B73B320DE2865AD9E29A217377A7A7E5ECCEA029F1EBF38434107E0531BD7I744F" TargetMode="External"/><Relationship Id="rId31" Type="http://schemas.openxmlformats.org/officeDocument/2006/relationships/hyperlink" Target="consultantplus://offline/ref=D6DEC587C52DEC7FBB6717AA5D7D644579E23880EDD10CAB6D3B73B320DE2865AD9E29A217377A7C755ECCEA029F1EBF38434107E0531BD7I744F" TargetMode="External"/><Relationship Id="rId44" Type="http://schemas.openxmlformats.org/officeDocument/2006/relationships/hyperlink" Target="consultantplus://offline/ref=D6DEC587C52DEC7FBB6717AA5D7D644579E23880EDD10CAB6D3B73B320DE2865AD9E29A217377A7F7E5ECCEA029F1EBF38434107E0531BD7I744F" TargetMode="External"/><Relationship Id="rId52" Type="http://schemas.openxmlformats.org/officeDocument/2006/relationships/hyperlink" Target="consultantplus://offline/ref=D6DEC587C52DEC7FBB6717AA5D7D644579E03186E7D40CAB6D3B73B320DE2865AD9E29A21737787D7F5ECCEA029F1EBF38434107E0531BD7I744F" TargetMode="External"/><Relationship Id="rId60" Type="http://schemas.openxmlformats.org/officeDocument/2006/relationships/hyperlink" Target="consultantplus://offline/ref=D6DEC587C52DEC7FBB6717AA5D7D644579E03186E7D40CAB6D3B73B320DE2865AD9E29A21737787C765ECCEA029F1EBF38434107E0531BD7I744F" TargetMode="External"/><Relationship Id="rId65" Type="http://schemas.openxmlformats.org/officeDocument/2006/relationships/hyperlink" Target="consultantplus://offline/ref=D6DEC587C52DEC7FBB6717AA5D7D644579E03186E7D40CAB6D3B73B320DE2865AD9E29A21737787F765ECCEA029F1EBF38434107E0531BD7I744F" TargetMode="External"/><Relationship Id="rId73" Type="http://schemas.openxmlformats.org/officeDocument/2006/relationships/hyperlink" Target="consultantplus://offline/ref=D6DEC587C52DEC7FBB6708BB487D644578E43B84E3D20CAB6D3B73B320DE2865AD9E29A217377B7C725ECCEA029F1EBF38434107E0531BD7I744F" TargetMode="External"/><Relationship Id="rId78" Type="http://schemas.openxmlformats.org/officeDocument/2006/relationships/hyperlink" Target="consultantplus://offline/ref=D6DEC587C52DEC7FBB6717AA5D7D644579E23880EDD10CAB6D3B73B320DE2865AD9E29A217377A7E735ECCEA029F1EBF38434107E0531BD7I744F" TargetMode="External"/><Relationship Id="rId81" Type="http://schemas.openxmlformats.org/officeDocument/2006/relationships/hyperlink" Target="consultantplus://offline/ref=D6DEC587C52DEC7FBB6717AA5D7D644579E23880EDD10CAB6D3B73B320DE2865AD9E29A217377A7E715ECCEA029F1EBF38434107E0531BD7I744F" TargetMode="External"/><Relationship Id="rId86" Type="http://schemas.openxmlformats.org/officeDocument/2006/relationships/hyperlink" Target="consultantplus://offline/ref=D6DEC587C52DEC7FBB6708BB487D644578E53883E3D70CAB6D3B73B320DE2865AD9E29A217377A7A7F5ECCEA029F1EBF38434107E0531BD7I74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13492</Words>
  <Characters>76909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2020-07-31T05:56:00Z</dcterms:created>
  <dcterms:modified xsi:type="dcterms:W3CDTF">2020-07-31T05:57:00Z</dcterms:modified>
</cp:coreProperties>
</file>