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F5" w:rsidRPr="00AD34F5" w:rsidRDefault="00AD34F5" w:rsidP="00641E1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областной комитет по управлению государственным имуществом информирует о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Ленинградской области «Стимулирование экономической активности Ленинградской области» </w:t>
      </w:r>
      <w:r w:rsidR="0008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083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0832BE"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E13" w:rsidRP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муниципальных образований для предоставления субсидии </w:t>
      </w:r>
      <w:r w:rsid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</w:t>
      </w:r>
      <w:r w:rsidR="00641E13" w:rsidRP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проведение комплексных кадастровых работ на 20</w:t>
      </w:r>
      <w:r w:rsid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41E13" w:rsidRPr="00641E13" w:rsidRDefault="002339DC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муниципальным образованиям </w:t>
      </w:r>
      <w:r w:rsidR="0042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представить </w:t>
      </w:r>
      <w:r w:rsidRPr="0023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3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C7A"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4F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1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7.2022 </w:t>
      </w:r>
      <w:r w:rsidR="0078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31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331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заявку, </w:t>
      </w:r>
      <w:bookmarkStart w:id="1" w:name="Par0"/>
      <w:bookmarkEnd w:id="1"/>
      <w:r w:rsidR="00641E13" w:rsidRPr="00641E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:rsidR="00641E13" w:rsidRPr="00641E13" w:rsidRDefault="00641E13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E13">
        <w:rPr>
          <w:rFonts w:ascii="Times New Roman" w:hAnsi="Times New Roman" w:cs="Times New Roman"/>
          <w:sz w:val="28"/>
          <w:szCs w:val="28"/>
        </w:rPr>
        <w:t>расчета (обоснования) размера субсидии исходя из значения результата использования субсидии;</w:t>
      </w:r>
    </w:p>
    <w:p w:rsidR="00641E13" w:rsidRPr="00641E13" w:rsidRDefault="00641E13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E13">
        <w:rPr>
          <w:rFonts w:ascii="Times New Roman" w:hAnsi="Times New Roman" w:cs="Times New Roman"/>
          <w:sz w:val="28"/>
          <w:szCs w:val="28"/>
        </w:rPr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641E13" w:rsidRPr="00641E13" w:rsidRDefault="00641E13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E13">
        <w:rPr>
          <w:rFonts w:ascii="Times New Roman" w:hAnsi="Times New Roman" w:cs="Times New Roman"/>
          <w:sz w:val="28"/>
          <w:szCs w:val="28"/>
        </w:rPr>
        <w:t xml:space="preserve">гарантийного письма муниципального образования об актуальности материалов (документов), предусмотренных </w:t>
      </w:r>
      <w:hyperlink r:id="rId5" w:history="1">
        <w:r w:rsidRPr="00641E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42.6</w:t>
        </w:r>
      </w:hyperlink>
      <w:r w:rsidRPr="00641E13">
        <w:rPr>
          <w:rFonts w:ascii="Times New Roman" w:hAnsi="Times New Roman" w:cs="Times New Roman"/>
          <w:sz w:val="28"/>
          <w:szCs w:val="28"/>
        </w:rPr>
        <w:t xml:space="preserve"> Федерального закона N 221-ФЗ для проведения комплексных кадастровых работ для территорий кадастровых кварталов, в границах которых предлагается проведение комплексных кадастровых работ;</w:t>
      </w:r>
    </w:p>
    <w:p w:rsidR="00641E13" w:rsidRPr="00641E13" w:rsidRDefault="00641E13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E13">
        <w:rPr>
          <w:rFonts w:ascii="Times New Roman" w:hAnsi="Times New Roman" w:cs="Times New Roman"/>
          <w:sz w:val="28"/>
          <w:szCs w:val="28"/>
        </w:rPr>
        <w:t>информации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наличии для территорий кадастровых кварталов, в границах которых предлагается проведение комплексных кадастровых работ;</w:t>
      </w:r>
    </w:p>
    <w:p w:rsidR="00641E13" w:rsidRPr="00641E13" w:rsidRDefault="00641E13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E13">
        <w:rPr>
          <w:rFonts w:ascii="Times New Roman" w:hAnsi="Times New Roman" w:cs="Times New Roman"/>
          <w:sz w:val="28"/>
          <w:szCs w:val="28"/>
        </w:rPr>
        <w:t>плана реализации мероприятий по проведению комплексных кадастровых работ на территории муниципального образования;</w:t>
      </w:r>
    </w:p>
    <w:p w:rsidR="00641E13" w:rsidRPr="00641E13" w:rsidRDefault="00641E13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E13">
        <w:rPr>
          <w:rFonts w:ascii="Times New Roman" w:hAnsi="Times New Roman" w:cs="Times New Roman"/>
          <w:sz w:val="28"/>
          <w:szCs w:val="28"/>
        </w:rPr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недвижимости;</w:t>
      </w:r>
    </w:p>
    <w:p w:rsidR="00641E13" w:rsidRPr="00641E13" w:rsidRDefault="00641E13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E13">
        <w:rPr>
          <w:rFonts w:ascii="Times New Roman" w:hAnsi="Times New Roman" w:cs="Times New Roman"/>
          <w:sz w:val="28"/>
          <w:szCs w:val="28"/>
        </w:rPr>
        <w:t xml:space="preserve">выписки из бюджета муниципального образования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641E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1E1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641E13" w:rsidRPr="00641E13" w:rsidRDefault="00641E13" w:rsidP="00641E13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41E13">
        <w:rPr>
          <w:rFonts w:ascii="Times New Roman" w:hAnsi="Times New Roman" w:cs="Times New Roman"/>
          <w:sz w:val="28"/>
          <w:szCs w:val="28"/>
        </w:rPr>
        <w:t xml:space="preserve">информационной 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</w:t>
      </w:r>
      <w:r w:rsidRPr="00641E13">
        <w:rPr>
          <w:rFonts w:ascii="Times New Roman" w:hAnsi="Times New Roman" w:cs="Times New Roman"/>
          <w:sz w:val="28"/>
          <w:szCs w:val="28"/>
        </w:rPr>
        <w:lastRenderedPageBreak/>
        <w:t>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  <w:proofErr w:type="gramEnd"/>
    </w:p>
    <w:p w:rsidR="00641E13" w:rsidRDefault="00641E13" w:rsidP="002339DC">
      <w:pPr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DC" w:rsidRPr="006E22DC" w:rsidRDefault="002339DC" w:rsidP="002339DC">
      <w:pPr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лица комитета:</w:t>
      </w:r>
    </w:p>
    <w:p w:rsidR="002339DC" w:rsidRPr="006E22DC" w:rsidRDefault="00537C6C" w:rsidP="002339DC">
      <w:pPr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DC"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Залимхановна</w:t>
      </w:r>
      <w:proofErr w:type="spellEnd"/>
      <w:r w:rsidR="003D1EB9" w:rsidRPr="003D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DC"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специалист отдела формирования и учета земельных ресурсов комитета, телефон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2339DC"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-41-38, адрес электронной почты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mz</w:t>
      </w:r>
      <w:proofErr w:type="spellEnd"/>
      <w:r w:rsidR="002339DC" w:rsidRPr="002339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dad</w:t>
      </w:r>
      <w:r w:rsidR="00E266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sheva</w:t>
      </w:r>
      <w:proofErr w:type="spellEnd"/>
      <w:r w:rsidR="002339DC" w:rsidRPr="006E22DC">
        <w:rPr>
          <w:rFonts w:ascii="Times New Roman" w:eastAsia="Times New Roman" w:hAnsi="Times New Roman" w:cs="Times New Roman"/>
          <w:sz w:val="28"/>
          <w:szCs w:val="28"/>
          <w:lang w:eastAsia="ru-RU"/>
        </w:rPr>
        <w:t>@lenreg.ru</w:t>
      </w:r>
    </w:p>
    <w:p w:rsidR="0090176D" w:rsidRPr="008D0188" w:rsidRDefault="00CF7503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DC" w:rsidRDefault="002339D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Pr="008D0188" w:rsidRDefault="009666EC" w:rsidP="0023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6EC" w:rsidRPr="008D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C"/>
    <w:rsid w:val="00042427"/>
    <w:rsid w:val="00046578"/>
    <w:rsid w:val="000507D7"/>
    <w:rsid w:val="00075FEF"/>
    <w:rsid w:val="000832BE"/>
    <w:rsid w:val="0013316C"/>
    <w:rsid w:val="001379AA"/>
    <w:rsid w:val="00176012"/>
    <w:rsid w:val="002339DC"/>
    <w:rsid w:val="003D1EB9"/>
    <w:rsid w:val="004268AC"/>
    <w:rsid w:val="004F4C7A"/>
    <w:rsid w:val="00537C6C"/>
    <w:rsid w:val="005402CC"/>
    <w:rsid w:val="005B0501"/>
    <w:rsid w:val="005E3C9D"/>
    <w:rsid w:val="00641E13"/>
    <w:rsid w:val="0066071B"/>
    <w:rsid w:val="00697809"/>
    <w:rsid w:val="006C114D"/>
    <w:rsid w:val="00746705"/>
    <w:rsid w:val="007721A6"/>
    <w:rsid w:val="00781A58"/>
    <w:rsid w:val="00831D63"/>
    <w:rsid w:val="00832565"/>
    <w:rsid w:val="008D0188"/>
    <w:rsid w:val="008F7CE1"/>
    <w:rsid w:val="0093786C"/>
    <w:rsid w:val="009666EC"/>
    <w:rsid w:val="00A94D46"/>
    <w:rsid w:val="00AB3399"/>
    <w:rsid w:val="00AD34F5"/>
    <w:rsid w:val="00AD37D2"/>
    <w:rsid w:val="00B6694F"/>
    <w:rsid w:val="00C40879"/>
    <w:rsid w:val="00C637CF"/>
    <w:rsid w:val="00CF7503"/>
    <w:rsid w:val="00D7211B"/>
    <w:rsid w:val="00D84041"/>
    <w:rsid w:val="00DE319A"/>
    <w:rsid w:val="00E266BA"/>
    <w:rsid w:val="00E853E4"/>
    <w:rsid w:val="00E9061A"/>
    <w:rsid w:val="00EB5FB0"/>
    <w:rsid w:val="00EC38DD"/>
    <w:rsid w:val="00F10A0D"/>
    <w:rsid w:val="00F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41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4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C3DE6D2418DF9746A55A7BB385936EDE5B0B00A70D80FB1C6AC1A8C02DD286B9DE138365221504C0F817E7283BB2DC20AB03B86F312By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Мадина Залимхановна Дадашева</cp:lastModifiedBy>
  <cp:revision>4</cp:revision>
  <cp:lastPrinted>2020-03-11T11:33:00Z</cp:lastPrinted>
  <dcterms:created xsi:type="dcterms:W3CDTF">2022-07-14T10:15:00Z</dcterms:created>
  <dcterms:modified xsi:type="dcterms:W3CDTF">2022-07-14T10:20:00Z</dcterms:modified>
</cp:coreProperties>
</file>