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D" w:rsidRPr="00D24D6D" w:rsidRDefault="00D24D6D" w:rsidP="00D24D6D">
      <w:pPr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>ПРОТОКОЛ</w:t>
      </w:r>
    </w:p>
    <w:p w:rsidR="00D24D6D" w:rsidRPr="00D24D6D" w:rsidRDefault="00D24D6D" w:rsidP="00D24D6D">
      <w:pPr>
        <w:ind w:right="57"/>
        <w:jc w:val="center"/>
        <w:rPr>
          <w:b/>
          <w:sz w:val="28"/>
          <w:szCs w:val="28"/>
        </w:rPr>
      </w:pPr>
      <w:r w:rsidRPr="00D24D6D">
        <w:rPr>
          <w:b/>
          <w:sz w:val="28"/>
          <w:szCs w:val="28"/>
        </w:rPr>
        <w:t xml:space="preserve">об итогах продажи имущества </w:t>
      </w:r>
    </w:p>
    <w:p w:rsidR="00D24D6D" w:rsidRPr="00D24D6D" w:rsidRDefault="00D24D6D" w:rsidP="00D24D6D">
      <w:pPr>
        <w:ind w:right="57"/>
        <w:jc w:val="center"/>
        <w:rPr>
          <w:sz w:val="28"/>
          <w:szCs w:val="28"/>
        </w:rPr>
      </w:pPr>
      <w:r w:rsidRPr="00D24D6D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D24D6D" w:rsidRPr="00D24D6D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Санкт-Петербург                                                                                     </w:t>
      </w:r>
      <w:r w:rsidR="00EC60F2">
        <w:rPr>
          <w:sz w:val="26"/>
          <w:szCs w:val="26"/>
          <w:lang w:eastAsia="ar-SA"/>
        </w:rPr>
        <w:t xml:space="preserve">  </w:t>
      </w:r>
      <w:r w:rsidRPr="005D40B6">
        <w:rPr>
          <w:sz w:val="26"/>
          <w:szCs w:val="26"/>
          <w:lang w:eastAsia="ar-SA"/>
        </w:rPr>
        <w:t xml:space="preserve">   </w:t>
      </w:r>
      <w:r w:rsidR="008A5FB5">
        <w:rPr>
          <w:sz w:val="26"/>
          <w:szCs w:val="26"/>
          <w:lang w:eastAsia="ar-SA"/>
        </w:rPr>
        <w:t>15</w:t>
      </w:r>
      <w:r w:rsidR="00EC60F2">
        <w:rPr>
          <w:sz w:val="26"/>
          <w:szCs w:val="26"/>
          <w:lang w:eastAsia="ar-SA"/>
        </w:rPr>
        <w:t xml:space="preserve"> декабря </w:t>
      </w:r>
      <w:r w:rsidR="00BA316C" w:rsidRPr="005D40B6">
        <w:rPr>
          <w:sz w:val="26"/>
          <w:szCs w:val="26"/>
          <w:lang w:eastAsia="ar-SA"/>
        </w:rPr>
        <w:t xml:space="preserve"> </w:t>
      </w:r>
      <w:r w:rsidRPr="005D40B6">
        <w:rPr>
          <w:sz w:val="26"/>
          <w:szCs w:val="26"/>
          <w:lang w:eastAsia="ar-SA"/>
        </w:rPr>
        <w:t>20</w:t>
      </w:r>
      <w:r w:rsidR="002F17E1" w:rsidRPr="005D40B6">
        <w:rPr>
          <w:sz w:val="26"/>
          <w:szCs w:val="26"/>
          <w:lang w:eastAsia="ar-SA"/>
        </w:rPr>
        <w:t>2</w:t>
      </w:r>
      <w:r w:rsidR="00122D87">
        <w:rPr>
          <w:sz w:val="26"/>
          <w:szCs w:val="26"/>
          <w:lang w:eastAsia="ar-SA"/>
        </w:rPr>
        <w:t>2</w:t>
      </w:r>
      <w:r w:rsidRPr="005D40B6">
        <w:rPr>
          <w:sz w:val="26"/>
          <w:szCs w:val="26"/>
          <w:lang w:eastAsia="ar-SA"/>
        </w:rPr>
        <w:t xml:space="preserve"> года</w:t>
      </w:r>
    </w:p>
    <w:p w:rsidR="00D24D6D" w:rsidRPr="005D40B6" w:rsidRDefault="00D24D6D" w:rsidP="00D24D6D">
      <w:pPr>
        <w:suppressAutoHyphens/>
        <w:jc w:val="center"/>
        <w:rPr>
          <w:sz w:val="26"/>
          <w:szCs w:val="26"/>
          <w:lang w:eastAsia="ar-SA"/>
        </w:rPr>
      </w:pPr>
    </w:p>
    <w:p w:rsidR="00D24D6D" w:rsidRPr="005D40B6" w:rsidRDefault="00D24D6D" w:rsidP="00D24D6D">
      <w:pPr>
        <w:suppressAutoHyphens/>
        <w:jc w:val="both"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Комиссия: </w:t>
      </w:r>
      <w:proofErr w:type="gramStart"/>
      <w:r w:rsidRPr="005D40B6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5D40B6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5D40B6">
        <w:rPr>
          <w:b/>
          <w:sz w:val="26"/>
          <w:szCs w:val="26"/>
          <w:lang w:eastAsia="ar-SA"/>
        </w:rPr>
        <w:t>.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Форма проведения комиссии: </w:t>
      </w:r>
      <w:r w:rsidRPr="005D40B6">
        <w:rPr>
          <w:i/>
          <w:sz w:val="26"/>
          <w:szCs w:val="26"/>
          <w:lang w:eastAsia="ar-SA"/>
        </w:rPr>
        <w:t>заочная.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  <w:r w:rsidRPr="005D40B6">
        <w:rPr>
          <w:sz w:val="26"/>
          <w:szCs w:val="26"/>
          <w:lang w:eastAsia="ar-SA"/>
        </w:rPr>
        <w:t xml:space="preserve">Голосование: </w:t>
      </w:r>
      <w:r w:rsidRPr="005D40B6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5D40B6">
        <w:rPr>
          <w:sz w:val="26"/>
          <w:szCs w:val="26"/>
          <w:lang w:eastAsia="ar-SA"/>
        </w:rPr>
        <w:t xml:space="preserve"> </w:t>
      </w:r>
    </w:p>
    <w:p w:rsidR="00D24D6D" w:rsidRPr="005D40B6" w:rsidRDefault="00D24D6D" w:rsidP="00D24D6D">
      <w:pPr>
        <w:suppressAutoHyphens/>
        <w:rPr>
          <w:sz w:val="26"/>
          <w:szCs w:val="26"/>
          <w:lang w:eastAsia="ar-SA"/>
        </w:rPr>
      </w:pPr>
    </w:p>
    <w:p w:rsidR="00BA316C" w:rsidRPr="005D40B6" w:rsidRDefault="00BA316C" w:rsidP="00BA316C">
      <w:pPr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Комиссия в составе:</w:t>
      </w:r>
    </w:p>
    <w:tbl>
      <w:tblPr>
        <w:tblW w:w="10313" w:type="dxa"/>
        <w:tblInd w:w="108" w:type="dxa"/>
        <w:tblLook w:val="0000" w:firstRow="0" w:lastRow="0" w:firstColumn="0" w:lastColumn="0" w:noHBand="0" w:noVBand="0"/>
      </w:tblPr>
      <w:tblGrid>
        <w:gridCol w:w="10091"/>
        <w:gridCol w:w="222"/>
      </w:tblGrid>
      <w:tr w:rsidR="001D5D43" w:rsidRPr="001D5D43" w:rsidTr="00A70046">
        <w:tc>
          <w:tcPr>
            <w:tcW w:w="10091" w:type="dxa"/>
          </w:tcPr>
          <w:p w:rsidR="008A5FB5" w:rsidRDefault="008A5FB5"/>
          <w:tbl>
            <w:tblPr>
              <w:tblW w:w="10206" w:type="dxa"/>
              <w:tblInd w:w="108" w:type="dxa"/>
              <w:tblLook w:val="0000" w:firstRow="0" w:lastRow="0" w:firstColumn="0" w:lastColumn="0" w:noHBand="0" w:noVBand="0"/>
            </w:tblPr>
            <w:tblGrid>
              <w:gridCol w:w="3119"/>
              <w:gridCol w:w="7087"/>
            </w:tblGrid>
            <w:tr w:rsidR="008A5FB5" w:rsidRPr="0050560E" w:rsidTr="007E20B2">
              <w:tc>
                <w:tcPr>
                  <w:tcW w:w="3119" w:type="dxa"/>
                </w:tcPr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7087" w:type="dxa"/>
                </w:tcPr>
                <w:p w:rsidR="008A5FB5" w:rsidRPr="0050560E" w:rsidRDefault="008A5FB5" w:rsidP="007E20B2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Приказнова Лариса Геннадьевна – заместитель председателя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</w:tc>
            </w:tr>
            <w:tr w:rsidR="008A5FB5" w:rsidRPr="0050560E" w:rsidTr="007E20B2">
              <w:tc>
                <w:tcPr>
                  <w:tcW w:w="3119" w:type="dxa"/>
                </w:tcPr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7087" w:type="dxa"/>
                </w:tcPr>
                <w:p w:rsidR="008A5FB5" w:rsidRPr="0050560E" w:rsidRDefault="008A5FB5" w:rsidP="007E20B2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Агапова Анна Владимировна - начальник юридического отдела комитета;</w:t>
                  </w:r>
                </w:p>
                <w:p w:rsidR="008A5FB5" w:rsidRPr="0050560E" w:rsidRDefault="008A5FB5" w:rsidP="007E20B2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Титаренко Ольга Анатольевна – начальник отдела распоряжения государственным имуществом комитета;</w:t>
                  </w: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Суглобов Александр Сергеевич – начальник отдела распоряжения земельными ресурсами комитета;</w:t>
                  </w: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Панченко Татьяна Григорьевна – начальник отдела финансового контроля, учета и информационного обеспечения комитета;</w:t>
                  </w:r>
                </w:p>
                <w:p w:rsidR="008A5FB5" w:rsidRPr="0050560E" w:rsidRDefault="008A5FB5" w:rsidP="007E20B2">
                  <w:pPr>
                    <w:ind w:left="15" w:right="249" w:hanging="15"/>
                    <w:jc w:val="both"/>
                    <w:rPr>
                      <w:sz w:val="26"/>
                      <w:szCs w:val="26"/>
                    </w:rPr>
                  </w:pPr>
                </w:p>
                <w:p w:rsidR="008A5FB5" w:rsidRPr="0050560E" w:rsidRDefault="008A5FB5" w:rsidP="007E20B2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  <w:r w:rsidRPr="0050560E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  <w:tr w:rsidR="001D5D43" w:rsidRPr="001D5D43" w:rsidTr="00A70046">
              <w:tc>
                <w:tcPr>
                  <w:tcW w:w="3119" w:type="dxa"/>
                </w:tcPr>
                <w:p w:rsidR="001D5D43" w:rsidRPr="001D5D43" w:rsidRDefault="001D5D43" w:rsidP="001D5D43">
                  <w:pPr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</w:tcPr>
                <w:p w:rsidR="001D5D43" w:rsidRPr="001D5D43" w:rsidRDefault="001D5D43" w:rsidP="001D5D43">
                  <w:pPr>
                    <w:ind w:right="24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5D43" w:rsidRPr="001D5D43" w:rsidRDefault="001D5D43" w:rsidP="001D5D43">
            <w:pPr>
              <w:jc w:val="both"/>
              <w:rPr>
                <w:b/>
                <w:i/>
                <w:sz w:val="26"/>
                <w:szCs w:val="26"/>
              </w:rPr>
            </w:pPr>
            <w:r w:rsidRPr="001D5D43">
              <w:rPr>
                <w:b/>
                <w:i/>
                <w:sz w:val="26"/>
                <w:szCs w:val="26"/>
              </w:rPr>
              <w:t>Кворум есть, заседание комиссии правомочно.</w:t>
            </w:r>
          </w:p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22" w:type="dxa"/>
          </w:tcPr>
          <w:p w:rsidR="001D5D43" w:rsidRPr="001D5D43" w:rsidRDefault="001D5D43" w:rsidP="001D5D43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1D5D43" w:rsidRPr="001D5D43" w:rsidRDefault="001D5D43" w:rsidP="001D5D43">
      <w:pPr>
        <w:ind w:firstLine="567"/>
        <w:jc w:val="both"/>
        <w:rPr>
          <w:b/>
          <w:sz w:val="26"/>
          <w:szCs w:val="26"/>
        </w:rPr>
      </w:pPr>
      <w:r w:rsidRPr="001D5D43">
        <w:rPr>
          <w:b/>
          <w:sz w:val="26"/>
          <w:szCs w:val="26"/>
        </w:rPr>
        <w:t xml:space="preserve">Общая информация о торгах по продаже: 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Форма проведения торгов: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аукцион по продаже имущества, открытый по составу участников и открытый  по  форме подачи предложений о цене в электронной форме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(далее – аукцион, торги, продажа).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Собственник имущества:</w:t>
      </w:r>
      <w:r w:rsidRPr="008A5FB5">
        <w:rPr>
          <w:sz w:val="26"/>
          <w:szCs w:val="26"/>
        </w:rPr>
        <w:t xml:space="preserve"> Субъект Российской Федерации – Ленинградская область,  в лице </w:t>
      </w:r>
      <w:proofErr w:type="spellStart"/>
      <w:r w:rsidRPr="008A5FB5">
        <w:rPr>
          <w:sz w:val="26"/>
          <w:szCs w:val="26"/>
        </w:rPr>
        <w:t>Леноблкомимущества</w:t>
      </w:r>
      <w:proofErr w:type="spellEnd"/>
      <w:r w:rsidRPr="008A5FB5">
        <w:rPr>
          <w:sz w:val="26"/>
          <w:szCs w:val="26"/>
        </w:rPr>
        <w:t>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lastRenderedPageBreak/>
        <w:t>Продавец (Организатор торгов):</w:t>
      </w:r>
      <w:r w:rsidRPr="008A5FB5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Леноблкомимущество), сайт: www.kugi.lenobl.ru.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Местонахождение продавца:</w:t>
      </w:r>
      <w:r w:rsidRPr="008A5FB5">
        <w:rPr>
          <w:sz w:val="26"/>
          <w:szCs w:val="26"/>
        </w:rPr>
        <w:t xml:space="preserve"> 191124, Санкт-Петербург, ул. </w:t>
      </w:r>
      <w:proofErr w:type="spellStart"/>
      <w:r w:rsidRPr="008A5FB5">
        <w:rPr>
          <w:sz w:val="26"/>
          <w:szCs w:val="26"/>
        </w:rPr>
        <w:t>Лафонская</w:t>
      </w:r>
      <w:proofErr w:type="spellEnd"/>
      <w:r w:rsidRPr="008A5FB5">
        <w:rPr>
          <w:sz w:val="26"/>
          <w:szCs w:val="26"/>
        </w:rPr>
        <w:t>, д. 6, лит. А.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Оператор электронной торговой площадки:</w:t>
      </w:r>
      <w:r w:rsidRPr="008A5FB5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8A5FB5">
        <w:rPr>
          <w:sz w:val="26"/>
          <w:szCs w:val="26"/>
        </w:rPr>
        <w:t>Гривцова</w:t>
      </w:r>
      <w:proofErr w:type="spellEnd"/>
      <w:r w:rsidRPr="008A5FB5">
        <w:rPr>
          <w:sz w:val="26"/>
          <w:szCs w:val="26"/>
        </w:rPr>
        <w:t xml:space="preserve"> пер., д. 5, лит. В, сайт: www.lot-online.ru.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07 декабря 2022 года, 23:59.</w:t>
      </w:r>
    </w:p>
    <w:p w:rsidR="008A5FB5" w:rsidRPr="008A5FB5" w:rsidRDefault="008A5FB5" w:rsidP="008A5FB5">
      <w:pPr>
        <w:ind w:firstLine="567"/>
        <w:jc w:val="both"/>
        <w:rPr>
          <w:b/>
          <w:sz w:val="26"/>
          <w:szCs w:val="26"/>
        </w:rPr>
      </w:pPr>
      <w:r w:rsidRPr="008A5FB5">
        <w:rPr>
          <w:b/>
          <w:sz w:val="26"/>
          <w:szCs w:val="26"/>
        </w:rPr>
        <w:t>Определение участников аукциона (рассмотрение заявок и оформление протокола о признании претендентов участниками аукциона):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13 декабря 2022 года.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Место проведения аукциона:</w:t>
      </w:r>
      <w:r w:rsidRPr="008A5FB5">
        <w:rPr>
          <w:sz w:val="26"/>
          <w:szCs w:val="26"/>
        </w:rPr>
        <w:t xml:space="preserve"> Электронная торговая площадка АО «Российский аукционный дом», сайт: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www.lot-online.ru.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Дата и время начала проведения аукциона в электронной форме:</w:t>
      </w:r>
      <w:r w:rsidRPr="008A5FB5">
        <w:rPr>
          <w:sz w:val="26"/>
          <w:szCs w:val="26"/>
          <w:lang w:eastAsia="ar-SA"/>
        </w:rPr>
        <w:t xml:space="preserve"> </w:t>
      </w:r>
      <w:r w:rsidRPr="008A5FB5">
        <w:rPr>
          <w:sz w:val="26"/>
          <w:szCs w:val="26"/>
        </w:rPr>
        <w:t>15 декабря 2022 года, с 09:00.</w:t>
      </w:r>
    </w:p>
    <w:p w:rsidR="008A5FB5" w:rsidRPr="008A5FB5" w:rsidRDefault="008A5FB5" w:rsidP="008A5FB5">
      <w:pPr>
        <w:ind w:firstLine="567"/>
        <w:jc w:val="both"/>
        <w:rPr>
          <w:b/>
          <w:i/>
          <w:sz w:val="26"/>
          <w:szCs w:val="26"/>
        </w:rPr>
      </w:pPr>
    </w:p>
    <w:p w:rsidR="008A5FB5" w:rsidRPr="008A5FB5" w:rsidRDefault="008A5FB5" w:rsidP="008A5FB5">
      <w:pPr>
        <w:ind w:firstLine="567"/>
        <w:jc w:val="both"/>
        <w:rPr>
          <w:b/>
          <w:sz w:val="26"/>
          <w:szCs w:val="26"/>
        </w:rPr>
      </w:pPr>
      <w:r w:rsidRPr="008A5FB5">
        <w:rPr>
          <w:b/>
          <w:sz w:val="26"/>
          <w:szCs w:val="26"/>
        </w:rPr>
        <w:t xml:space="preserve">Предмет торгов (Лот 1): </w:t>
      </w: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</w:p>
    <w:p w:rsidR="008A5FB5" w:rsidRPr="008A5FB5" w:rsidRDefault="008A5FB5" w:rsidP="008A5FB5">
      <w:pPr>
        <w:tabs>
          <w:tab w:val="left" w:pos="993"/>
        </w:tabs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8A5FB5">
        <w:rPr>
          <w:rFonts w:eastAsia="Calibri"/>
          <w:bCs/>
          <w:color w:val="000000"/>
          <w:sz w:val="26"/>
          <w:szCs w:val="26"/>
          <w:lang w:eastAsia="en-US"/>
        </w:rPr>
        <w:t>Находящееся в государственной собственности Ленинградской области недвижимое имущество -</w:t>
      </w:r>
      <w:r w:rsidRPr="008A5FB5">
        <w:rPr>
          <w:rFonts w:eastAsia="Calibri"/>
          <w:bCs/>
          <w:color w:val="000000"/>
          <w:sz w:val="26"/>
          <w:szCs w:val="26"/>
          <w:lang w:eastAsia="en-US"/>
        </w:rPr>
        <w:tab/>
        <w:t xml:space="preserve">нежилое здание (разрушенное) с кадастровым номером 78:38:0022636:3009 площадью 248,8 </w:t>
      </w:r>
      <w:proofErr w:type="spellStart"/>
      <w:r w:rsidRPr="008A5FB5">
        <w:rPr>
          <w:rFonts w:eastAsia="Calibri"/>
          <w:bCs/>
          <w:color w:val="000000"/>
          <w:sz w:val="26"/>
          <w:szCs w:val="26"/>
          <w:lang w:eastAsia="en-US"/>
        </w:rPr>
        <w:t>кв</w:t>
      </w:r>
      <w:proofErr w:type="gramStart"/>
      <w:r w:rsidRPr="008A5FB5">
        <w:rPr>
          <w:rFonts w:eastAsia="Calibri"/>
          <w:bCs/>
          <w:color w:val="000000"/>
          <w:sz w:val="26"/>
          <w:szCs w:val="26"/>
          <w:lang w:eastAsia="en-US"/>
        </w:rPr>
        <w:t>.м</w:t>
      </w:r>
      <w:proofErr w:type="spellEnd"/>
      <w:proofErr w:type="gramEnd"/>
      <w:r w:rsidRPr="008A5FB5">
        <w:rPr>
          <w:rFonts w:eastAsia="Calibri"/>
          <w:bCs/>
          <w:color w:val="000000"/>
          <w:sz w:val="26"/>
          <w:szCs w:val="26"/>
          <w:lang w:eastAsia="en-US"/>
        </w:rPr>
        <w:t xml:space="preserve">, назначение: нежилое, расположенное по адресу: Санкт-Петербург, поселок Серово, </w:t>
      </w:r>
      <w:proofErr w:type="spellStart"/>
      <w:r w:rsidRPr="008A5FB5">
        <w:rPr>
          <w:rFonts w:eastAsia="Calibri"/>
          <w:bCs/>
          <w:color w:val="000000"/>
          <w:sz w:val="26"/>
          <w:szCs w:val="26"/>
          <w:lang w:eastAsia="en-US"/>
        </w:rPr>
        <w:t>Линдуловская</w:t>
      </w:r>
      <w:proofErr w:type="spellEnd"/>
      <w:r w:rsidRPr="008A5FB5">
        <w:rPr>
          <w:rFonts w:eastAsia="Calibri"/>
          <w:bCs/>
          <w:color w:val="000000"/>
          <w:sz w:val="26"/>
          <w:szCs w:val="26"/>
          <w:lang w:eastAsia="en-US"/>
        </w:rPr>
        <w:t xml:space="preserve"> дорога, дом 49.</w:t>
      </w:r>
    </w:p>
    <w:p w:rsidR="008A5FB5" w:rsidRPr="008A5FB5" w:rsidRDefault="008A5FB5" w:rsidP="008A5FB5">
      <w:pPr>
        <w:tabs>
          <w:tab w:val="left" w:pos="993"/>
        </w:tabs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8A5FB5" w:rsidRPr="008A5FB5" w:rsidRDefault="008A5FB5" w:rsidP="008A5FB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6"/>
          <w:szCs w:val="26"/>
          <w:lang w:eastAsia="en-US"/>
        </w:rPr>
      </w:pPr>
      <w:r w:rsidRPr="008A5FB5">
        <w:rPr>
          <w:b/>
          <w:sz w:val="26"/>
          <w:szCs w:val="26"/>
        </w:rPr>
        <w:t>Начальная цена лота:</w:t>
      </w:r>
      <w:r w:rsidRPr="008A5FB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A5FB5">
        <w:rPr>
          <w:rFonts w:eastAsia="Calibri"/>
          <w:bCs/>
          <w:color w:val="000000"/>
          <w:sz w:val="26"/>
          <w:szCs w:val="26"/>
          <w:lang w:eastAsia="en-US"/>
        </w:rPr>
        <w:t xml:space="preserve">363 421 руб. 00 коп, в том числе НДС в размере 60 570 руб. 17 коп. </w:t>
      </w:r>
    </w:p>
    <w:p w:rsidR="008A5FB5" w:rsidRPr="008A5FB5" w:rsidRDefault="008A5FB5" w:rsidP="008A5FB5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6"/>
          <w:szCs w:val="26"/>
          <w:lang w:eastAsia="en-US"/>
        </w:rPr>
      </w:pPr>
      <w:r w:rsidRPr="008A5FB5">
        <w:rPr>
          <w:rFonts w:eastAsia="Calibri"/>
          <w:bCs/>
          <w:color w:val="000000"/>
          <w:sz w:val="26"/>
          <w:szCs w:val="26"/>
          <w:lang w:eastAsia="en-US"/>
        </w:rPr>
        <w:t>Шаг аукциона (повышения начальной цены): 18 171 руб. 05 коп.</w:t>
      </w:r>
    </w:p>
    <w:p w:rsidR="008A5FB5" w:rsidRPr="008A5FB5" w:rsidRDefault="008A5FB5" w:rsidP="008A5FB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8A5FB5">
        <w:rPr>
          <w:sz w:val="26"/>
          <w:szCs w:val="26"/>
        </w:rPr>
        <w:t>Размер задатка</w:t>
      </w:r>
      <w:r w:rsidRPr="008A5FB5">
        <w:rPr>
          <w:b/>
          <w:sz w:val="26"/>
          <w:szCs w:val="26"/>
        </w:rPr>
        <w:t xml:space="preserve">: </w:t>
      </w:r>
      <w:r w:rsidRPr="008A5FB5">
        <w:rPr>
          <w:sz w:val="26"/>
          <w:szCs w:val="26"/>
        </w:rPr>
        <w:t>72 684  руб. 20 коп</w:t>
      </w:r>
    </w:p>
    <w:p w:rsidR="008A5FB5" w:rsidRPr="008A5FB5" w:rsidRDefault="008A5FB5" w:rsidP="008A5FB5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A5FB5" w:rsidRPr="008A5FB5" w:rsidRDefault="008A5FB5" w:rsidP="008A5FB5">
      <w:pPr>
        <w:ind w:firstLine="567"/>
        <w:jc w:val="both"/>
        <w:rPr>
          <w:b/>
          <w:sz w:val="26"/>
          <w:szCs w:val="26"/>
        </w:rPr>
      </w:pPr>
      <w:r w:rsidRPr="008A5FB5">
        <w:rPr>
          <w:b/>
          <w:sz w:val="26"/>
          <w:szCs w:val="26"/>
        </w:rPr>
        <w:t xml:space="preserve">Код лота на электронной площадке https://lot-online.ru:  1B1CAC9-4001-49-1.  </w:t>
      </w:r>
    </w:p>
    <w:p w:rsidR="008A5FB5" w:rsidRPr="008A5FB5" w:rsidRDefault="008A5FB5" w:rsidP="008A5FB5">
      <w:pPr>
        <w:ind w:firstLine="567"/>
        <w:jc w:val="both"/>
        <w:rPr>
          <w:b/>
          <w:sz w:val="26"/>
          <w:szCs w:val="26"/>
        </w:rPr>
      </w:pPr>
      <w:r w:rsidRPr="008A5FB5">
        <w:rPr>
          <w:b/>
          <w:sz w:val="26"/>
          <w:szCs w:val="26"/>
        </w:rPr>
        <w:t>Номер извещения на сайте  https://new.torgi.gov.ru:   21000004980000000018.</w:t>
      </w:r>
    </w:p>
    <w:p w:rsidR="008A5FB5" w:rsidRPr="008A5FB5" w:rsidRDefault="008A5FB5" w:rsidP="008A5FB5">
      <w:pPr>
        <w:ind w:firstLine="567"/>
        <w:jc w:val="both"/>
        <w:rPr>
          <w:b/>
          <w:sz w:val="26"/>
          <w:szCs w:val="26"/>
        </w:rPr>
      </w:pPr>
    </w:p>
    <w:p w:rsidR="008A5FB5" w:rsidRPr="008A5FB5" w:rsidRDefault="008A5FB5" w:rsidP="008A5FB5">
      <w:pPr>
        <w:ind w:firstLine="567"/>
        <w:jc w:val="both"/>
        <w:rPr>
          <w:sz w:val="26"/>
          <w:szCs w:val="26"/>
        </w:rPr>
      </w:pPr>
      <w:r w:rsidRPr="008A5FB5">
        <w:rPr>
          <w:b/>
          <w:sz w:val="26"/>
          <w:szCs w:val="26"/>
        </w:rPr>
        <w:t>Основание  проведения  торгов:</w:t>
      </w:r>
      <w:r w:rsidRPr="008A5FB5">
        <w:rPr>
          <w:sz w:val="26"/>
          <w:szCs w:val="26"/>
          <w:lang w:eastAsia="ar-SA"/>
        </w:rPr>
        <w:t xml:space="preserve">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2017-2022 годы», распоряжение </w:t>
      </w:r>
      <w:proofErr w:type="spellStart"/>
      <w:r w:rsidRPr="008A5FB5">
        <w:rPr>
          <w:sz w:val="26"/>
          <w:szCs w:val="26"/>
          <w:lang w:eastAsia="ar-SA"/>
        </w:rPr>
        <w:t>Леноблкомимущества</w:t>
      </w:r>
      <w:proofErr w:type="spellEnd"/>
      <w:r w:rsidRPr="008A5FB5">
        <w:rPr>
          <w:sz w:val="26"/>
          <w:szCs w:val="26"/>
          <w:lang w:eastAsia="ar-SA"/>
        </w:rPr>
        <w:t xml:space="preserve"> от 10.10.2022 № 1351 «Об условиях приватизации находящегося в государственной собственности Ленинградской области недвижимого имущества, расположенного по адресу: Санкт-Петербург, поселок Серово, </w:t>
      </w:r>
      <w:proofErr w:type="spellStart"/>
      <w:r w:rsidRPr="008A5FB5">
        <w:rPr>
          <w:sz w:val="26"/>
          <w:szCs w:val="26"/>
          <w:lang w:eastAsia="ar-SA"/>
        </w:rPr>
        <w:t>Линдуловская</w:t>
      </w:r>
      <w:proofErr w:type="spellEnd"/>
      <w:r w:rsidRPr="008A5FB5">
        <w:rPr>
          <w:sz w:val="26"/>
          <w:szCs w:val="26"/>
          <w:lang w:eastAsia="ar-SA"/>
        </w:rPr>
        <w:t xml:space="preserve"> дорога, дом 49».</w:t>
      </w:r>
    </w:p>
    <w:p w:rsidR="001D5D43" w:rsidRDefault="001D5D43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5D40B6">
        <w:rPr>
          <w:b/>
          <w:bCs/>
          <w:i/>
          <w:sz w:val="26"/>
          <w:szCs w:val="26"/>
        </w:rPr>
        <w:t>Повестка дня заседания комиссии:</w:t>
      </w:r>
    </w:p>
    <w:p w:rsidR="00BA316C" w:rsidRPr="005D40B6" w:rsidRDefault="00BA316C" w:rsidP="001520ED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1</w:t>
      </w:r>
      <w:r w:rsidR="0039109F" w:rsidRPr="005D40B6">
        <w:rPr>
          <w:sz w:val="26"/>
          <w:szCs w:val="26"/>
        </w:rPr>
        <w:t>) Подведение итогов продажи по л</w:t>
      </w:r>
      <w:r w:rsidRPr="005D40B6">
        <w:rPr>
          <w:sz w:val="26"/>
          <w:szCs w:val="26"/>
        </w:rPr>
        <w:t>оту.</w:t>
      </w: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D24D6D" w:rsidRPr="005D40B6" w:rsidRDefault="00D24D6D" w:rsidP="001520ED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Информация по вопросам повестки:</w:t>
      </w:r>
    </w:p>
    <w:p w:rsidR="0044372E" w:rsidRPr="005D40B6" w:rsidRDefault="00757BB4" w:rsidP="00752836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протоколом признания претендентов участниками продажи от </w:t>
      </w:r>
      <w:r w:rsidR="00752836">
        <w:rPr>
          <w:sz w:val="26"/>
          <w:szCs w:val="26"/>
        </w:rPr>
        <w:t>13</w:t>
      </w:r>
      <w:r w:rsidR="001D5D43">
        <w:rPr>
          <w:sz w:val="26"/>
          <w:szCs w:val="26"/>
        </w:rPr>
        <w:t> </w:t>
      </w:r>
      <w:r w:rsidR="00752836">
        <w:rPr>
          <w:sz w:val="26"/>
          <w:szCs w:val="26"/>
        </w:rPr>
        <w:t>декабря</w:t>
      </w:r>
      <w:r w:rsidR="00B27526">
        <w:rPr>
          <w:sz w:val="26"/>
          <w:szCs w:val="26"/>
        </w:rPr>
        <w:t xml:space="preserve"> </w:t>
      </w:r>
      <w:r w:rsidR="0021147A" w:rsidRPr="0021147A">
        <w:rPr>
          <w:sz w:val="26"/>
          <w:szCs w:val="26"/>
        </w:rPr>
        <w:t>202</w:t>
      </w:r>
      <w:r w:rsidR="001D5D43">
        <w:rPr>
          <w:sz w:val="26"/>
          <w:szCs w:val="26"/>
        </w:rPr>
        <w:t>2</w:t>
      </w:r>
      <w:r w:rsidR="0021147A" w:rsidRPr="0021147A">
        <w:rPr>
          <w:sz w:val="26"/>
          <w:szCs w:val="26"/>
        </w:rPr>
        <w:t xml:space="preserve"> года </w:t>
      </w:r>
      <w:r w:rsidRPr="005D40B6">
        <w:rPr>
          <w:sz w:val="26"/>
          <w:szCs w:val="26"/>
        </w:rPr>
        <w:t xml:space="preserve">признаны и допущены к участию </w:t>
      </w:r>
      <w:r w:rsidR="009A7C48" w:rsidRPr="005D40B6">
        <w:rPr>
          <w:sz w:val="26"/>
          <w:szCs w:val="26"/>
        </w:rPr>
        <w:t xml:space="preserve">в аукционе </w:t>
      </w:r>
      <w:r w:rsidR="00752836">
        <w:rPr>
          <w:sz w:val="26"/>
          <w:szCs w:val="26"/>
        </w:rPr>
        <w:t>3</w:t>
      </w:r>
      <w:r w:rsidR="0044372E" w:rsidRPr="005D40B6">
        <w:rPr>
          <w:sz w:val="26"/>
          <w:szCs w:val="26"/>
        </w:rPr>
        <w:t xml:space="preserve"> участников </w:t>
      </w:r>
      <w:r w:rsidR="001D5D43">
        <w:rPr>
          <w:sz w:val="26"/>
          <w:szCs w:val="26"/>
        </w:rPr>
        <w:t>(</w:t>
      </w:r>
      <w:r w:rsidR="009A7C48" w:rsidRPr="005D40B6">
        <w:rPr>
          <w:sz w:val="26"/>
          <w:szCs w:val="26"/>
        </w:rPr>
        <w:t>код лота на электронной площадке lot-online.ru:</w:t>
      </w:r>
      <w:r w:rsidR="0039109F" w:rsidRPr="005D40B6">
        <w:rPr>
          <w:sz w:val="26"/>
          <w:szCs w:val="26"/>
        </w:rPr>
        <w:t xml:space="preserve"> </w:t>
      </w:r>
      <w:r w:rsidR="00C86039" w:rsidRPr="00C86039">
        <w:rPr>
          <w:sz w:val="26"/>
          <w:szCs w:val="26"/>
        </w:rPr>
        <w:t>1B1CAC9-4001-49-1</w:t>
      </w:r>
      <w:r w:rsidR="009A7C48" w:rsidRPr="005D40B6">
        <w:rPr>
          <w:sz w:val="26"/>
          <w:szCs w:val="26"/>
        </w:rPr>
        <w:t>)</w:t>
      </w:r>
      <w:r w:rsidR="004B4567" w:rsidRPr="005D40B6"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  </w:t>
      </w:r>
    </w:p>
    <w:p w:rsidR="00563A4A" w:rsidRDefault="00563A4A" w:rsidP="00752836">
      <w:pPr>
        <w:pStyle w:val="a6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Оператором электронной площадки АО «Российский аукционный дом» присвоены номера билетов участникам</w:t>
      </w:r>
      <w:r w:rsidR="00667E50" w:rsidRPr="005D40B6">
        <w:rPr>
          <w:sz w:val="26"/>
          <w:szCs w:val="26"/>
        </w:rPr>
        <w:t xml:space="preserve"> (номера участников)</w:t>
      </w:r>
      <w:r w:rsidRPr="005D40B6">
        <w:rPr>
          <w:sz w:val="26"/>
          <w:szCs w:val="26"/>
        </w:rPr>
        <w:t>, допущенным в аукционе:</w:t>
      </w:r>
    </w:p>
    <w:p w:rsidR="00174C6B" w:rsidRPr="005D40B6" w:rsidRDefault="00174C6B" w:rsidP="00752836">
      <w:pPr>
        <w:pStyle w:val="a6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5812"/>
        <w:gridCol w:w="1842"/>
      </w:tblGrid>
      <w:tr w:rsidR="00563A4A" w:rsidRPr="005D40B6" w:rsidTr="00BB5F3D">
        <w:tc>
          <w:tcPr>
            <w:tcW w:w="2660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lastRenderedPageBreak/>
              <w:t xml:space="preserve">Номер билета (номер участника),  присвоенный электронной площадкой                     lot-online.ru участнику торгов </w:t>
            </w:r>
          </w:p>
        </w:tc>
        <w:tc>
          <w:tcPr>
            <w:tcW w:w="581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Участник</w:t>
            </w:r>
          </w:p>
        </w:tc>
        <w:tc>
          <w:tcPr>
            <w:tcW w:w="1842" w:type="dxa"/>
          </w:tcPr>
          <w:p w:rsidR="00563A4A" w:rsidRPr="005D40B6" w:rsidRDefault="00563A4A" w:rsidP="00BB5F3D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5D40B6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</w:tr>
      <w:tr w:rsidR="00563A4A" w:rsidRPr="005D40B6" w:rsidTr="00BB5F3D">
        <w:tc>
          <w:tcPr>
            <w:tcW w:w="2660" w:type="dxa"/>
          </w:tcPr>
          <w:p w:rsidR="00563A4A" w:rsidRPr="00146893" w:rsidRDefault="00563A4A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</w:p>
          <w:p w:rsidR="001D5D43" w:rsidRPr="00146893" w:rsidRDefault="003C51CD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563A4A" w:rsidRPr="005D40B6" w:rsidRDefault="00597750" w:rsidP="00EB2274">
            <w:pPr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597750">
              <w:rPr>
                <w:sz w:val="26"/>
                <w:szCs w:val="26"/>
                <w:lang w:eastAsia="ar-SA"/>
              </w:rPr>
              <w:t>Общество с ограниченной ответственностью «Правовой Кадастровый Центр» (сокращенное наименование:</w:t>
            </w:r>
            <w:proofErr w:type="gramEnd"/>
            <w:r w:rsidRPr="00597750">
              <w:rPr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597750">
              <w:rPr>
                <w:sz w:val="26"/>
                <w:szCs w:val="26"/>
                <w:lang w:eastAsia="ar-SA"/>
              </w:rPr>
              <w:t>ООО «ПКЦ»</w:t>
            </w:r>
            <w:r>
              <w:rPr>
                <w:sz w:val="26"/>
                <w:szCs w:val="26"/>
                <w:lang w:eastAsia="ar-SA"/>
              </w:rPr>
              <w:t>)</w:t>
            </w:r>
            <w:proofErr w:type="gramEnd"/>
          </w:p>
        </w:tc>
        <w:tc>
          <w:tcPr>
            <w:tcW w:w="1842" w:type="dxa"/>
          </w:tcPr>
          <w:p w:rsidR="00563A4A" w:rsidRPr="005D40B6" w:rsidRDefault="00597750" w:rsidP="0059775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97750">
              <w:rPr>
                <w:sz w:val="26"/>
                <w:szCs w:val="26"/>
                <w:lang w:eastAsia="ar-SA"/>
              </w:rPr>
              <w:t>Z53856</w:t>
            </w:r>
          </w:p>
        </w:tc>
      </w:tr>
      <w:tr w:rsidR="00563A4A" w:rsidRPr="005D40B6" w:rsidTr="00BB5F3D">
        <w:tc>
          <w:tcPr>
            <w:tcW w:w="2660" w:type="dxa"/>
          </w:tcPr>
          <w:p w:rsidR="001D5D43" w:rsidRPr="00146893" w:rsidRDefault="003C51CD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563A4A" w:rsidRPr="005D40B6" w:rsidRDefault="00597750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97750">
              <w:rPr>
                <w:sz w:val="26"/>
                <w:szCs w:val="26"/>
                <w:lang w:eastAsia="ar-SA"/>
              </w:rPr>
              <w:t>Александров Иван Валентинович (физическое лицо</w:t>
            </w:r>
            <w:r>
              <w:rPr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842" w:type="dxa"/>
          </w:tcPr>
          <w:p w:rsidR="006F6DA4" w:rsidRPr="005D40B6" w:rsidRDefault="00597750" w:rsidP="0059775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97750">
              <w:rPr>
                <w:sz w:val="26"/>
                <w:szCs w:val="26"/>
                <w:lang w:eastAsia="ar-SA"/>
              </w:rPr>
              <w:t>Z53925</w:t>
            </w:r>
          </w:p>
        </w:tc>
      </w:tr>
      <w:tr w:rsidR="00597750" w:rsidRPr="005D40B6" w:rsidTr="00BB5F3D">
        <w:tc>
          <w:tcPr>
            <w:tcW w:w="2660" w:type="dxa"/>
          </w:tcPr>
          <w:p w:rsidR="00597750" w:rsidRPr="00146893" w:rsidRDefault="003C51CD" w:rsidP="00BB5F3D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597750" w:rsidRDefault="00597750" w:rsidP="00BB5F3D">
            <w:pPr>
              <w:suppressAutoHyphens/>
              <w:rPr>
                <w:sz w:val="26"/>
                <w:szCs w:val="26"/>
                <w:lang w:eastAsia="ar-SA"/>
              </w:rPr>
            </w:pPr>
            <w:r w:rsidRPr="00597750">
              <w:rPr>
                <w:sz w:val="26"/>
                <w:szCs w:val="26"/>
                <w:lang w:eastAsia="ar-SA"/>
              </w:rPr>
              <w:t>ИП Ильина Елизавета Юрьевна</w:t>
            </w:r>
          </w:p>
          <w:p w:rsidR="00597750" w:rsidRPr="00EB2274" w:rsidRDefault="00597750" w:rsidP="00BB5F3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597750" w:rsidRPr="00EB2274" w:rsidRDefault="00597750" w:rsidP="0059775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597750">
              <w:rPr>
                <w:sz w:val="26"/>
                <w:szCs w:val="26"/>
                <w:lang w:eastAsia="ar-SA"/>
              </w:rPr>
              <w:t>Z54033</w:t>
            </w:r>
          </w:p>
        </w:tc>
      </w:tr>
    </w:tbl>
    <w:p w:rsidR="00563A4A" w:rsidRPr="005D40B6" w:rsidRDefault="00563A4A" w:rsidP="00563A4A">
      <w:pPr>
        <w:pStyle w:val="a6"/>
        <w:tabs>
          <w:tab w:val="left" w:pos="426"/>
          <w:tab w:val="left" w:pos="1134"/>
        </w:tabs>
        <w:ind w:left="851"/>
        <w:jc w:val="both"/>
        <w:rPr>
          <w:sz w:val="26"/>
          <w:szCs w:val="26"/>
        </w:rPr>
      </w:pPr>
    </w:p>
    <w:p w:rsidR="00A71551" w:rsidRDefault="00757BB4" w:rsidP="00215DAE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В соответствии с журналом хода торгов, в котором </w:t>
      </w:r>
      <w:r w:rsidR="006F6DA4" w:rsidRPr="006F6DA4">
        <w:rPr>
          <w:sz w:val="26"/>
          <w:szCs w:val="26"/>
        </w:rPr>
        <w:t>оператором электронной площадки АО «Российский аукционный дом»</w:t>
      </w:r>
      <w:r w:rsidR="006F6DA4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фиксируется ход проведения процедуры аукциона в электронной форме</w:t>
      </w:r>
      <w:r w:rsidR="006F6DA4">
        <w:rPr>
          <w:sz w:val="26"/>
          <w:szCs w:val="26"/>
        </w:rPr>
        <w:t xml:space="preserve">, </w:t>
      </w:r>
      <w:r w:rsidRPr="005D40B6">
        <w:rPr>
          <w:sz w:val="26"/>
          <w:szCs w:val="26"/>
        </w:rPr>
        <w:t xml:space="preserve"> в </w:t>
      </w:r>
      <w:r w:rsidR="001C2BDE" w:rsidRPr="005D40B6">
        <w:rPr>
          <w:sz w:val="26"/>
          <w:szCs w:val="26"/>
        </w:rPr>
        <w:t xml:space="preserve">ходе проведения процедуры аукциона </w:t>
      </w:r>
      <w:r w:rsidR="00597750">
        <w:rPr>
          <w:sz w:val="26"/>
          <w:szCs w:val="26"/>
        </w:rPr>
        <w:t>15</w:t>
      </w:r>
      <w:r w:rsidR="00EB2274">
        <w:rPr>
          <w:sz w:val="26"/>
          <w:szCs w:val="26"/>
        </w:rPr>
        <w:t xml:space="preserve"> декабря</w:t>
      </w:r>
      <w:r w:rsidR="00544453">
        <w:rPr>
          <w:sz w:val="26"/>
          <w:szCs w:val="26"/>
        </w:rPr>
        <w:t xml:space="preserve"> </w:t>
      </w:r>
      <w:r w:rsidRPr="005D40B6">
        <w:rPr>
          <w:sz w:val="26"/>
          <w:szCs w:val="26"/>
        </w:rPr>
        <w:t>202</w:t>
      </w:r>
      <w:r w:rsidR="00544453">
        <w:rPr>
          <w:sz w:val="26"/>
          <w:szCs w:val="26"/>
        </w:rPr>
        <w:t>2</w:t>
      </w:r>
      <w:r w:rsidRPr="005D40B6">
        <w:rPr>
          <w:sz w:val="26"/>
          <w:szCs w:val="26"/>
        </w:rPr>
        <w:t xml:space="preserve"> года, начавше</w:t>
      </w:r>
      <w:r w:rsidR="001C2BDE" w:rsidRPr="005D40B6">
        <w:rPr>
          <w:sz w:val="26"/>
          <w:szCs w:val="26"/>
        </w:rPr>
        <w:t>гося</w:t>
      </w:r>
      <w:r w:rsidRPr="005D40B6">
        <w:rPr>
          <w:sz w:val="26"/>
          <w:szCs w:val="26"/>
        </w:rPr>
        <w:t xml:space="preserve"> в 09 часов 00 минут по московскому времени</w:t>
      </w:r>
      <w:r w:rsidR="00A71551">
        <w:rPr>
          <w:sz w:val="26"/>
          <w:szCs w:val="26"/>
        </w:rPr>
        <w:t>:</w:t>
      </w:r>
    </w:p>
    <w:p w:rsidR="00A71551" w:rsidRPr="00F97EB8" w:rsidRDefault="00A71551" w:rsidP="00215DA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7EB8">
        <w:rPr>
          <w:sz w:val="26"/>
          <w:szCs w:val="26"/>
        </w:rPr>
        <w:t xml:space="preserve">последнее предложения о цене имущества </w:t>
      </w:r>
      <w:r w:rsidR="00C17D83">
        <w:rPr>
          <w:sz w:val="26"/>
          <w:szCs w:val="26"/>
        </w:rPr>
        <w:t xml:space="preserve">сделал </w:t>
      </w:r>
      <w:r w:rsidRPr="00F97EB8">
        <w:rPr>
          <w:sz w:val="26"/>
          <w:szCs w:val="26"/>
        </w:rPr>
        <w:t xml:space="preserve">участник с номером аукционного билета № </w:t>
      </w:r>
      <w:r w:rsidR="003C51CD">
        <w:rPr>
          <w:sz w:val="26"/>
          <w:szCs w:val="26"/>
        </w:rPr>
        <w:t>3</w:t>
      </w:r>
      <w:r w:rsidRPr="00F97EB8">
        <w:rPr>
          <w:sz w:val="26"/>
          <w:szCs w:val="26"/>
        </w:rPr>
        <w:t>:</w:t>
      </w:r>
      <w:r w:rsidR="003C51CD">
        <w:rPr>
          <w:sz w:val="26"/>
          <w:szCs w:val="26"/>
        </w:rPr>
        <w:t xml:space="preserve"> </w:t>
      </w:r>
      <w:proofErr w:type="gramStart"/>
      <w:r w:rsidR="003C51CD" w:rsidRPr="003C51CD">
        <w:rPr>
          <w:sz w:val="26"/>
          <w:szCs w:val="26"/>
        </w:rPr>
        <w:t>Общество с ограниченной ответственностью «Правовой Кадастровый Центр» (сокращенное наименование:</w:t>
      </w:r>
      <w:proofErr w:type="gramEnd"/>
      <w:r w:rsidR="003C51CD" w:rsidRPr="003C51CD">
        <w:rPr>
          <w:sz w:val="26"/>
          <w:szCs w:val="26"/>
        </w:rPr>
        <w:t xml:space="preserve"> ООО «ПКЦ»)</w:t>
      </w:r>
      <w:r>
        <w:rPr>
          <w:sz w:val="26"/>
          <w:szCs w:val="26"/>
        </w:rPr>
        <w:t xml:space="preserve">, </w:t>
      </w:r>
      <w:r w:rsidRPr="00F97EB8">
        <w:rPr>
          <w:sz w:val="26"/>
          <w:szCs w:val="26"/>
        </w:rPr>
        <w:t>предложивш</w:t>
      </w:r>
      <w:r w:rsidR="000742B5">
        <w:rPr>
          <w:sz w:val="26"/>
          <w:szCs w:val="26"/>
        </w:rPr>
        <w:t>ий</w:t>
      </w:r>
      <w:r w:rsidRPr="00F97EB8">
        <w:rPr>
          <w:sz w:val="26"/>
          <w:szCs w:val="26"/>
        </w:rPr>
        <w:t xml:space="preserve"> цену приобретения имущества </w:t>
      </w:r>
      <w:r w:rsidR="003C51CD" w:rsidRPr="003C51CD">
        <w:rPr>
          <w:sz w:val="26"/>
          <w:szCs w:val="26"/>
        </w:rPr>
        <w:t>1 235 631</w:t>
      </w:r>
      <w:r w:rsidR="00B25628" w:rsidRPr="00B25628">
        <w:rPr>
          <w:sz w:val="26"/>
          <w:szCs w:val="26"/>
        </w:rPr>
        <w:t xml:space="preserve"> </w:t>
      </w:r>
      <w:r w:rsidRPr="00F97EB8">
        <w:rPr>
          <w:sz w:val="26"/>
          <w:szCs w:val="26"/>
        </w:rPr>
        <w:t>(</w:t>
      </w:r>
      <w:r w:rsidR="003C51CD">
        <w:rPr>
          <w:sz w:val="26"/>
          <w:szCs w:val="26"/>
        </w:rPr>
        <w:t>один миллион двести тридцать пять тысяч шестьсот тридцать один</w:t>
      </w:r>
      <w:r w:rsidRPr="00F97EB8">
        <w:rPr>
          <w:sz w:val="26"/>
          <w:szCs w:val="26"/>
        </w:rPr>
        <w:t xml:space="preserve">) руб. </w:t>
      </w:r>
      <w:r w:rsidR="003C51CD" w:rsidRPr="003C51CD">
        <w:rPr>
          <w:sz w:val="26"/>
          <w:szCs w:val="26"/>
        </w:rPr>
        <w:t xml:space="preserve">40 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Pr="00F97EB8">
        <w:rPr>
          <w:sz w:val="26"/>
          <w:szCs w:val="26"/>
        </w:rPr>
        <w:t>с</w:t>
      </w:r>
      <w:proofErr w:type="gramEnd"/>
      <w:r w:rsidRPr="00F97EB8">
        <w:rPr>
          <w:sz w:val="26"/>
          <w:szCs w:val="26"/>
        </w:rPr>
        <w:t xml:space="preserve"> учетом НДС, что составило наиболее высокую цену предложения имущества;</w:t>
      </w:r>
    </w:p>
    <w:p w:rsidR="00A71551" w:rsidRPr="00F97EB8" w:rsidRDefault="00A71551" w:rsidP="00215DAE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F97EB8">
        <w:rPr>
          <w:sz w:val="26"/>
          <w:szCs w:val="26"/>
        </w:rPr>
        <w:t xml:space="preserve">- предпоследнее предложение по цене имущества сделал участник с номером аукционного билета № </w:t>
      </w:r>
      <w:r w:rsidR="00E56939">
        <w:rPr>
          <w:sz w:val="26"/>
          <w:szCs w:val="26"/>
        </w:rPr>
        <w:t>1</w:t>
      </w:r>
      <w:r w:rsidRPr="00F97EB8">
        <w:rPr>
          <w:sz w:val="26"/>
          <w:szCs w:val="26"/>
        </w:rPr>
        <w:t>:</w:t>
      </w:r>
      <w:r w:rsidR="003C51CD">
        <w:rPr>
          <w:sz w:val="26"/>
          <w:szCs w:val="26"/>
        </w:rPr>
        <w:t xml:space="preserve"> </w:t>
      </w:r>
      <w:r w:rsidR="003C51CD" w:rsidRPr="003C51CD">
        <w:rPr>
          <w:sz w:val="26"/>
          <w:szCs w:val="26"/>
        </w:rPr>
        <w:t>ИП Ильина Елизавета Юрьевна</w:t>
      </w:r>
      <w:r>
        <w:rPr>
          <w:sz w:val="26"/>
          <w:szCs w:val="26"/>
        </w:rPr>
        <w:t>,</w:t>
      </w:r>
      <w:r w:rsidRPr="00F97EB8">
        <w:rPr>
          <w:sz w:val="26"/>
          <w:szCs w:val="26"/>
        </w:rPr>
        <w:t xml:space="preserve"> предложивш</w:t>
      </w:r>
      <w:r w:rsidR="000742B5">
        <w:rPr>
          <w:sz w:val="26"/>
          <w:szCs w:val="26"/>
        </w:rPr>
        <w:t>ий</w:t>
      </w:r>
      <w:r w:rsidRPr="00F97EB8">
        <w:rPr>
          <w:sz w:val="26"/>
          <w:szCs w:val="26"/>
        </w:rPr>
        <w:t xml:space="preserve"> цену приобретения имущества </w:t>
      </w:r>
      <w:r w:rsidR="003C51CD" w:rsidRPr="003C51CD">
        <w:rPr>
          <w:sz w:val="26"/>
          <w:szCs w:val="26"/>
        </w:rPr>
        <w:t>1 217 460</w:t>
      </w:r>
      <w:r w:rsidR="00C17D83" w:rsidRPr="00C17D83">
        <w:rPr>
          <w:sz w:val="26"/>
          <w:szCs w:val="26"/>
        </w:rPr>
        <w:t xml:space="preserve"> </w:t>
      </w:r>
      <w:r w:rsidRPr="00F97EB8">
        <w:rPr>
          <w:sz w:val="26"/>
          <w:szCs w:val="26"/>
        </w:rPr>
        <w:t>(</w:t>
      </w:r>
      <w:r w:rsidR="003C51CD">
        <w:rPr>
          <w:sz w:val="26"/>
          <w:szCs w:val="26"/>
        </w:rPr>
        <w:t>один миллион двести семнадцать тысяч четыреста шестьдесят</w:t>
      </w:r>
      <w:r w:rsidRPr="00F97EB8">
        <w:rPr>
          <w:sz w:val="26"/>
          <w:szCs w:val="26"/>
        </w:rPr>
        <w:t>) руб.</w:t>
      </w:r>
      <w:r w:rsidR="003C51CD">
        <w:rPr>
          <w:sz w:val="26"/>
          <w:szCs w:val="26"/>
        </w:rPr>
        <w:t xml:space="preserve"> </w:t>
      </w:r>
      <w:r w:rsidR="003C51CD" w:rsidRPr="003C51CD">
        <w:rPr>
          <w:sz w:val="26"/>
          <w:szCs w:val="26"/>
        </w:rPr>
        <w:t xml:space="preserve">35 </w:t>
      </w:r>
      <w:r w:rsidRPr="00F97EB8">
        <w:rPr>
          <w:sz w:val="26"/>
          <w:szCs w:val="26"/>
        </w:rPr>
        <w:t xml:space="preserve"> коп</w:t>
      </w:r>
      <w:proofErr w:type="gramStart"/>
      <w:r w:rsidRPr="00F97EB8">
        <w:rPr>
          <w:sz w:val="26"/>
          <w:szCs w:val="26"/>
        </w:rPr>
        <w:t>.</w:t>
      </w:r>
      <w:proofErr w:type="gramEnd"/>
      <w:r w:rsidRPr="00F97EB8">
        <w:rPr>
          <w:sz w:val="26"/>
          <w:szCs w:val="26"/>
        </w:rPr>
        <w:t xml:space="preserve"> </w:t>
      </w:r>
      <w:proofErr w:type="gramStart"/>
      <w:r w:rsidRPr="00F97EB8">
        <w:rPr>
          <w:sz w:val="26"/>
          <w:szCs w:val="26"/>
        </w:rPr>
        <w:t>с</w:t>
      </w:r>
      <w:proofErr w:type="gramEnd"/>
      <w:r w:rsidRPr="00F97EB8">
        <w:rPr>
          <w:sz w:val="26"/>
          <w:szCs w:val="26"/>
        </w:rPr>
        <w:t xml:space="preserve"> учетом НДС.</w:t>
      </w: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b/>
          <w:i/>
          <w:sz w:val="26"/>
          <w:szCs w:val="26"/>
        </w:rPr>
      </w:pPr>
    </w:p>
    <w:p w:rsidR="00A71551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Решение</w:t>
      </w:r>
      <w:r w:rsidRPr="005D40B6">
        <w:rPr>
          <w:i/>
          <w:sz w:val="26"/>
          <w:szCs w:val="26"/>
        </w:rPr>
        <w:t>:</w:t>
      </w:r>
    </w:p>
    <w:p w:rsidR="00A71551" w:rsidRPr="005D40B6" w:rsidRDefault="00A71551" w:rsidP="00A71551">
      <w:pPr>
        <w:tabs>
          <w:tab w:val="left" w:pos="851"/>
          <w:tab w:val="left" w:pos="1134"/>
        </w:tabs>
        <w:suppressAutoHyphens/>
        <w:ind w:firstLine="567"/>
        <w:contextualSpacing/>
        <w:jc w:val="both"/>
        <w:rPr>
          <w:i/>
          <w:sz w:val="26"/>
          <w:szCs w:val="26"/>
        </w:rPr>
      </w:pPr>
    </w:p>
    <w:p w:rsidR="00A71551" w:rsidRPr="00F76240" w:rsidRDefault="00A71551" w:rsidP="00D529C3">
      <w:pPr>
        <w:pStyle w:val="a6"/>
        <w:numPr>
          <w:ilvl w:val="0"/>
          <w:numId w:val="6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F76240">
        <w:rPr>
          <w:sz w:val="26"/>
          <w:szCs w:val="26"/>
        </w:rPr>
        <w:t>Признать Победителем аукциона по лоту (код лота на элек</w:t>
      </w:r>
      <w:r w:rsidR="00C17D83">
        <w:rPr>
          <w:sz w:val="26"/>
          <w:szCs w:val="26"/>
        </w:rPr>
        <w:t xml:space="preserve">тронной площадке lot-online.ru: </w:t>
      </w:r>
      <w:r w:rsidR="003C51CD" w:rsidRPr="003C51CD">
        <w:rPr>
          <w:sz w:val="26"/>
          <w:szCs w:val="26"/>
        </w:rPr>
        <w:t>1B1CAC9-4001-49-1</w:t>
      </w:r>
      <w:r w:rsidRPr="00F76240">
        <w:rPr>
          <w:sz w:val="26"/>
          <w:szCs w:val="26"/>
        </w:rPr>
        <w:t>) участника</w:t>
      </w:r>
      <w:r w:rsidR="003C51CD">
        <w:rPr>
          <w:sz w:val="26"/>
          <w:szCs w:val="26"/>
        </w:rPr>
        <w:t xml:space="preserve"> </w:t>
      </w:r>
      <w:r w:rsidR="003C51CD" w:rsidRPr="003C51CD">
        <w:rPr>
          <w:sz w:val="26"/>
          <w:szCs w:val="26"/>
        </w:rPr>
        <w:t xml:space="preserve">с номером аукционного билета № 3: </w:t>
      </w:r>
      <w:proofErr w:type="gramStart"/>
      <w:r w:rsidR="003C51CD" w:rsidRPr="003C51CD">
        <w:rPr>
          <w:sz w:val="26"/>
          <w:szCs w:val="26"/>
        </w:rPr>
        <w:t>Общество с ограниченной ответственностью «Правовой Кадастровый Центр» (сокращенное наименование:</w:t>
      </w:r>
      <w:proofErr w:type="gramEnd"/>
      <w:r w:rsidR="003C51CD" w:rsidRPr="003C51CD">
        <w:rPr>
          <w:sz w:val="26"/>
          <w:szCs w:val="26"/>
        </w:rPr>
        <w:t xml:space="preserve"> ООО «ПКЦ»</w:t>
      </w:r>
      <w:r w:rsidR="00D529C3">
        <w:rPr>
          <w:sz w:val="26"/>
          <w:szCs w:val="26"/>
        </w:rPr>
        <w:t xml:space="preserve">, </w:t>
      </w:r>
      <w:r w:rsidR="00D529C3" w:rsidRPr="00D529C3">
        <w:rPr>
          <w:sz w:val="26"/>
          <w:szCs w:val="26"/>
        </w:rPr>
        <w:t>код заявки на электронной площадке lot-online.ru: Z53856</w:t>
      </w:r>
      <w:r w:rsidR="003C51CD" w:rsidRPr="003C51CD">
        <w:rPr>
          <w:sz w:val="26"/>
          <w:szCs w:val="26"/>
        </w:rPr>
        <w:t>), предложивш</w:t>
      </w:r>
      <w:r w:rsidR="000742B5">
        <w:rPr>
          <w:sz w:val="26"/>
          <w:szCs w:val="26"/>
        </w:rPr>
        <w:t>его</w:t>
      </w:r>
      <w:r w:rsidR="003C51CD" w:rsidRPr="003C51CD">
        <w:rPr>
          <w:sz w:val="26"/>
          <w:szCs w:val="26"/>
        </w:rPr>
        <w:t xml:space="preserve"> цену приобретения имущества 1 235 631 (один миллион двести тридцать пять тысяч шестьсот тридцать один) руб. 40  коп</w:t>
      </w:r>
      <w:proofErr w:type="gramStart"/>
      <w:r w:rsidR="003C51CD" w:rsidRPr="003C51CD">
        <w:rPr>
          <w:sz w:val="26"/>
          <w:szCs w:val="26"/>
        </w:rPr>
        <w:t>.</w:t>
      </w:r>
      <w:proofErr w:type="gramEnd"/>
      <w:r w:rsidR="003C51CD" w:rsidRPr="003C51CD">
        <w:rPr>
          <w:sz w:val="26"/>
          <w:szCs w:val="26"/>
        </w:rPr>
        <w:t xml:space="preserve"> </w:t>
      </w:r>
      <w:proofErr w:type="gramStart"/>
      <w:r w:rsidR="003C51CD" w:rsidRPr="003C51CD">
        <w:rPr>
          <w:sz w:val="26"/>
          <w:szCs w:val="26"/>
        </w:rPr>
        <w:t>с</w:t>
      </w:r>
      <w:proofErr w:type="gramEnd"/>
      <w:r w:rsidR="003C51CD" w:rsidRPr="003C51CD">
        <w:rPr>
          <w:sz w:val="26"/>
          <w:szCs w:val="26"/>
        </w:rPr>
        <w:t xml:space="preserve"> учетом НДС</w:t>
      </w:r>
      <w:r w:rsidRPr="00F76240">
        <w:rPr>
          <w:sz w:val="26"/>
          <w:szCs w:val="26"/>
        </w:rPr>
        <w:t>.</w:t>
      </w:r>
    </w:p>
    <w:p w:rsidR="00A71551" w:rsidRPr="005D40B6" w:rsidRDefault="00A71551" w:rsidP="00D529C3">
      <w:pPr>
        <w:pStyle w:val="a6"/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proofErr w:type="spellStart"/>
      <w:r w:rsidRPr="005D40B6">
        <w:rPr>
          <w:sz w:val="26"/>
          <w:szCs w:val="26"/>
        </w:rPr>
        <w:t>Леноблкомимуществу</w:t>
      </w:r>
      <w:proofErr w:type="spellEnd"/>
      <w:r w:rsidRPr="005D40B6">
        <w:rPr>
          <w:sz w:val="26"/>
          <w:szCs w:val="26"/>
        </w:rPr>
        <w:t xml:space="preserve"> в соответствии с настоящим протоколом и п. 3.26 положения о </w:t>
      </w:r>
      <w:proofErr w:type="spellStart"/>
      <w:r w:rsidRPr="005D40B6">
        <w:rPr>
          <w:sz w:val="26"/>
          <w:szCs w:val="26"/>
        </w:rPr>
        <w:t>Леноблкомимуществе</w:t>
      </w:r>
      <w:proofErr w:type="spellEnd"/>
      <w:r w:rsidRPr="005D40B6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совместно с Победителем аукциона заключить договор купли-продажи </w:t>
      </w:r>
      <w:r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в электронной форме в установленном законодательством порядке в течение 5 (пяти) рабочих дней </w:t>
      </w:r>
      <w:proofErr w:type="gramStart"/>
      <w:r w:rsidRPr="005D40B6">
        <w:rPr>
          <w:sz w:val="26"/>
          <w:szCs w:val="26"/>
        </w:rPr>
        <w:t>с даты  подведения</w:t>
      </w:r>
      <w:proofErr w:type="gramEnd"/>
      <w:r w:rsidRPr="005D40B6">
        <w:rPr>
          <w:sz w:val="26"/>
          <w:szCs w:val="26"/>
        </w:rPr>
        <w:t xml:space="preserve">  итогов  аукциона. Установить цену продажи </w:t>
      </w:r>
      <w:r>
        <w:rPr>
          <w:sz w:val="26"/>
          <w:szCs w:val="26"/>
        </w:rPr>
        <w:t>имущества</w:t>
      </w:r>
      <w:r w:rsidR="003C51CD">
        <w:rPr>
          <w:sz w:val="26"/>
          <w:szCs w:val="26"/>
        </w:rPr>
        <w:t xml:space="preserve"> </w:t>
      </w:r>
      <w:r w:rsidR="003C51CD" w:rsidRPr="003C51CD">
        <w:rPr>
          <w:sz w:val="26"/>
          <w:szCs w:val="26"/>
        </w:rPr>
        <w:t>1 235 631 (один миллион двести тридцать пять тысяч шестьсот тридцать один) руб. 40  коп</w:t>
      </w:r>
      <w:proofErr w:type="gramStart"/>
      <w:r w:rsidR="003C51CD" w:rsidRPr="003C51CD">
        <w:rPr>
          <w:sz w:val="26"/>
          <w:szCs w:val="26"/>
        </w:rPr>
        <w:t>.</w:t>
      </w:r>
      <w:proofErr w:type="gramEnd"/>
      <w:r w:rsidR="003C51CD" w:rsidRPr="003C51CD">
        <w:rPr>
          <w:sz w:val="26"/>
          <w:szCs w:val="26"/>
        </w:rPr>
        <w:t xml:space="preserve"> </w:t>
      </w:r>
      <w:proofErr w:type="gramStart"/>
      <w:r w:rsidR="003C51CD" w:rsidRPr="003C51CD">
        <w:rPr>
          <w:sz w:val="26"/>
          <w:szCs w:val="26"/>
        </w:rPr>
        <w:t>с</w:t>
      </w:r>
      <w:proofErr w:type="gramEnd"/>
      <w:r w:rsidR="003C51CD" w:rsidRPr="003C51CD">
        <w:rPr>
          <w:sz w:val="26"/>
          <w:szCs w:val="26"/>
        </w:rPr>
        <w:t xml:space="preserve"> учетом НДС.</w:t>
      </w:r>
      <w:r w:rsidRPr="005D40B6">
        <w:rPr>
          <w:sz w:val="26"/>
          <w:szCs w:val="26"/>
        </w:rPr>
        <w:t xml:space="preserve">  </w:t>
      </w:r>
    </w:p>
    <w:p w:rsidR="00A71551" w:rsidRPr="005D40B6" w:rsidRDefault="00A71551" w:rsidP="00C17D83">
      <w:pPr>
        <w:pStyle w:val="a6"/>
        <w:tabs>
          <w:tab w:val="left" w:pos="142"/>
          <w:tab w:val="left" w:pos="426"/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5D40B6">
        <w:rPr>
          <w:sz w:val="26"/>
          <w:szCs w:val="26"/>
        </w:rPr>
        <w:t>Телефон  для  связи  для заключения договора купли-продажи: (812) 539-41-29</w:t>
      </w:r>
      <w:r>
        <w:rPr>
          <w:sz w:val="26"/>
          <w:szCs w:val="26"/>
        </w:rPr>
        <w:t xml:space="preserve">              </w:t>
      </w:r>
      <w:r w:rsidRPr="005D40B6">
        <w:rPr>
          <w:sz w:val="26"/>
          <w:szCs w:val="26"/>
        </w:rPr>
        <w:t>адрес электронной почты: sn_tatyanina@lenreg.ru</w:t>
      </w:r>
      <w:r>
        <w:rPr>
          <w:sz w:val="26"/>
          <w:szCs w:val="26"/>
        </w:rPr>
        <w:t>.</w:t>
      </w:r>
      <w:r w:rsidRPr="005D40B6">
        <w:rPr>
          <w:sz w:val="26"/>
          <w:szCs w:val="26"/>
        </w:rPr>
        <w:t xml:space="preserve"> </w:t>
      </w:r>
    </w:p>
    <w:p w:rsidR="00A71551" w:rsidRPr="005D40B6" w:rsidRDefault="00A71551" w:rsidP="00A71551">
      <w:pPr>
        <w:tabs>
          <w:tab w:val="left" w:pos="142"/>
          <w:tab w:val="left" w:pos="426"/>
        </w:tabs>
        <w:ind w:firstLine="567"/>
        <w:jc w:val="both"/>
        <w:rPr>
          <w:sz w:val="26"/>
          <w:szCs w:val="26"/>
        </w:rPr>
      </w:pPr>
      <w:r w:rsidRPr="005D40B6">
        <w:rPr>
          <w:sz w:val="26"/>
          <w:szCs w:val="26"/>
        </w:rPr>
        <w:t xml:space="preserve">При  уклонении  или  отказе  Победителя  от  заключения  в  установленный  срок  договора купли-продажи </w:t>
      </w:r>
      <w:r>
        <w:rPr>
          <w:sz w:val="26"/>
          <w:szCs w:val="26"/>
        </w:rPr>
        <w:t xml:space="preserve">имущества </w:t>
      </w:r>
      <w:r w:rsidRPr="005D40B6">
        <w:rPr>
          <w:sz w:val="26"/>
          <w:szCs w:val="26"/>
        </w:rPr>
        <w:t xml:space="preserve">задаток  ему не возвращается, Победитель  утрачивает  </w:t>
      </w:r>
      <w:r w:rsidRPr="005D40B6">
        <w:rPr>
          <w:sz w:val="26"/>
          <w:szCs w:val="26"/>
        </w:rPr>
        <w:lastRenderedPageBreak/>
        <w:t>право на заключение указанного договора купли-продажи. Результаты аукциона  аннулируются продавцом.</w:t>
      </w:r>
    </w:p>
    <w:p w:rsidR="00A71551" w:rsidRDefault="00A71551" w:rsidP="00DA2EC1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D24D6D" w:rsidRPr="005D40B6" w:rsidRDefault="00D24D6D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5D40B6">
        <w:rPr>
          <w:b/>
          <w:i/>
          <w:sz w:val="26"/>
          <w:szCs w:val="26"/>
        </w:rPr>
        <w:t>Принято единогласно.</w:t>
      </w:r>
    </w:p>
    <w:p w:rsidR="000B7C7C" w:rsidRDefault="000B7C7C" w:rsidP="00D24D6D">
      <w:pPr>
        <w:tabs>
          <w:tab w:val="left" w:pos="426"/>
          <w:tab w:val="left" w:pos="851"/>
          <w:tab w:val="left" w:pos="993"/>
        </w:tabs>
        <w:ind w:firstLine="709"/>
        <w:jc w:val="both"/>
        <w:rPr>
          <w:b/>
          <w:i/>
          <w:sz w:val="26"/>
          <w:szCs w:val="26"/>
        </w:rPr>
      </w:pP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Заместитель председателя комиссии:    </w:t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  <w:t xml:space="preserve">   </w:t>
      </w:r>
      <w:r w:rsidRPr="00597750">
        <w:rPr>
          <w:sz w:val="26"/>
          <w:szCs w:val="26"/>
        </w:rPr>
        <w:tab/>
        <w:t xml:space="preserve">         Приказнова Л.Г.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>Члены комиссии:</w:t>
      </w:r>
      <w:r w:rsidRPr="00597750">
        <w:rPr>
          <w:sz w:val="26"/>
          <w:szCs w:val="26"/>
        </w:rPr>
        <w:tab/>
        <w:t xml:space="preserve">                                                                                                Агапова А.В.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 xml:space="preserve">                                                                                                                                   Панченко Т.Г.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</w:rPr>
      </w:pP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  <w:t xml:space="preserve">   </w:t>
      </w:r>
    </w:p>
    <w:p w:rsidR="00597750" w:rsidRPr="00597750" w:rsidRDefault="00597750" w:rsidP="00597750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597750">
        <w:rPr>
          <w:sz w:val="26"/>
          <w:szCs w:val="26"/>
        </w:rPr>
        <w:t xml:space="preserve">Секретарь комиссии: </w:t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</w:r>
      <w:r w:rsidRPr="00597750">
        <w:rPr>
          <w:sz w:val="26"/>
          <w:szCs w:val="26"/>
        </w:rPr>
        <w:tab/>
        <w:t xml:space="preserve">          Татьянина С.Н.</w:t>
      </w: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907C9" w:rsidRDefault="004907C9" w:rsidP="00DD1B09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A66851" w:rsidRPr="00A66851" w:rsidRDefault="00A66851" w:rsidP="00A66851">
      <w:pPr>
        <w:autoSpaceDE w:val="0"/>
        <w:autoSpaceDN w:val="0"/>
        <w:adjustRightInd w:val="0"/>
        <w:rPr>
          <w:rFonts w:eastAsiaTheme="minorHAnsi"/>
          <w:bCs/>
          <w:color w:val="000000"/>
          <w:sz w:val="26"/>
          <w:szCs w:val="26"/>
          <w:lang w:eastAsia="en-US"/>
        </w:rPr>
      </w:pPr>
      <w:bookmarkStart w:id="0" w:name="_GoBack"/>
      <w:r w:rsidRPr="00A66851">
        <w:rPr>
          <w:rFonts w:eastAsiaTheme="minorHAnsi"/>
          <w:bCs/>
          <w:color w:val="000000"/>
          <w:sz w:val="26"/>
          <w:szCs w:val="26"/>
          <w:lang w:eastAsia="en-US"/>
        </w:rPr>
        <w:t>№ ВН-1548/2022 от 15.12.2022</w:t>
      </w:r>
    </w:p>
    <w:bookmarkEnd w:id="0"/>
    <w:p w:rsidR="004907C9" w:rsidRPr="005D40B6" w:rsidRDefault="004907C9" w:rsidP="00DD1B09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sectPr w:rsidR="004907C9" w:rsidRPr="005D40B6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92AD0"/>
    <w:multiLevelType w:val="hybridMultilevel"/>
    <w:tmpl w:val="AC38869E"/>
    <w:lvl w:ilvl="0" w:tplc="880C9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F734B"/>
    <w:multiLevelType w:val="hybridMultilevel"/>
    <w:tmpl w:val="CA022646"/>
    <w:lvl w:ilvl="0" w:tplc="352A0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572D5"/>
    <w:rsid w:val="000742B5"/>
    <w:rsid w:val="00094EE3"/>
    <w:rsid w:val="00095573"/>
    <w:rsid w:val="000A0DD6"/>
    <w:rsid w:val="000B7C7C"/>
    <w:rsid w:val="000E2E5B"/>
    <w:rsid w:val="000E4141"/>
    <w:rsid w:val="000E44FF"/>
    <w:rsid w:val="000F7F8A"/>
    <w:rsid w:val="0010192E"/>
    <w:rsid w:val="00122D87"/>
    <w:rsid w:val="00126657"/>
    <w:rsid w:val="00146893"/>
    <w:rsid w:val="001520ED"/>
    <w:rsid w:val="00173621"/>
    <w:rsid w:val="00174C6B"/>
    <w:rsid w:val="00195180"/>
    <w:rsid w:val="001B1128"/>
    <w:rsid w:val="001B5E32"/>
    <w:rsid w:val="001B71C9"/>
    <w:rsid w:val="001C2BDE"/>
    <w:rsid w:val="001C35AC"/>
    <w:rsid w:val="001D5D43"/>
    <w:rsid w:val="0021147A"/>
    <w:rsid w:val="002122F1"/>
    <w:rsid w:val="00215DAE"/>
    <w:rsid w:val="00220653"/>
    <w:rsid w:val="002303B5"/>
    <w:rsid w:val="002634B0"/>
    <w:rsid w:val="00271D4F"/>
    <w:rsid w:val="0028770C"/>
    <w:rsid w:val="002B31A1"/>
    <w:rsid w:val="002C71C2"/>
    <w:rsid w:val="002F17E1"/>
    <w:rsid w:val="002F6056"/>
    <w:rsid w:val="00302206"/>
    <w:rsid w:val="00302E51"/>
    <w:rsid w:val="003139E3"/>
    <w:rsid w:val="003305C7"/>
    <w:rsid w:val="003478AE"/>
    <w:rsid w:val="003517D6"/>
    <w:rsid w:val="00363CB9"/>
    <w:rsid w:val="00366356"/>
    <w:rsid w:val="00374A98"/>
    <w:rsid w:val="0039109F"/>
    <w:rsid w:val="003A55D7"/>
    <w:rsid w:val="003B311A"/>
    <w:rsid w:val="003C51CD"/>
    <w:rsid w:val="003F437D"/>
    <w:rsid w:val="003F740F"/>
    <w:rsid w:val="00406241"/>
    <w:rsid w:val="0044372E"/>
    <w:rsid w:val="00445190"/>
    <w:rsid w:val="0047621D"/>
    <w:rsid w:val="00477C8D"/>
    <w:rsid w:val="004907C9"/>
    <w:rsid w:val="004B4567"/>
    <w:rsid w:val="004C4A89"/>
    <w:rsid w:val="004D2793"/>
    <w:rsid w:val="004F5672"/>
    <w:rsid w:val="005166A2"/>
    <w:rsid w:val="0052153F"/>
    <w:rsid w:val="005434B7"/>
    <w:rsid w:val="00544453"/>
    <w:rsid w:val="00563A4A"/>
    <w:rsid w:val="00582869"/>
    <w:rsid w:val="00597750"/>
    <w:rsid w:val="005B4B80"/>
    <w:rsid w:val="005B76AA"/>
    <w:rsid w:val="005D40B6"/>
    <w:rsid w:val="0060489F"/>
    <w:rsid w:val="00613638"/>
    <w:rsid w:val="00625C9F"/>
    <w:rsid w:val="0064059C"/>
    <w:rsid w:val="00664800"/>
    <w:rsid w:val="0066744F"/>
    <w:rsid w:val="00667E50"/>
    <w:rsid w:val="00690BE1"/>
    <w:rsid w:val="006D751D"/>
    <w:rsid w:val="006E627A"/>
    <w:rsid w:val="006F6DA4"/>
    <w:rsid w:val="00732586"/>
    <w:rsid w:val="0073737A"/>
    <w:rsid w:val="00752836"/>
    <w:rsid w:val="00757BB4"/>
    <w:rsid w:val="007703C4"/>
    <w:rsid w:val="00784EE3"/>
    <w:rsid w:val="00790C13"/>
    <w:rsid w:val="0079298E"/>
    <w:rsid w:val="007C2EFF"/>
    <w:rsid w:val="007D3003"/>
    <w:rsid w:val="007E41E5"/>
    <w:rsid w:val="007E7262"/>
    <w:rsid w:val="0080346C"/>
    <w:rsid w:val="0084325F"/>
    <w:rsid w:val="008465EC"/>
    <w:rsid w:val="0088554B"/>
    <w:rsid w:val="00890AFD"/>
    <w:rsid w:val="008A5FB5"/>
    <w:rsid w:val="008F09A3"/>
    <w:rsid w:val="008F17DB"/>
    <w:rsid w:val="008F5DAA"/>
    <w:rsid w:val="00911C8C"/>
    <w:rsid w:val="009158E5"/>
    <w:rsid w:val="00940846"/>
    <w:rsid w:val="009459B6"/>
    <w:rsid w:val="009A7C48"/>
    <w:rsid w:val="009B6F06"/>
    <w:rsid w:val="00A04D45"/>
    <w:rsid w:val="00A66851"/>
    <w:rsid w:val="00A71551"/>
    <w:rsid w:val="00A86F84"/>
    <w:rsid w:val="00AA65D0"/>
    <w:rsid w:val="00AC07B9"/>
    <w:rsid w:val="00AC6C63"/>
    <w:rsid w:val="00AE379B"/>
    <w:rsid w:val="00AE7954"/>
    <w:rsid w:val="00B239E0"/>
    <w:rsid w:val="00B25628"/>
    <w:rsid w:val="00B27526"/>
    <w:rsid w:val="00B90818"/>
    <w:rsid w:val="00B91806"/>
    <w:rsid w:val="00BA1F7D"/>
    <w:rsid w:val="00BA316C"/>
    <w:rsid w:val="00BA3C18"/>
    <w:rsid w:val="00BA56FB"/>
    <w:rsid w:val="00BA7D89"/>
    <w:rsid w:val="00BB3A71"/>
    <w:rsid w:val="00BD608C"/>
    <w:rsid w:val="00C1404E"/>
    <w:rsid w:val="00C17D83"/>
    <w:rsid w:val="00C260D2"/>
    <w:rsid w:val="00C34B1F"/>
    <w:rsid w:val="00C3716E"/>
    <w:rsid w:val="00C4226F"/>
    <w:rsid w:val="00C455FB"/>
    <w:rsid w:val="00C86039"/>
    <w:rsid w:val="00C96C9E"/>
    <w:rsid w:val="00CC6AFE"/>
    <w:rsid w:val="00CD197A"/>
    <w:rsid w:val="00CD3EFC"/>
    <w:rsid w:val="00CE0AD9"/>
    <w:rsid w:val="00CE7E57"/>
    <w:rsid w:val="00D04A60"/>
    <w:rsid w:val="00D16B34"/>
    <w:rsid w:val="00D24D6D"/>
    <w:rsid w:val="00D37E70"/>
    <w:rsid w:val="00D438F9"/>
    <w:rsid w:val="00D47680"/>
    <w:rsid w:val="00D529C3"/>
    <w:rsid w:val="00D912B7"/>
    <w:rsid w:val="00DA2EC1"/>
    <w:rsid w:val="00DA6F34"/>
    <w:rsid w:val="00DD1B09"/>
    <w:rsid w:val="00DE3751"/>
    <w:rsid w:val="00DE7AD4"/>
    <w:rsid w:val="00DF473A"/>
    <w:rsid w:val="00E02488"/>
    <w:rsid w:val="00E04AF9"/>
    <w:rsid w:val="00E1141F"/>
    <w:rsid w:val="00E155EC"/>
    <w:rsid w:val="00E308AB"/>
    <w:rsid w:val="00E37D46"/>
    <w:rsid w:val="00E53A1E"/>
    <w:rsid w:val="00E544E2"/>
    <w:rsid w:val="00E56939"/>
    <w:rsid w:val="00E90655"/>
    <w:rsid w:val="00EB2274"/>
    <w:rsid w:val="00EC25FE"/>
    <w:rsid w:val="00EC49A8"/>
    <w:rsid w:val="00EC532F"/>
    <w:rsid w:val="00EC53AC"/>
    <w:rsid w:val="00EC60F2"/>
    <w:rsid w:val="00EC70B8"/>
    <w:rsid w:val="00EC75DA"/>
    <w:rsid w:val="00ED5247"/>
    <w:rsid w:val="00F126CE"/>
    <w:rsid w:val="00F14E11"/>
    <w:rsid w:val="00F25811"/>
    <w:rsid w:val="00F26EE3"/>
    <w:rsid w:val="00F460C6"/>
    <w:rsid w:val="00F748FD"/>
    <w:rsid w:val="00F86B7C"/>
    <w:rsid w:val="00F9289D"/>
    <w:rsid w:val="00F961DE"/>
    <w:rsid w:val="00FA2A54"/>
    <w:rsid w:val="00FB0FFB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4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B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178</cp:revision>
  <cp:lastPrinted>2022-12-15T09:29:00Z</cp:lastPrinted>
  <dcterms:created xsi:type="dcterms:W3CDTF">2019-06-18T09:56:00Z</dcterms:created>
  <dcterms:modified xsi:type="dcterms:W3CDTF">2022-12-15T13:00:00Z</dcterms:modified>
</cp:coreProperties>
</file>