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D1" w:rsidRDefault="00B65ED1">
      <w:pPr>
        <w:pStyle w:val="ConsPlusTitlePage"/>
      </w:pPr>
      <w:r>
        <w:t xml:space="preserve">Документ предоставлен </w:t>
      </w:r>
      <w:hyperlink r:id="rId5">
        <w:r>
          <w:rPr>
            <w:color w:val="0000FF"/>
          </w:rPr>
          <w:t>КонсультантПлюс</w:t>
        </w:r>
      </w:hyperlink>
      <w:r>
        <w:br/>
      </w:r>
    </w:p>
    <w:p w:rsidR="00B65ED1" w:rsidRDefault="00B65ED1">
      <w:pPr>
        <w:pStyle w:val="ConsPlusNormal"/>
        <w:jc w:val="both"/>
        <w:outlineLvl w:val="0"/>
      </w:pPr>
    </w:p>
    <w:p w:rsidR="00B65ED1" w:rsidRDefault="00B65ED1">
      <w:pPr>
        <w:pStyle w:val="ConsPlusTitle"/>
        <w:jc w:val="center"/>
        <w:outlineLvl w:val="0"/>
      </w:pPr>
      <w:r>
        <w:t>ЛЕНИНГРАДСКИЙ ОБЛАСТНОЙ КОМИТЕТ ПО УПРАВЛЕНИЮ</w:t>
      </w:r>
    </w:p>
    <w:p w:rsidR="00B65ED1" w:rsidRDefault="00B65ED1">
      <w:pPr>
        <w:pStyle w:val="ConsPlusTitle"/>
        <w:jc w:val="center"/>
      </w:pPr>
      <w:r>
        <w:t>ГОСУДАРСТВЕННЫМ ИМУЩЕСТВОМ</w:t>
      </w:r>
    </w:p>
    <w:p w:rsidR="00B65ED1" w:rsidRDefault="00B65ED1">
      <w:pPr>
        <w:pStyle w:val="ConsPlusTitle"/>
        <w:jc w:val="center"/>
      </w:pPr>
    </w:p>
    <w:p w:rsidR="00B65ED1" w:rsidRDefault="00B65ED1">
      <w:pPr>
        <w:pStyle w:val="ConsPlusTitle"/>
        <w:jc w:val="center"/>
      </w:pPr>
      <w:r>
        <w:t>ПРИКАЗ</w:t>
      </w:r>
    </w:p>
    <w:p w:rsidR="00B65ED1" w:rsidRDefault="00B65ED1">
      <w:pPr>
        <w:pStyle w:val="ConsPlusTitle"/>
        <w:jc w:val="center"/>
      </w:pPr>
      <w:r>
        <w:t>от 3 августа 2017 г. N 23</w:t>
      </w:r>
    </w:p>
    <w:p w:rsidR="00B65ED1" w:rsidRDefault="00B65ED1">
      <w:pPr>
        <w:pStyle w:val="ConsPlusTitle"/>
        <w:jc w:val="center"/>
      </w:pPr>
    </w:p>
    <w:p w:rsidR="00B65ED1" w:rsidRDefault="00B65ED1">
      <w:pPr>
        <w:pStyle w:val="ConsPlusTitle"/>
        <w:jc w:val="center"/>
      </w:pPr>
      <w:r>
        <w:t>ОБ УТВЕРЖДЕНИИ АДМИНИСТРАТИВНОГО РЕГЛАМЕНТА ЛЕНИНГРАДСКОГО</w:t>
      </w:r>
    </w:p>
    <w:p w:rsidR="00B65ED1" w:rsidRDefault="00B65ED1">
      <w:pPr>
        <w:pStyle w:val="ConsPlusTitle"/>
        <w:jc w:val="center"/>
      </w:pPr>
      <w:r>
        <w:t>ОБЛАСТНОГО КОМИТЕТА ПО УПРАВЛЕНИЮ ГОСУДАРСТВЕННЫМ ИМУЩЕСТВОМ</w:t>
      </w:r>
    </w:p>
    <w:p w:rsidR="00B65ED1" w:rsidRDefault="00B65ED1">
      <w:pPr>
        <w:pStyle w:val="ConsPlusTitle"/>
        <w:jc w:val="center"/>
      </w:pPr>
      <w:r>
        <w:t>ПО ПРЕДОСТАВЛЕНИЮ ГОСУДАРСТВЕННОЙ УСЛУГИ "УСТАНОВЛЕНИЕ</w:t>
      </w:r>
    </w:p>
    <w:p w:rsidR="00B65ED1" w:rsidRDefault="00B65ED1">
      <w:pPr>
        <w:pStyle w:val="ConsPlusTitle"/>
        <w:jc w:val="center"/>
      </w:pPr>
      <w:r>
        <w:t>СЕРВИТУТА В ОТНОШЕНИИ ЗЕМЕЛЬНОГО УЧАСТКА, НАХОДЯЩЕГОСЯ</w:t>
      </w:r>
    </w:p>
    <w:p w:rsidR="00B65ED1" w:rsidRDefault="00B65ED1">
      <w:pPr>
        <w:pStyle w:val="ConsPlusTitle"/>
        <w:jc w:val="center"/>
      </w:pPr>
      <w:r>
        <w:t>В ГОСУДАРСТВЕННОЙ СОБСТВЕННОСТИ ЛЕНИНГРАДСКОЙ ОБЛАСТИ"</w:t>
      </w:r>
    </w:p>
    <w:p w:rsidR="00B65ED1" w:rsidRDefault="00B65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ED1" w:rsidRDefault="00B65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ED1" w:rsidRDefault="00B65ED1">
            <w:pPr>
              <w:pStyle w:val="ConsPlusNormal"/>
              <w:jc w:val="center"/>
            </w:pPr>
            <w:r>
              <w:rPr>
                <w:color w:val="392C69"/>
              </w:rPr>
              <w:t>Список изменяющих документов</w:t>
            </w:r>
          </w:p>
          <w:p w:rsidR="00B65ED1" w:rsidRDefault="00B65ED1">
            <w:pPr>
              <w:pStyle w:val="ConsPlusNormal"/>
              <w:jc w:val="center"/>
            </w:pPr>
            <w:proofErr w:type="gramStart"/>
            <w:r>
              <w:rPr>
                <w:color w:val="392C69"/>
              </w:rPr>
              <w:t>(в ред. Приказов Ленинградского областного комитета по управлению</w:t>
            </w:r>
            <w:proofErr w:type="gramEnd"/>
          </w:p>
          <w:p w:rsidR="00B65ED1" w:rsidRDefault="00B65ED1">
            <w:pPr>
              <w:pStyle w:val="ConsPlusNormal"/>
              <w:jc w:val="center"/>
            </w:pPr>
            <w:r>
              <w:rPr>
                <w:color w:val="392C69"/>
              </w:rPr>
              <w:t xml:space="preserve">государственным имуществом от 14.02.2018 </w:t>
            </w:r>
            <w:hyperlink r:id="rId6">
              <w:r>
                <w:rPr>
                  <w:color w:val="0000FF"/>
                </w:rPr>
                <w:t>N 4</w:t>
              </w:r>
            </w:hyperlink>
            <w:r>
              <w:rPr>
                <w:color w:val="392C69"/>
              </w:rPr>
              <w:t xml:space="preserve">, от 30.07.2018 </w:t>
            </w:r>
            <w:hyperlink r:id="rId7">
              <w:r>
                <w:rPr>
                  <w:color w:val="0000FF"/>
                </w:rPr>
                <w:t>N 23</w:t>
              </w:r>
            </w:hyperlink>
            <w:r>
              <w:rPr>
                <w:color w:val="392C69"/>
              </w:rPr>
              <w:t>,</w:t>
            </w:r>
          </w:p>
          <w:p w:rsidR="00B65ED1" w:rsidRDefault="00B65ED1">
            <w:pPr>
              <w:pStyle w:val="ConsPlusNormal"/>
              <w:jc w:val="center"/>
            </w:pPr>
            <w:r>
              <w:rPr>
                <w:color w:val="392C69"/>
              </w:rPr>
              <w:t xml:space="preserve">от 22.10.2018 </w:t>
            </w:r>
            <w:hyperlink r:id="rId8">
              <w:r>
                <w:rPr>
                  <w:color w:val="0000FF"/>
                </w:rPr>
                <w:t>N 34</w:t>
              </w:r>
            </w:hyperlink>
            <w:r>
              <w:rPr>
                <w:color w:val="392C69"/>
              </w:rPr>
              <w:t xml:space="preserve">, от 28.12.2019 </w:t>
            </w:r>
            <w:hyperlink r:id="rId9">
              <w:r>
                <w:rPr>
                  <w:color w:val="0000FF"/>
                </w:rPr>
                <w:t>N 41</w:t>
              </w:r>
            </w:hyperlink>
            <w:r>
              <w:rPr>
                <w:color w:val="392C69"/>
              </w:rPr>
              <w:t xml:space="preserve">, от 16.07.2020 </w:t>
            </w:r>
            <w:hyperlink r:id="rId10">
              <w:r>
                <w:rPr>
                  <w:color w:val="0000FF"/>
                </w:rPr>
                <w:t>N 20</w:t>
              </w:r>
            </w:hyperlink>
            <w:r>
              <w:rPr>
                <w:color w:val="392C69"/>
              </w:rPr>
              <w:t>,</w:t>
            </w:r>
          </w:p>
          <w:p w:rsidR="00B65ED1" w:rsidRDefault="00B65ED1">
            <w:pPr>
              <w:pStyle w:val="ConsPlusNormal"/>
              <w:jc w:val="center"/>
            </w:pPr>
            <w:r>
              <w:rPr>
                <w:color w:val="392C69"/>
              </w:rPr>
              <w:t xml:space="preserve">от 28.10.2021 </w:t>
            </w:r>
            <w:hyperlink r:id="rId11">
              <w:r>
                <w:rPr>
                  <w:color w:val="0000FF"/>
                </w:rPr>
                <w:t>N 34</w:t>
              </w:r>
            </w:hyperlink>
            <w:r>
              <w:rPr>
                <w:color w:val="392C69"/>
              </w:rPr>
              <w:t xml:space="preserve">, от 21.03.2022 </w:t>
            </w:r>
            <w:hyperlink r:id="rId12">
              <w:r>
                <w:rPr>
                  <w:color w:val="0000FF"/>
                </w:rPr>
                <w:t>N 5</w:t>
              </w:r>
            </w:hyperlink>
            <w:r>
              <w:rPr>
                <w:color w:val="392C69"/>
              </w:rPr>
              <w:t xml:space="preserve">, от 12.05.2022 </w:t>
            </w:r>
            <w:hyperlink r:id="rId13">
              <w:r>
                <w:rPr>
                  <w:color w:val="0000FF"/>
                </w:rPr>
                <w:t>N 17</w:t>
              </w:r>
            </w:hyperlink>
            <w:r>
              <w:rPr>
                <w:color w:val="392C69"/>
              </w:rPr>
              <w:t>,</w:t>
            </w:r>
          </w:p>
          <w:p w:rsidR="00B65ED1" w:rsidRDefault="00B65ED1">
            <w:pPr>
              <w:pStyle w:val="ConsPlusNormal"/>
              <w:jc w:val="center"/>
            </w:pPr>
            <w:r>
              <w:rPr>
                <w:color w:val="392C69"/>
              </w:rPr>
              <w:t xml:space="preserve">от 31.08.2022 </w:t>
            </w:r>
            <w:hyperlink r:id="rId14">
              <w:r>
                <w:rPr>
                  <w:color w:val="0000FF"/>
                </w:rPr>
                <w:t>N 22</w:t>
              </w:r>
            </w:hyperlink>
            <w:r>
              <w:rPr>
                <w:color w:val="392C69"/>
              </w:rPr>
              <w:t xml:space="preserve">, от 29.12.2022 </w:t>
            </w:r>
            <w:hyperlink r:id="rId15">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r>
    </w:tbl>
    <w:p w:rsidR="00B65ED1" w:rsidRDefault="00B65ED1">
      <w:pPr>
        <w:pStyle w:val="ConsPlusNormal"/>
        <w:jc w:val="both"/>
      </w:pPr>
    </w:p>
    <w:p w:rsidR="00B65ED1" w:rsidRDefault="00B65ED1">
      <w:pPr>
        <w:pStyle w:val="ConsPlusNormal"/>
        <w:ind w:firstLine="540"/>
        <w:jc w:val="both"/>
      </w:pPr>
      <w:proofErr w:type="gramStart"/>
      <w:r>
        <w:t xml:space="preserve">На основании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w:t>
      </w:r>
      <w:hyperlink r:id="rId17">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8">
        <w:r>
          <w:rPr>
            <w:color w:val="0000FF"/>
          </w:rPr>
          <w:t>постановления</w:t>
        </w:r>
      </w:hyperlink>
      <w:r>
        <w:t xml:space="preserve"> Правительства Ленинградской области от</w:t>
      </w:r>
      <w:proofErr w:type="gramEnd"/>
      <w:r>
        <w:t xml:space="preserve"> </w:t>
      </w:r>
      <w:proofErr w:type="gramStart"/>
      <w:r>
        <w:t>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w:t>
      </w:r>
      <w:proofErr w:type="gramEnd"/>
      <w:r>
        <w:t xml:space="preserve"> Правительства Ленинградской области от 11 декабря 2009 года N 367" приказываю:</w:t>
      </w:r>
    </w:p>
    <w:p w:rsidR="00B65ED1" w:rsidRDefault="00B65ED1">
      <w:pPr>
        <w:pStyle w:val="ConsPlusNormal"/>
        <w:jc w:val="both"/>
      </w:pPr>
    </w:p>
    <w:p w:rsidR="00B65ED1" w:rsidRDefault="00B65ED1">
      <w:pPr>
        <w:pStyle w:val="ConsPlusNormal"/>
        <w:ind w:firstLine="540"/>
        <w:jc w:val="both"/>
      </w:pPr>
      <w:bookmarkStart w:id="0" w:name="P21"/>
      <w:bookmarkEnd w:id="0"/>
      <w:r>
        <w:t xml:space="preserve">1. Утвердить прилагаемый Административный </w:t>
      </w:r>
      <w:hyperlink w:anchor="P39">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p>
    <w:p w:rsidR="00B65ED1" w:rsidRDefault="00B65ED1">
      <w:pPr>
        <w:pStyle w:val="ConsPlusNormal"/>
        <w:spacing w:before="220"/>
        <w:ind w:firstLine="540"/>
        <w:jc w:val="both"/>
      </w:pPr>
      <w:r>
        <w:t xml:space="preserve">2. Начальнику отдела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r>
          <w:rPr>
            <w:color w:val="0000FF"/>
          </w:rPr>
          <w:t>пункте 1</w:t>
        </w:r>
      </w:hyperlink>
      <w:r>
        <w:t xml:space="preserve"> настоящего приказа.</w:t>
      </w:r>
    </w:p>
    <w:p w:rsidR="00B65ED1" w:rsidRDefault="00B65ED1">
      <w:pPr>
        <w:pStyle w:val="ConsPlusNormal"/>
        <w:jc w:val="both"/>
      </w:pPr>
      <w:r>
        <w:t xml:space="preserve">(в ред. </w:t>
      </w:r>
      <w:hyperlink r:id="rId19">
        <w:r>
          <w:rPr>
            <w:color w:val="0000FF"/>
          </w:rPr>
          <w:t>Приказа</w:t>
        </w:r>
      </w:hyperlink>
      <w:r>
        <w:t xml:space="preserve"> Ленинградского областного комитета по управлению государственным имуществом от 16.07.2020 N 20)</w:t>
      </w:r>
    </w:p>
    <w:p w:rsidR="00B65ED1" w:rsidRDefault="00B65ED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председателя комитета Б.В.Яровенко.</w:t>
      </w:r>
    </w:p>
    <w:p w:rsidR="00B65ED1" w:rsidRDefault="00B65ED1">
      <w:pPr>
        <w:pStyle w:val="ConsPlusNormal"/>
        <w:jc w:val="both"/>
      </w:pPr>
    </w:p>
    <w:p w:rsidR="00B65ED1" w:rsidRDefault="00B65ED1">
      <w:pPr>
        <w:pStyle w:val="ConsPlusNormal"/>
        <w:jc w:val="right"/>
      </w:pPr>
      <w:r>
        <w:t>Председатель Леноблкомимущества</w:t>
      </w:r>
    </w:p>
    <w:p w:rsidR="00B65ED1" w:rsidRDefault="00B65ED1">
      <w:pPr>
        <w:pStyle w:val="ConsPlusNormal"/>
        <w:jc w:val="right"/>
      </w:pPr>
      <w:r>
        <w:t>Э.В.Салтыков</w:t>
      </w: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right"/>
        <w:outlineLvl w:val="0"/>
      </w:pPr>
      <w:r>
        <w:t>ПРИЛОЖЕНИЕ</w:t>
      </w:r>
    </w:p>
    <w:p w:rsidR="00B65ED1" w:rsidRDefault="00B65ED1">
      <w:pPr>
        <w:pStyle w:val="ConsPlusNormal"/>
        <w:jc w:val="right"/>
      </w:pPr>
      <w:r>
        <w:t xml:space="preserve">к приказу </w:t>
      </w:r>
      <w:proofErr w:type="gramStart"/>
      <w:r>
        <w:t>Ленинградского</w:t>
      </w:r>
      <w:proofErr w:type="gramEnd"/>
    </w:p>
    <w:p w:rsidR="00B65ED1" w:rsidRDefault="00B65ED1">
      <w:pPr>
        <w:pStyle w:val="ConsPlusNormal"/>
        <w:jc w:val="right"/>
      </w:pPr>
      <w:r>
        <w:t>областного комитета по управлению</w:t>
      </w:r>
    </w:p>
    <w:p w:rsidR="00B65ED1" w:rsidRDefault="00B65ED1">
      <w:pPr>
        <w:pStyle w:val="ConsPlusNormal"/>
        <w:jc w:val="right"/>
      </w:pPr>
      <w:r>
        <w:t>государственным имуществом</w:t>
      </w:r>
    </w:p>
    <w:p w:rsidR="00B65ED1" w:rsidRDefault="00B65ED1">
      <w:pPr>
        <w:pStyle w:val="ConsPlusNormal"/>
        <w:jc w:val="right"/>
      </w:pPr>
      <w:r>
        <w:t>от 03.08.2017 N 23</w:t>
      </w:r>
    </w:p>
    <w:p w:rsidR="00B65ED1" w:rsidRDefault="00B65ED1">
      <w:pPr>
        <w:pStyle w:val="ConsPlusNormal"/>
        <w:jc w:val="both"/>
      </w:pPr>
    </w:p>
    <w:p w:rsidR="00B65ED1" w:rsidRDefault="00B65ED1">
      <w:pPr>
        <w:pStyle w:val="ConsPlusTitle"/>
        <w:jc w:val="center"/>
      </w:pPr>
      <w:bookmarkStart w:id="1" w:name="P39"/>
      <w:bookmarkEnd w:id="1"/>
      <w:r>
        <w:t>АДМИНИСТРАТИВНЫЙ РЕГЛАМЕНТ</w:t>
      </w:r>
    </w:p>
    <w:p w:rsidR="00B65ED1" w:rsidRDefault="00B65ED1">
      <w:pPr>
        <w:pStyle w:val="ConsPlusTitle"/>
        <w:jc w:val="center"/>
      </w:pPr>
      <w:r>
        <w:t>ЛЕНИНГРАДСКОГО ОБЛАСТНОГО КОМИТЕТА ПО УПРАВЛЕНИЮ</w:t>
      </w:r>
    </w:p>
    <w:p w:rsidR="00B65ED1" w:rsidRDefault="00B65ED1">
      <w:pPr>
        <w:pStyle w:val="ConsPlusTitle"/>
        <w:jc w:val="center"/>
      </w:pPr>
      <w:r>
        <w:t xml:space="preserve">ГОСУДАРСТВЕННЫМ ИМУЩЕСТВОМ ПО ПРЕДОСТАВЛЕНИЮ </w:t>
      </w:r>
      <w:proofErr w:type="gramStart"/>
      <w:r>
        <w:t>ГОСУДАРСТВЕННОЙ</w:t>
      </w:r>
      <w:proofErr w:type="gramEnd"/>
    </w:p>
    <w:p w:rsidR="00B65ED1" w:rsidRDefault="00B65ED1">
      <w:pPr>
        <w:pStyle w:val="ConsPlusTitle"/>
        <w:jc w:val="center"/>
      </w:pPr>
      <w:r>
        <w:t>УСЛУГИ "УСТАНОВЛЕНИЕ СЕРВИТУТА В ОТНОШЕНИИ ЗЕМЕЛЬНОГО</w:t>
      </w:r>
    </w:p>
    <w:p w:rsidR="00B65ED1" w:rsidRDefault="00B65ED1">
      <w:pPr>
        <w:pStyle w:val="ConsPlusTitle"/>
        <w:jc w:val="center"/>
      </w:pPr>
      <w:r>
        <w:t>УЧАСТКА, НАХОДЯЩЕГОСЯ В ГОСУДАРСТВЕННОЙ СОБСТВЕННОСТИ</w:t>
      </w:r>
    </w:p>
    <w:p w:rsidR="00B65ED1" w:rsidRDefault="00B65ED1">
      <w:pPr>
        <w:pStyle w:val="ConsPlusTitle"/>
        <w:jc w:val="center"/>
      </w:pPr>
      <w:proofErr w:type="gramStart"/>
      <w:r>
        <w:t>ЛЕНИНГРАДСКОЙ ОБЛАСТИ" (СОКРАЩЕННОЕ НАИМЕНОВАНИЕ -</w:t>
      </w:r>
      <w:proofErr w:type="gramEnd"/>
    </w:p>
    <w:p w:rsidR="00B65ED1" w:rsidRDefault="00B65ED1">
      <w:pPr>
        <w:pStyle w:val="ConsPlusTitle"/>
        <w:jc w:val="center"/>
      </w:pPr>
      <w:proofErr w:type="gramStart"/>
      <w:r>
        <w:t>УСТАНОВЛЕНИЕ СЕРВИТУТА В ОТНОШЕНИИ ЗЕМЕЛЬНОГО УЧАСТКА)</w:t>
      </w:r>
      <w:proofErr w:type="gramEnd"/>
    </w:p>
    <w:p w:rsidR="00B65ED1" w:rsidRDefault="00B65ED1">
      <w:pPr>
        <w:pStyle w:val="ConsPlusTitle"/>
        <w:jc w:val="center"/>
      </w:pPr>
      <w:r>
        <w:t>(ДАЛЕЕ - АДМИНИСТРАТИВНЫЙ РЕГЛАМЕНТ, ГОСУДАРСТВЕННАЯ УСЛУГА)</w:t>
      </w:r>
    </w:p>
    <w:p w:rsidR="00B65ED1" w:rsidRDefault="00B65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ED1" w:rsidRDefault="00B65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ED1" w:rsidRDefault="00B65ED1">
            <w:pPr>
              <w:pStyle w:val="ConsPlusNormal"/>
              <w:jc w:val="center"/>
            </w:pPr>
            <w:r>
              <w:rPr>
                <w:color w:val="392C69"/>
              </w:rPr>
              <w:t>Список изменяющих документов</w:t>
            </w:r>
          </w:p>
          <w:p w:rsidR="00B65ED1" w:rsidRDefault="00B65ED1">
            <w:pPr>
              <w:pStyle w:val="ConsPlusNormal"/>
              <w:jc w:val="center"/>
            </w:pPr>
            <w:proofErr w:type="gramStart"/>
            <w:r>
              <w:rPr>
                <w:color w:val="392C69"/>
              </w:rPr>
              <w:t>(в ред. Приказов Ленинградского областного комитета по управлению</w:t>
            </w:r>
            <w:proofErr w:type="gramEnd"/>
          </w:p>
          <w:p w:rsidR="00B65ED1" w:rsidRDefault="00B65ED1">
            <w:pPr>
              <w:pStyle w:val="ConsPlusNormal"/>
              <w:jc w:val="center"/>
            </w:pPr>
            <w:r>
              <w:rPr>
                <w:color w:val="392C69"/>
              </w:rPr>
              <w:t xml:space="preserve">государственным имуществом от 14.02.2018 </w:t>
            </w:r>
            <w:hyperlink r:id="rId20">
              <w:r>
                <w:rPr>
                  <w:color w:val="0000FF"/>
                </w:rPr>
                <w:t>N 4</w:t>
              </w:r>
            </w:hyperlink>
            <w:r>
              <w:rPr>
                <w:color w:val="392C69"/>
              </w:rPr>
              <w:t xml:space="preserve">, от 30.07.2018 </w:t>
            </w:r>
            <w:hyperlink r:id="rId21">
              <w:r>
                <w:rPr>
                  <w:color w:val="0000FF"/>
                </w:rPr>
                <w:t>N 23</w:t>
              </w:r>
            </w:hyperlink>
            <w:r>
              <w:rPr>
                <w:color w:val="392C69"/>
              </w:rPr>
              <w:t>,</w:t>
            </w:r>
          </w:p>
          <w:p w:rsidR="00B65ED1" w:rsidRDefault="00B65ED1">
            <w:pPr>
              <w:pStyle w:val="ConsPlusNormal"/>
              <w:jc w:val="center"/>
            </w:pPr>
            <w:r>
              <w:rPr>
                <w:color w:val="392C69"/>
              </w:rPr>
              <w:t xml:space="preserve">от 22.10.2018 </w:t>
            </w:r>
            <w:hyperlink r:id="rId22">
              <w:r>
                <w:rPr>
                  <w:color w:val="0000FF"/>
                </w:rPr>
                <w:t>N 34</w:t>
              </w:r>
            </w:hyperlink>
            <w:r>
              <w:rPr>
                <w:color w:val="392C69"/>
              </w:rPr>
              <w:t xml:space="preserve">, от 28.12.2019 </w:t>
            </w:r>
            <w:hyperlink r:id="rId23">
              <w:r>
                <w:rPr>
                  <w:color w:val="0000FF"/>
                </w:rPr>
                <w:t>N 41</w:t>
              </w:r>
            </w:hyperlink>
            <w:r>
              <w:rPr>
                <w:color w:val="392C69"/>
              </w:rPr>
              <w:t xml:space="preserve">, от 16.07.2020 </w:t>
            </w:r>
            <w:hyperlink r:id="rId24">
              <w:r>
                <w:rPr>
                  <w:color w:val="0000FF"/>
                </w:rPr>
                <w:t>N 20</w:t>
              </w:r>
            </w:hyperlink>
            <w:r>
              <w:rPr>
                <w:color w:val="392C69"/>
              </w:rPr>
              <w:t>,</w:t>
            </w:r>
          </w:p>
          <w:p w:rsidR="00B65ED1" w:rsidRDefault="00B65ED1">
            <w:pPr>
              <w:pStyle w:val="ConsPlusNormal"/>
              <w:jc w:val="center"/>
            </w:pPr>
            <w:r>
              <w:rPr>
                <w:color w:val="392C69"/>
              </w:rPr>
              <w:t xml:space="preserve">от 28.10.2021 </w:t>
            </w:r>
            <w:hyperlink r:id="rId25">
              <w:r>
                <w:rPr>
                  <w:color w:val="0000FF"/>
                </w:rPr>
                <w:t>N 34</w:t>
              </w:r>
            </w:hyperlink>
            <w:r>
              <w:rPr>
                <w:color w:val="392C69"/>
              </w:rPr>
              <w:t xml:space="preserve">, от 21.03.2022 </w:t>
            </w:r>
            <w:hyperlink r:id="rId26">
              <w:r>
                <w:rPr>
                  <w:color w:val="0000FF"/>
                </w:rPr>
                <w:t>N 5</w:t>
              </w:r>
            </w:hyperlink>
            <w:r>
              <w:rPr>
                <w:color w:val="392C69"/>
              </w:rPr>
              <w:t xml:space="preserve">, от 12.05.2022 </w:t>
            </w:r>
            <w:hyperlink r:id="rId27">
              <w:r>
                <w:rPr>
                  <w:color w:val="0000FF"/>
                </w:rPr>
                <w:t>N 17</w:t>
              </w:r>
            </w:hyperlink>
            <w:r>
              <w:rPr>
                <w:color w:val="392C69"/>
              </w:rPr>
              <w:t>,</w:t>
            </w:r>
          </w:p>
          <w:p w:rsidR="00B65ED1" w:rsidRDefault="00B65ED1">
            <w:pPr>
              <w:pStyle w:val="ConsPlusNormal"/>
              <w:jc w:val="center"/>
            </w:pPr>
            <w:r>
              <w:rPr>
                <w:color w:val="392C69"/>
              </w:rPr>
              <w:t xml:space="preserve">от 31.08.2022 </w:t>
            </w:r>
            <w:hyperlink r:id="rId28">
              <w:r>
                <w:rPr>
                  <w:color w:val="0000FF"/>
                </w:rPr>
                <w:t>N 22</w:t>
              </w:r>
            </w:hyperlink>
            <w:r>
              <w:rPr>
                <w:color w:val="392C69"/>
              </w:rPr>
              <w:t xml:space="preserve">, от 29.12.2022 </w:t>
            </w:r>
            <w:hyperlink r:id="rId2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r>
    </w:tbl>
    <w:p w:rsidR="00B65ED1" w:rsidRDefault="00B65ED1">
      <w:pPr>
        <w:pStyle w:val="ConsPlusNormal"/>
        <w:jc w:val="both"/>
      </w:pPr>
    </w:p>
    <w:p w:rsidR="00B65ED1" w:rsidRDefault="00B65ED1">
      <w:pPr>
        <w:pStyle w:val="ConsPlusTitle"/>
        <w:jc w:val="center"/>
        <w:outlineLvl w:val="1"/>
      </w:pPr>
      <w:r>
        <w:t>1. Общие положения</w:t>
      </w:r>
    </w:p>
    <w:p w:rsidR="00B65ED1" w:rsidRDefault="00B65ED1">
      <w:pPr>
        <w:pStyle w:val="ConsPlusNormal"/>
        <w:jc w:val="both"/>
      </w:pPr>
    </w:p>
    <w:p w:rsidR="00B65ED1" w:rsidRDefault="00B65ED1">
      <w:pPr>
        <w:pStyle w:val="ConsPlusNormal"/>
        <w:ind w:firstLine="540"/>
        <w:jc w:val="both"/>
      </w:pPr>
      <w:r>
        <w:t>1.1. Административный регламент устанавливает порядок и стандарт предоставления государственной услуги по установлению сервитута в отношении земельного участка, находящегося в государственной собственности Ленинградской области.</w:t>
      </w:r>
    </w:p>
    <w:p w:rsidR="00B65ED1" w:rsidRDefault="00B65ED1">
      <w:pPr>
        <w:pStyle w:val="ConsPlusNormal"/>
        <w:jc w:val="both"/>
      </w:pPr>
      <w:r>
        <w:t>(</w:t>
      </w:r>
      <w:proofErr w:type="gramStart"/>
      <w:r>
        <w:t>в</w:t>
      </w:r>
      <w:proofErr w:type="gramEnd"/>
      <w:r>
        <w:t xml:space="preserve"> ред. Приказов Ленинградского областного комитета по управлению государственным имуществом от 12.05.2022 </w:t>
      </w:r>
      <w:hyperlink r:id="rId30">
        <w:r>
          <w:rPr>
            <w:color w:val="0000FF"/>
          </w:rPr>
          <w:t>N 17</w:t>
        </w:r>
      </w:hyperlink>
      <w:r>
        <w:t xml:space="preserve">, от 29.12.2022 </w:t>
      </w:r>
      <w:hyperlink r:id="rId31">
        <w:r>
          <w:rPr>
            <w:color w:val="0000FF"/>
          </w:rPr>
          <w:t>N 32</w:t>
        </w:r>
      </w:hyperlink>
      <w:r>
        <w:t>)</w:t>
      </w:r>
    </w:p>
    <w:p w:rsidR="00B65ED1" w:rsidRDefault="00B65ED1">
      <w:pPr>
        <w:pStyle w:val="ConsPlusNormal"/>
        <w:spacing w:before="220"/>
        <w:ind w:firstLine="540"/>
        <w:jc w:val="both"/>
      </w:pPr>
      <w:bookmarkStart w:id="2" w:name="P58"/>
      <w:bookmarkEnd w:id="2"/>
      <w:r>
        <w:t>1.2. Заявителями, имеющими право на получение государственной услуги, являются:</w:t>
      </w:r>
    </w:p>
    <w:p w:rsidR="00B65ED1" w:rsidRDefault="00B65ED1">
      <w:pPr>
        <w:pStyle w:val="ConsPlusNormal"/>
        <w:spacing w:before="220"/>
        <w:ind w:firstLine="540"/>
        <w:jc w:val="both"/>
      </w:pPr>
      <w:r>
        <w:t>- физические лица;</w:t>
      </w:r>
    </w:p>
    <w:p w:rsidR="00B65ED1" w:rsidRDefault="00B65ED1">
      <w:pPr>
        <w:pStyle w:val="ConsPlusNormal"/>
        <w:spacing w:before="220"/>
        <w:ind w:firstLine="540"/>
        <w:jc w:val="both"/>
      </w:pPr>
      <w:r>
        <w:t>- индивидуальные предприниматели;</w:t>
      </w:r>
    </w:p>
    <w:p w:rsidR="00B65ED1" w:rsidRDefault="00B65ED1">
      <w:pPr>
        <w:pStyle w:val="ConsPlusNormal"/>
        <w:spacing w:before="220"/>
        <w:ind w:firstLine="540"/>
        <w:jc w:val="both"/>
      </w:pPr>
      <w:r>
        <w:t>- юридические лица.</w:t>
      </w:r>
    </w:p>
    <w:p w:rsidR="00B65ED1" w:rsidRDefault="00B65ED1">
      <w:pPr>
        <w:pStyle w:val="ConsPlusNormal"/>
        <w:spacing w:before="220"/>
        <w:ind w:firstLine="540"/>
        <w:jc w:val="both"/>
      </w:pPr>
      <w:r>
        <w:t>Представлять интересы заявителя могут:</w:t>
      </w:r>
    </w:p>
    <w:p w:rsidR="00B65ED1" w:rsidRDefault="00B65ED1">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65ED1" w:rsidRDefault="00B65ED1">
      <w:pPr>
        <w:pStyle w:val="ConsPlusNormal"/>
        <w:jc w:val="both"/>
      </w:pPr>
      <w:r>
        <w:t xml:space="preserve">(в ред. </w:t>
      </w:r>
      <w:hyperlink r:id="rId32">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65ED1" w:rsidRDefault="00B65ED1">
      <w:pPr>
        <w:pStyle w:val="ConsPlusNormal"/>
        <w:jc w:val="both"/>
      </w:pPr>
      <w:r>
        <w:lastRenderedPageBreak/>
        <w:t xml:space="preserve">(в ред. </w:t>
      </w:r>
      <w:hyperlink r:id="rId33">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B65ED1" w:rsidRDefault="00B65ED1">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65ED1" w:rsidRDefault="00B65ED1">
      <w:pPr>
        <w:pStyle w:val="ConsPlusNormal"/>
        <w:spacing w:before="220"/>
        <w:ind w:firstLine="540"/>
        <w:jc w:val="both"/>
      </w:pPr>
      <w:r>
        <w:t>на сайте Леноблкомимущества: http://www.kugi.lenobl.ru;</w:t>
      </w:r>
    </w:p>
    <w:p w:rsidR="00B65ED1" w:rsidRDefault="00B65ED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ED1" w:rsidRDefault="00B65ED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65ED1" w:rsidRDefault="00B65ED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B65ED1" w:rsidRDefault="00B65ED1">
      <w:pPr>
        <w:pStyle w:val="ConsPlusNormal"/>
        <w:jc w:val="both"/>
      </w:pPr>
      <w:r>
        <w:t xml:space="preserve">(абзац введен </w:t>
      </w:r>
      <w:hyperlink r:id="rId35">
        <w:r>
          <w:rPr>
            <w:color w:val="0000FF"/>
          </w:rPr>
          <w:t>Приказом</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jc w:val="both"/>
      </w:pPr>
    </w:p>
    <w:p w:rsidR="00B65ED1" w:rsidRDefault="00B65ED1">
      <w:pPr>
        <w:pStyle w:val="ConsPlusTitle"/>
        <w:jc w:val="center"/>
        <w:outlineLvl w:val="1"/>
      </w:pPr>
      <w:r>
        <w:t>2. Стандарт предоставления государственной услуги</w:t>
      </w:r>
    </w:p>
    <w:p w:rsidR="00B65ED1" w:rsidRDefault="00B65ED1">
      <w:pPr>
        <w:pStyle w:val="ConsPlusNormal"/>
        <w:jc w:val="both"/>
      </w:pPr>
    </w:p>
    <w:p w:rsidR="00B65ED1" w:rsidRDefault="00B65ED1">
      <w:pPr>
        <w:pStyle w:val="ConsPlusNormal"/>
        <w:ind w:firstLine="540"/>
        <w:jc w:val="both"/>
      </w:pPr>
      <w:r>
        <w:t>2.1. Полное наименование государственной услуги:</w:t>
      </w:r>
    </w:p>
    <w:p w:rsidR="00B65ED1" w:rsidRDefault="00B65ED1">
      <w:pPr>
        <w:pStyle w:val="ConsPlusNormal"/>
        <w:spacing w:before="220"/>
        <w:ind w:firstLine="540"/>
        <w:jc w:val="both"/>
      </w:pPr>
      <w:r>
        <w:t>Установление сервитута в отношении земельного участка, находящегося в государственной собственности Ленинградской области.</w:t>
      </w:r>
    </w:p>
    <w:p w:rsidR="00B65ED1" w:rsidRDefault="00B65ED1">
      <w:pPr>
        <w:pStyle w:val="ConsPlusNormal"/>
        <w:jc w:val="both"/>
      </w:pPr>
      <w:r>
        <w:t>(</w:t>
      </w:r>
      <w:proofErr w:type="gramStart"/>
      <w:r>
        <w:t>в</w:t>
      </w:r>
      <w:proofErr w:type="gramEnd"/>
      <w:r>
        <w:t xml:space="preserve"> ред. </w:t>
      </w:r>
      <w:hyperlink r:id="rId36">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Сокращенное наименование государственной услуги:</w:t>
      </w:r>
    </w:p>
    <w:p w:rsidR="00B65ED1" w:rsidRDefault="00B65ED1">
      <w:pPr>
        <w:pStyle w:val="ConsPlusNormal"/>
        <w:spacing w:before="220"/>
        <w:ind w:firstLine="540"/>
        <w:jc w:val="both"/>
      </w:pPr>
      <w:r>
        <w:t>Установление сервитута в отношении земельного участка.</w:t>
      </w:r>
    </w:p>
    <w:p w:rsidR="00B65ED1" w:rsidRDefault="00B65ED1">
      <w:pPr>
        <w:pStyle w:val="ConsPlusNormal"/>
        <w:spacing w:before="220"/>
        <w:ind w:firstLine="540"/>
        <w:jc w:val="both"/>
      </w:pPr>
      <w:r>
        <w:t>2.2. Государственную услугу предоставляет:</w:t>
      </w:r>
    </w:p>
    <w:p w:rsidR="00B65ED1" w:rsidRDefault="00B65ED1">
      <w:pPr>
        <w:pStyle w:val="ConsPlusNormal"/>
        <w:spacing w:before="220"/>
        <w:ind w:firstLine="540"/>
        <w:jc w:val="both"/>
      </w:pPr>
      <w:r>
        <w:t>- Леноблкомимущество.</w:t>
      </w:r>
    </w:p>
    <w:p w:rsidR="00B65ED1" w:rsidRDefault="00B65ED1">
      <w:pPr>
        <w:pStyle w:val="ConsPlusNormal"/>
        <w:spacing w:before="220"/>
        <w:ind w:firstLine="540"/>
        <w:jc w:val="both"/>
      </w:pPr>
      <w:r>
        <w:t>В предоставлении услуги участвуют:</w:t>
      </w:r>
    </w:p>
    <w:p w:rsidR="00B65ED1" w:rsidRDefault="00B65ED1">
      <w:pPr>
        <w:pStyle w:val="ConsPlusNormal"/>
        <w:spacing w:before="220"/>
        <w:ind w:firstLine="540"/>
        <w:jc w:val="both"/>
      </w:pPr>
      <w:r>
        <w:t>- ГБУ ЛО "МФЦ";</w:t>
      </w:r>
    </w:p>
    <w:p w:rsidR="00B65ED1" w:rsidRDefault="00B65ED1">
      <w:pPr>
        <w:pStyle w:val="ConsPlusNormal"/>
        <w:jc w:val="both"/>
      </w:pPr>
      <w:r>
        <w:t xml:space="preserve">(в ред. </w:t>
      </w:r>
      <w:hyperlink r:id="rId37">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 Управление федеральной налоговой службы по Ленинградской области;</w:t>
      </w:r>
    </w:p>
    <w:p w:rsidR="00B65ED1" w:rsidRDefault="00B65ED1">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lastRenderedPageBreak/>
        <w:t>- Управление Федеральной службы государственной регистрации, кадастра и картографии по Ленинградской области.</w:t>
      </w:r>
    </w:p>
    <w:p w:rsidR="00B65ED1" w:rsidRDefault="00B65ED1">
      <w:pPr>
        <w:pStyle w:val="ConsPlusNormal"/>
        <w:jc w:val="both"/>
      </w:pPr>
      <w:r>
        <w:t xml:space="preserve">(в ред. </w:t>
      </w:r>
      <w:hyperlink r:id="rId39">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Заявление на получение государственной услуги с комплектом документов принимается:</w:t>
      </w:r>
    </w:p>
    <w:p w:rsidR="00B65ED1" w:rsidRDefault="00B65ED1">
      <w:pPr>
        <w:pStyle w:val="ConsPlusNormal"/>
        <w:spacing w:before="220"/>
        <w:ind w:firstLine="540"/>
        <w:jc w:val="both"/>
      </w:pPr>
      <w:r>
        <w:t>1) при личной явке:</w:t>
      </w:r>
    </w:p>
    <w:p w:rsidR="00B65ED1" w:rsidRDefault="00B65ED1">
      <w:pPr>
        <w:pStyle w:val="ConsPlusNormal"/>
        <w:spacing w:before="220"/>
        <w:ind w:firstLine="540"/>
        <w:jc w:val="both"/>
      </w:pPr>
      <w:r>
        <w:t>- в Леноблкомимуществе;</w:t>
      </w:r>
    </w:p>
    <w:p w:rsidR="00B65ED1" w:rsidRDefault="00B65ED1">
      <w:pPr>
        <w:pStyle w:val="ConsPlusNormal"/>
        <w:spacing w:before="220"/>
        <w:ind w:firstLine="540"/>
        <w:jc w:val="both"/>
      </w:pPr>
      <w:r>
        <w:t>- в филиалах, отделах, удаленных рабочих местах ГБУ ЛО "МФЦ";</w:t>
      </w:r>
    </w:p>
    <w:p w:rsidR="00B65ED1" w:rsidRDefault="00B65ED1">
      <w:pPr>
        <w:pStyle w:val="ConsPlusNormal"/>
        <w:spacing w:before="220"/>
        <w:ind w:firstLine="540"/>
        <w:jc w:val="both"/>
      </w:pPr>
      <w:r>
        <w:t>2) без личной явки:</w:t>
      </w:r>
    </w:p>
    <w:p w:rsidR="00B65ED1" w:rsidRDefault="00B65ED1">
      <w:pPr>
        <w:pStyle w:val="ConsPlusNormal"/>
        <w:spacing w:before="220"/>
        <w:ind w:firstLine="540"/>
        <w:jc w:val="both"/>
      </w:pPr>
      <w:r>
        <w:t>- почтовым отправлением в Леноблкомимущество;</w:t>
      </w:r>
    </w:p>
    <w:p w:rsidR="00B65ED1" w:rsidRDefault="00B65ED1">
      <w:pPr>
        <w:pStyle w:val="ConsPlusNormal"/>
        <w:spacing w:before="220"/>
        <w:ind w:firstLine="540"/>
        <w:jc w:val="both"/>
      </w:pPr>
      <w:r>
        <w:t>- в электронной форме через личный кабинет заявителя на ПГУ ЛО/ЕПГУ.</w:t>
      </w:r>
    </w:p>
    <w:p w:rsidR="00B65ED1" w:rsidRDefault="00B65ED1">
      <w:pPr>
        <w:pStyle w:val="ConsPlusNormal"/>
        <w:jc w:val="both"/>
      </w:pPr>
      <w:r>
        <w:t xml:space="preserve">(в ред. </w:t>
      </w:r>
      <w:hyperlink r:id="rId40">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1">
        <w:r>
          <w:rPr>
            <w:color w:val="0000FF"/>
          </w:rPr>
          <w:t>частью 18 статьи 14.1</w:t>
        </w:r>
      </w:hyperlink>
      <w:r>
        <w:t xml:space="preserve"> Федерального закона от 27 июля 2006 года N 149-ФЗ "Об информации</w:t>
      </w:r>
      <w:proofErr w:type="gramEnd"/>
      <w:r>
        <w:t xml:space="preserve">, информационных </w:t>
      </w:r>
      <w:proofErr w:type="gramStart"/>
      <w:r>
        <w:t>технологиях</w:t>
      </w:r>
      <w:proofErr w:type="gramEnd"/>
      <w:r>
        <w:t xml:space="preserve"> и о защите информации" (при наличии технической возможности).</w:t>
      </w:r>
    </w:p>
    <w:p w:rsidR="00B65ED1" w:rsidRDefault="00B65ED1">
      <w:pPr>
        <w:pStyle w:val="ConsPlusNormal"/>
        <w:jc w:val="both"/>
      </w:pPr>
      <w:r>
        <w:t xml:space="preserve">(п. 2.2.1 </w:t>
      </w:r>
      <w:proofErr w:type="gramStart"/>
      <w:r>
        <w:t>введен</w:t>
      </w:r>
      <w:proofErr w:type="gramEnd"/>
      <w:r>
        <w:t xml:space="preserve"> </w:t>
      </w:r>
      <w:hyperlink r:id="rId42">
        <w:r>
          <w:rPr>
            <w:color w:val="0000FF"/>
          </w:rPr>
          <w:t>Приказом</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B65ED1" w:rsidRDefault="00B65ED1">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5ED1" w:rsidRDefault="00B65ED1">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ED1" w:rsidRDefault="00B65ED1">
      <w:pPr>
        <w:pStyle w:val="ConsPlusNormal"/>
        <w:jc w:val="both"/>
      </w:pPr>
      <w:r>
        <w:t xml:space="preserve">(п. 2.2.2 </w:t>
      </w:r>
      <w:proofErr w:type="gramStart"/>
      <w:r>
        <w:t>введен</w:t>
      </w:r>
      <w:proofErr w:type="gramEnd"/>
      <w:r>
        <w:t xml:space="preserve"> </w:t>
      </w:r>
      <w:hyperlink r:id="rId43">
        <w:r>
          <w:rPr>
            <w:color w:val="0000FF"/>
          </w:rPr>
          <w:t>Приказом</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spacing w:before="220"/>
        <w:ind w:firstLine="540"/>
        <w:jc w:val="both"/>
      </w:pPr>
      <w:r>
        <w:t>2.3. Результатом предоставления государственной услуги является:</w:t>
      </w:r>
    </w:p>
    <w:p w:rsidR="00B65ED1" w:rsidRDefault="00B65ED1">
      <w:pPr>
        <w:pStyle w:val="ConsPlusNormal"/>
        <w:spacing w:before="220"/>
        <w:ind w:firstLine="540"/>
        <w:jc w:val="both"/>
      </w:pPr>
      <w:r>
        <w:t>- уведомление о возможности заключения соглашения об установлении сервитута в предложенных заявителем границах;</w:t>
      </w:r>
    </w:p>
    <w:p w:rsidR="00B65ED1" w:rsidRDefault="00B65ED1">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B65ED1" w:rsidRDefault="00B65ED1">
      <w:pPr>
        <w:pStyle w:val="ConsPlusNormal"/>
        <w:jc w:val="both"/>
      </w:pPr>
      <w:r>
        <w:lastRenderedPageBreak/>
        <w:t xml:space="preserve">(в ред. </w:t>
      </w:r>
      <w:hyperlink r:id="rId45">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bookmarkStart w:id="3" w:name="P111"/>
      <w:bookmarkEnd w:id="3"/>
      <w:proofErr w:type="gramStart"/>
      <w:r>
        <w:t xml:space="preserve">- подписание уполномоченным органом 3 (трех) экземпляров проекта </w:t>
      </w:r>
      <w:hyperlink w:anchor="P652">
        <w:r>
          <w:rPr>
            <w:color w:val="0000FF"/>
          </w:rPr>
          <w:t>соглашения</w:t>
        </w:r>
      </w:hyperlink>
      <w:r>
        <w:t xml:space="preserve"> об установлении сервитута в случае, если указанное в </w:t>
      </w:r>
      <w:hyperlink r:id="rId46">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47">
        <w:r>
          <w:rPr>
            <w:color w:val="0000FF"/>
          </w:rPr>
          <w:t>п. 4 ст. 39.25</w:t>
        </w:r>
      </w:hyperlink>
      <w:r>
        <w:t xml:space="preserve"> Земельного кодекса РФ (оформляется по форме согласно Приложению 3 к настоящему Административному регламенту);</w:t>
      </w:r>
      <w:proofErr w:type="gramEnd"/>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48">
        <w:r>
          <w:rPr>
            <w:color w:val="0000FF"/>
          </w:rPr>
          <w:t>N 41</w:t>
        </w:r>
      </w:hyperlink>
      <w:r>
        <w:t xml:space="preserve">, от 12.05.2022 </w:t>
      </w:r>
      <w:hyperlink r:id="rId49">
        <w:r>
          <w:rPr>
            <w:color w:val="0000FF"/>
          </w:rPr>
          <w:t>N 17</w:t>
        </w:r>
      </w:hyperlink>
      <w:r>
        <w:t>)</w:t>
      </w:r>
    </w:p>
    <w:p w:rsidR="00B65ED1" w:rsidRDefault="00B65ED1">
      <w:pPr>
        <w:pStyle w:val="ConsPlusNormal"/>
        <w:spacing w:before="220"/>
        <w:ind w:firstLine="540"/>
        <w:jc w:val="both"/>
      </w:pPr>
      <w:r>
        <w:t>- принятие решения об отказе в предоставлении государственной услуги.</w:t>
      </w:r>
    </w:p>
    <w:p w:rsidR="00B65ED1" w:rsidRDefault="00B65ED1">
      <w:pPr>
        <w:pStyle w:val="ConsPlusNormal"/>
        <w:jc w:val="both"/>
      </w:pPr>
      <w:r>
        <w:t xml:space="preserve">(в ред. </w:t>
      </w:r>
      <w:hyperlink r:id="rId50">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65ED1" w:rsidRDefault="00B65ED1">
      <w:pPr>
        <w:pStyle w:val="ConsPlusNormal"/>
        <w:spacing w:before="220"/>
        <w:ind w:firstLine="540"/>
        <w:jc w:val="both"/>
      </w:pPr>
      <w:r>
        <w:t>1) при личной явке:</w:t>
      </w:r>
    </w:p>
    <w:p w:rsidR="00B65ED1" w:rsidRDefault="00B65ED1">
      <w:pPr>
        <w:pStyle w:val="ConsPlusNormal"/>
        <w:spacing w:before="220"/>
        <w:ind w:firstLine="540"/>
        <w:jc w:val="both"/>
      </w:pPr>
      <w:r>
        <w:t>в Леноблкомимуществе;</w:t>
      </w:r>
    </w:p>
    <w:p w:rsidR="00B65ED1" w:rsidRDefault="00B65ED1">
      <w:pPr>
        <w:pStyle w:val="ConsPlusNormal"/>
        <w:spacing w:before="220"/>
        <w:ind w:firstLine="540"/>
        <w:jc w:val="both"/>
      </w:pPr>
      <w:r>
        <w:t>в филиалах, отделах, удаленных рабочих местах ГБУ ЛО "МФЦ";</w:t>
      </w:r>
    </w:p>
    <w:p w:rsidR="00B65ED1" w:rsidRDefault="00B65ED1">
      <w:pPr>
        <w:pStyle w:val="ConsPlusNormal"/>
        <w:spacing w:before="220"/>
        <w:ind w:firstLine="540"/>
        <w:jc w:val="both"/>
      </w:pPr>
      <w:r>
        <w:t>2) без личной явки:</w:t>
      </w:r>
    </w:p>
    <w:p w:rsidR="00B65ED1" w:rsidRDefault="00B65ED1">
      <w:pPr>
        <w:pStyle w:val="ConsPlusNormal"/>
        <w:spacing w:before="220"/>
        <w:ind w:firstLine="540"/>
        <w:jc w:val="both"/>
      </w:pPr>
      <w:r>
        <w:t>почтовым отправлением;</w:t>
      </w:r>
    </w:p>
    <w:p w:rsidR="00B65ED1" w:rsidRDefault="00B65ED1">
      <w:pPr>
        <w:pStyle w:val="ConsPlusNormal"/>
        <w:spacing w:before="220"/>
        <w:ind w:firstLine="540"/>
        <w:jc w:val="both"/>
      </w:pPr>
      <w:r>
        <w:t xml:space="preserve">в электронной форме через личный кабинет заявителя на ПГУ ЛО/ЕПГУ (за исключением случаев, предусмотренных </w:t>
      </w:r>
      <w:hyperlink w:anchor="P111">
        <w:r>
          <w:rPr>
            <w:color w:val="0000FF"/>
          </w:rPr>
          <w:t>абзацем четвертым пункта 2.3</w:t>
        </w:r>
      </w:hyperlink>
      <w:r>
        <w:t xml:space="preserve"> настоящего Административного регламента).</w:t>
      </w:r>
    </w:p>
    <w:p w:rsidR="00B65ED1" w:rsidRDefault="00B65ED1">
      <w:pPr>
        <w:pStyle w:val="ConsPlusNormal"/>
        <w:jc w:val="both"/>
      </w:pPr>
      <w:r>
        <w:t xml:space="preserve">(в ред. </w:t>
      </w:r>
      <w:hyperlink r:id="rId51">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xml:space="preserve">2.4. Срок предоставления государственной услуги - не более 30 (тридцати) дней со дня получения Общим отделом Леноблкомимущества заявления и документов, предусмотренных </w:t>
      </w:r>
      <w:hyperlink w:anchor="P127">
        <w:r>
          <w:rPr>
            <w:color w:val="0000FF"/>
          </w:rPr>
          <w:t>п. 2.6</w:t>
        </w:r>
      </w:hyperlink>
      <w:r>
        <w:t xml:space="preserve"> настоящего Административного регламента (далее - заявление и документы), о заключении соглашения об установлении сервитута.</w:t>
      </w:r>
    </w:p>
    <w:p w:rsidR="00B65ED1" w:rsidRDefault="00B65ED1">
      <w:pPr>
        <w:pStyle w:val="ConsPlusNormal"/>
        <w:spacing w:before="220"/>
        <w:ind w:firstLine="540"/>
        <w:jc w:val="both"/>
      </w:pPr>
      <w:r>
        <w:t>2.5. Правовые основания для предоставления государственной услуги.</w:t>
      </w:r>
    </w:p>
    <w:p w:rsidR="00B65ED1" w:rsidRDefault="00B65ED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B65ED1" w:rsidRDefault="00B65ED1">
      <w:pPr>
        <w:pStyle w:val="ConsPlusNormal"/>
        <w:jc w:val="both"/>
      </w:pPr>
      <w:r>
        <w:t xml:space="preserve">(п. 2.5 в ред. </w:t>
      </w:r>
      <w:hyperlink r:id="rId52">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bookmarkStart w:id="4" w:name="P127"/>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B65ED1" w:rsidRDefault="00B65ED1">
      <w:pPr>
        <w:pStyle w:val="ConsPlusNormal"/>
        <w:spacing w:before="220"/>
        <w:ind w:firstLine="540"/>
        <w:jc w:val="both"/>
      </w:pPr>
      <w:r>
        <w:t xml:space="preserve">- заявление о заключении соглашения об установлении сервитута (оформляется по </w:t>
      </w:r>
      <w:hyperlink w:anchor="P428">
        <w:r>
          <w:rPr>
            <w:color w:val="0000FF"/>
          </w:rPr>
          <w:t>форме</w:t>
        </w:r>
      </w:hyperlink>
      <w:r>
        <w:t xml:space="preserve"> согласно Приложению 1 к настоящему Административному регламенту)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B65ED1" w:rsidRDefault="00B65ED1">
      <w:pPr>
        <w:pStyle w:val="ConsPlusNormal"/>
        <w:spacing w:before="220"/>
        <w:ind w:firstLine="540"/>
        <w:jc w:val="both"/>
      </w:pPr>
      <w:proofErr w:type="gramStart"/>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roofErr w:type="gramEnd"/>
    </w:p>
    <w:p w:rsidR="00B65ED1" w:rsidRDefault="00B65ED1">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w:t>
      </w:r>
    </w:p>
    <w:p w:rsidR="00B65ED1" w:rsidRDefault="00B65ED1">
      <w:pPr>
        <w:pStyle w:val="ConsPlusNormal"/>
        <w:jc w:val="both"/>
      </w:pPr>
      <w:r>
        <w:t xml:space="preserve">(в ред. </w:t>
      </w:r>
      <w:hyperlink r:id="rId53">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65ED1" w:rsidRDefault="00B65ED1">
      <w:pPr>
        <w:pStyle w:val="ConsPlusNormal"/>
        <w:jc w:val="both"/>
      </w:pPr>
      <w:r>
        <w:t xml:space="preserve">(в ред. </w:t>
      </w:r>
      <w:hyperlink r:id="rId54">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B65ED1" w:rsidRDefault="00B65ED1">
      <w:pPr>
        <w:pStyle w:val="ConsPlusNormal"/>
        <w:jc w:val="both"/>
      </w:pPr>
      <w:r>
        <w:t xml:space="preserve">(абзац введен </w:t>
      </w:r>
      <w:hyperlink r:id="rId55">
        <w:r>
          <w:rPr>
            <w:color w:val="0000FF"/>
          </w:rPr>
          <w:t>Приказом</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bookmarkStart w:id="5" w:name="P136"/>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65ED1" w:rsidRDefault="00B65ED1">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65ED1" w:rsidRDefault="00B65ED1">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объектах недвижимости или уведомление об отсутствии в ЕГРН запрашиваемых сведений о зарегистрированных правах на указанный земельный участок;</w:t>
      </w:r>
    </w:p>
    <w:p w:rsidR="00B65ED1" w:rsidRDefault="00B65ED1">
      <w:pPr>
        <w:pStyle w:val="ConsPlusNormal"/>
        <w:spacing w:before="220"/>
        <w:ind w:firstLine="540"/>
        <w:jc w:val="both"/>
      </w:pPr>
      <w:r>
        <w:t>- выписка из Единого государственного реестра индивидуальных предпринимателей (далее - ЕГРИП) или выписка из Единого государственного реестра юридических лиц (далее - ЕГРЮЛ).</w:t>
      </w:r>
    </w:p>
    <w:p w:rsidR="00B65ED1" w:rsidRDefault="00B65ED1">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B65ED1" w:rsidRDefault="00B65ED1">
      <w:pPr>
        <w:pStyle w:val="ConsPlusNormal"/>
        <w:spacing w:before="220"/>
        <w:ind w:firstLine="540"/>
        <w:jc w:val="both"/>
      </w:pPr>
      <w:r>
        <w:t>2.7.1. При предоставлении государственной услуги запрещается требовать от заявителя:</w:t>
      </w:r>
    </w:p>
    <w:p w:rsidR="00B65ED1" w:rsidRDefault="00B65ED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5ED1" w:rsidRDefault="00B65ED1">
      <w:pPr>
        <w:pStyle w:val="ConsPlusNormal"/>
        <w:spacing w:before="220"/>
        <w:ind w:firstLine="540"/>
        <w:jc w:val="both"/>
      </w:pPr>
      <w:r>
        <w:t xml:space="preserve">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65ED1" w:rsidRDefault="00B65ED1">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roofErr w:type="gramEnd"/>
    </w:p>
    <w:p w:rsidR="00B65ED1" w:rsidRDefault="00B65ED1">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B65ED1" w:rsidRDefault="00B65ED1">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65ED1" w:rsidRDefault="00B65ED1">
      <w:pPr>
        <w:pStyle w:val="ConsPlusNormal"/>
        <w:jc w:val="both"/>
      </w:pPr>
      <w:r>
        <w:t xml:space="preserve">(абзац введен </w:t>
      </w:r>
      <w:hyperlink r:id="rId60">
        <w:r>
          <w:rPr>
            <w:color w:val="0000FF"/>
          </w:rPr>
          <w:t>Приказом</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jc w:val="both"/>
      </w:pPr>
      <w:r>
        <w:t xml:space="preserve">(п. 2.7.1 </w:t>
      </w:r>
      <w:proofErr w:type="gramStart"/>
      <w:r>
        <w:t>введен</w:t>
      </w:r>
      <w:proofErr w:type="gramEnd"/>
      <w:r>
        <w:t xml:space="preserve"> </w:t>
      </w:r>
      <w:hyperlink r:id="rId61">
        <w:r>
          <w:rPr>
            <w:color w:val="0000FF"/>
          </w:rPr>
          <w:t>Приказом</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B65ED1" w:rsidRDefault="00B65ED1">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B65ED1" w:rsidRDefault="00B65ED1">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представлять его заявителю с использованием ЕПГУ/ПГУ ЛО и уведомлять</w:t>
      </w:r>
      <w:proofErr w:type="gramEnd"/>
      <w:r>
        <w:t xml:space="preserve"> заявителя о проведенных мероприятиях.</w:t>
      </w:r>
    </w:p>
    <w:p w:rsidR="00B65ED1" w:rsidRDefault="00B65ED1">
      <w:pPr>
        <w:pStyle w:val="ConsPlusNormal"/>
        <w:jc w:val="both"/>
      </w:pPr>
      <w:r>
        <w:t xml:space="preserve">(п. 2.7.2 </w:t>
      </w:r>
      <w:proofErr w:type="gramStart"/>
      <w:r>
        <w:t>введен</w:t>
      </w:r>
      <w:proofErr w:type="gramEnd"/>
      <w:r>
        <w:t xml:space="preserve"> </w:t>
      </w:r>
      <w:hyperlink r:id="rId62">
        <w:r>
          <w:rPr>
            <w:color w:val="0000FF"/>
          </w:rPr>
          <w:t>Приказом</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65ED1" w:rsidRDefault="00B65ED1">
      <w:pPr>
        <w:pStyle w:val="ConsPlusNormal"/>
        <w:spacing w:before="220"/>
        <w:ind w:firstLine="540"/>
        <w:jc w:val="both"/>
      </w:pPr>
      <w:r>
        <w:t xml:space="preserve">Основания для приостановления предоставления государственной услуги не </w:t>
      </w:r>
      <w:r>
        <w:lastRenderedPageBreak/>
        <w:t>предусмотрены.</w:t>
      </w:r>
    </w:p>
    <w:p w:rsidR="00B65ED1" w:rsidRDefault="00B65ED1">
      <w:pPr>
        <w:pStyle w:val="ConsPlusNormal"/>
        <w:jc w:val="both"/>
      </w:pPr>
      <w:r>
        <w:t>(</w:t>
      </w:r>
      <w:proofErr w:type="gramStart"/>
      <w:r>
        <w:t>п</w:t>
      </w:r>
      <w:proofErr w:type="gramEnd"/>
      <w:r>
        <w:t xml:space="preserve">. 2.8 в ред. </w:t>
      </w:r>
      <w:hyperlink r:id="rId63">
        <w:r>
          <w:rPr>
            <w:color w:val="0000FF"/>
          </w:rPr>
          <w:t>Приказа</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B65ED1" w:rsidRDefault="00B65ED1">
      <w:pPr>
        <w:pStyle w:val="ConsPlusNormal"/>
        <w:jc w:val="both"/>
      </w:pPr>
      <w:r>
        <w:t>(</w:t>
      </w:r>
      <w:proofErr w:type="gramStart"/>
      <w:r>
        <w:t>п</w:t>
      </w:r>
      <w:proofErr w:type="gramEnd"/>
      <w:r>
        <w:t xml:space="preserve">. 2.9 в ред. </w:t>
      </w:r>
      <w:hyperlink r:id="rId64">
        <w:r>
          <w:rPr>
            <w:color w:val="0000FF"/>
          </w:rPr>
          <w:t>Приказа</w:t>
        </w:r>
      </w:hyperlink>
      <w:r>
        <w:t xml:space="preserve"> Ленинградского областного комитета по управлению государственным имуществом от 21.03.2022 N 5)</w:t>
      </w:r>
    </w:p>
    <w:p w:rsidR="00B65ED1" w:rsidRDefault="00B65ED1">
      <w:pPr>
        <w:pStyle w:val="ConsPlusNormal"/>
        <w:spacing w:before="220"/>
        <w:ind w:firstLine="540"/>
        <w:jc w:val="both"/>
      </w:pPr>
      <w:bookmarkStart w:id="6" w:name="P158"/>
      <w:bookmarkEnd w:id="6"/>
      <w:r>
        <w:t>2.10. Исчерпывающий перечень оснований для отказа в предоставлении государственной услуги:</w:t>
      </w:r>
    </w:p>
    <w:p w:rsidR="00B65ED1" w:rsidRDefault="00B65ED1">
      <w:pPr>
        <w:pStyle w:val="ConsPlusNormal"/>
        <w:spacing w:before="220"/>
        <w:ind w:firstLine="540"/>
        <w:jc w:val="both"/>
      </w:pPr>
      <w:r>
        <w:t>отсутствие права на предоставление государственной услуги:</w:t>
      </w:r>
    </w:p>
    <w:p w:rsidR="00B65ED1" w:rsidRDefault="00B65ED1">
      <w:pPr>
        <w:pStyle w:val="ConsPlusNormal"/>
        <w:spacing w:before="220"/>
        <w:ind w:firstLine="540"/>
        <w:jc w:val="both"/>
      </w:pPr>
      <w:r>
        <w:t>1) 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B65ED1" w:rsidRDefault="00B65ED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65ED1" w:rsidRDefault="00B65ED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65ED1" w:rsidRDefault="00B65ED1">
      <w:pPr>
        <w:pStyle w:val="ConsPlusNormal"/>
        <w:spacing w:before="220"/>
        <w:ind w:firstLine="540"/>
        <w:jc w:val="both"/>
      </w:pPr>
      <w:r>
        <w:t xml:space="preserve">4) категория заявителя не соответствует требованиям, установленным </w:t>
      </w:r>
      <w:hyperlink w:anchor="P58">
        <w:r>
          <w:rPr>
            <w:color w:val="0000FF"/>
          </w:rPr>
          <w:t>пунктом 1.2</w:t>
        </w:r>
      </w:hyperlink>
      <w:r>
        <w:t xml:space="preserve"> настоящего Административного регламента;</w:t>
      </w:r>
    </w:p>
    <w:p w:rsidR="00B65ED1" w:rsidRDefault="00B65ED1">
      <w:pPr>
        <w:pStyle w:val="ConsPlusNormal"/>
        <w:jc w:val="both"/>
      </w:pPr>
      <w:r>
        <w:t xml:space="preserve">(пп. 4 </w:t>
      </w:r>
      <w:proofErr w:type="gramStart"/>
      <w:r>
        <w:t>введен</w:t>
      </w:r>
      <w:proofErr w:type="gramEnd"/>
      <w:r>
        <w:t xml:space="preserve"> </w:t>
      </w:r>
      <w:hyperlink r:id="rId65">
        <w:r>
          <w:rPr>
            <w:color w:val="0000FF"/>
          </w:rPr>
          <w:t>Приказом</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5) заявителем не представлены документы, установленные </w:t>
      </w:r>
      <w:hyperlink w:anchor="P127">
        <w:r>
          <w:rPr>
            <w:color w:val="0000FF"/>
          </w:rPr>
          <w:t>п.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B65ED1" w:rsidRDefault="00B65ED1">
      <w:pPr>
        <w:pStyle w:val="ConsPlusNormal"/>
        <w:jc w:val="both"/>
      </w:pPr>
      <w:r>
        <w:t xml:space="preserve">(пп. 5 </w:t>
      </w:r>
      <w:proofErr w:type="gramStart"/>
      <w:r>
        <w:t>введен</w:t>
      </w:r>
      <w:proofErr w:type="gramEnd"/>
      <w:r>
        <w:t xml:space="preserve"> </w:t>
      </w:r>
      <w:hyperlink r:id="rId66">
        <w:r>
          <w:rPr>
            <w:color w:val="0000FF"/>
          </w:rPr>
          <w:t>Приказом</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jc w:val="both"/>
      </w:pPr>
      <w:r>
        <w:t xml:space="preserve">(п. 2.10 в ред. </w:t>
      </w:r>
      <w:hyperlink r:id="rId67">
        <w:r>
          <w:rPr>
            <w:color w:val="0000FF"/>
          </w:rPr>
          <w:t>Приказа</w:t>
        </w:r>
      </w:hyperlink>
      <w:r>
        <w:t xml:space="preserve"> Ленинградского областного комитета по управлению государственным имуществом от 28.10.2021 N 34)</w:t>
      </w:r>
    </w:p>
    <w:p w:rsidR="00B65ED1" w:rsidRDefault="00B65ED1">
      <w:pPr>
        <w:pStyle w:val="ConsPlusNormal"/>
        <w:spacing w:before="220"/>
        <w:ind w:firstLine="540"/>
        <w:jc w:val="both"/>
      </w:pPr>
      <w:r>
        <w:t>2.11. Государственная услуга предоставляется бесплатно.</w:t>
      </w:r>
    </w:p>
    <w:p w:rsidR="00B65ED1" w:rsidRDefault="00B65ED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65ED1" w:rsidRDefault="00B65ED1">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B65ED1" w:rsidRDefault="00B65ED1">
      <w:pPr>
        <w:pStyle w:val="ConsPlusNormal"/>
        <w:spacing w:before="220"/>
        <w:ind w:firstLine="540"/>
        <w:jc w:val="both"/>
      </w:pPr>
      <w:r>
        <w:t>при личном обращении - в течение 3 (трех) дней со дня поступления документов в Общий отдел Леноблкомимущества;</w:t>
      </w:r>
    </w:p>
    <w:p w:rsidR="00B65ED1" w:rsidRDefault="00B65ED1">
      <w:pPr>
        <w:pStyle w:val="ConsPlusNormal"/>
        <w:spacing w:before="220"/>
        <w:ind w:firstLine="540"/>
        <w:jc w:val="both"/>
      </w:pPr>
      <w:r>
        <w:t>при направлении запроса почтовой связью в Леноблкомимущество - в течение 3 (трех) дней со дня получения документов Общим отделом Леноблкомимущества;</w:t>
      </w:r>
    </w:p>
    <w:p w:rsidR="00B65ED1" w:rsidRDefault="00B65ED1">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(далее - ПГУ ЛО) и/или на Едином портале государственных услуг (далее - ЕПГУ) - в течение 1 рабочего дня;</w:t>
      </w:r>
    </w:p>
    <w:p w:rsidR="00B65ED1" w:rsidRDefault="00B65ED1">
      <w:pPr>
        <w:pStyle w:val="ConsPlusNormal"/>
        <w:spacing w:before="220"/>
        <w:ind w:firstLine="540"/>
        <w:jc w:val="both"/>
      </w:pPr>
      <w:r>
        <w:lastRenderedPageBreak/>
        <w:t xml:space="preserve">при направлении запроса на бумажном носителе из МФЦ в Леноблкомимущество - в течение 3 (трех) дней </w:t>
      </w:r>
      <w:proofErr w:type="gramStart"/>
      <w:r>
        <w:t>с даты поступления</w:t>
      </w:r>
      <w:proofErr w:type="gramEnd"/>
      <w:r>
        <w:t xml:space="preserve"> запроса в Общий отдел Леноблкомимущества;</w:t>
      </w:r>
    </w:p>
    <w:p w:rsidR="00B65ED1" w:rsidRDefault="00B65ED1">
      <w:pPr>
        <w:pStyle w:val="ConsPlusNormal"/>
        <w:spacing w:before="220"/>
        <w:ind w:firstLine="540"/>
        <w:jc w:val="both"/>
      </w:pPr>
      <w:r>
        <w:t xml:space="preserve">при направлении запроса в форме электронного документа посредством ЕПГУ или ПГУ ЛО при наличии технической возможности - в течение 3 (трех) дней </w:t>
      </w:r>
      <w:proofErr w:type="gramStart"/>
      <w:r>
        <w:t>с даты поступления</w:t>
      </w:r>
      <w:proofErr w:type="gramEnd"/>
      <w:r>
        <w:t xml:space="preserve"> запроса в Леноблкомимущество.</w:t>
      </w:r>
    </w:p>
    <w:p w:rsidR="00B65ED1" w:rsidRDefault="00B65ED1">
      <w:pPr>
        <w:pStyle w:val="ConsPlusNormal"/>
        <w:spacing w:before="220"/>
        <w:ind w:firstLine="540"/>
        <w:jc w:val="both"/>
      </w:pPr>
      <w:bookmarkStart w:id="7" w:name="P176"/>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65ED1" w:rsidRDefault="00B65ED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B65ED1" w:rsidRDefault="00B65ED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65ED1" w:rsidRDefault="00B65ED1">
      <w:pPr>
        <w:pStyle w:val="ConsPlusNormal"/>
        <w:spacing w:before="220"/>
        <w:ind w:firstLine="540"/>
        <w:jc w:val="both"/>
      </w:pP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65ED1" w:rsidRDefault="00B65ED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ED1" w:rsidRDefault="00B65ED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B65ED1" w:rsidRDefault="00B65ED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B65ED1" w:rsidRDefault="00B65ED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B65ED1" w:rsidRDefault="00B65ED1">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B65ED1" w:rsidRDefault="00B65ED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ED1" w:rsidRDefault="00B65ED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ED1" w:rsidRDefault="00B65ED1">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B65ED1" w:rsidRDefault="00B65ED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ED1" w:rsidRDefault="00B65ED1">
      <w:pPr>
        <w:pStyle w:val="ConsPlusNormal"/>
        <w:spacing w:before="220"/>
        <w:ind w:firstLine="540"/>
        <w:jc w:val="both"/>
      </w:pPr>
      <w:r>
        <w:t xml:space="preserve">2.14.12. Помещения приема и выдачи документов должны предусматривать места для </w:t>
      </w:r>
      <w:r>
        <w:lastRenderedPageBreak/>
        <w:t>ожидания, информирования и приема заявителей.</w:t>
      </w:r>
    </w:p>
    <w:p w:rsidR="00B65ED1" w:rsidRDefault="00B65ED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65ED1" w:rsidRDefault="00B65ED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ED1" w:rsidRDefault="00B65ED1">
      <w:pPr>
        <w:pStyle w:val="ConsPlusNormal"/>
        <w:spacing w:before="220"/>
        <w:ind w:firstLine="540"/>
        <w:jc w:val="both"/>
      </w:pPr>
      <w:r>
        <w:t xml:space="preserve">2.14.15. Утратил силу. - </w:t>
      </w:r>
      <w:hyperlink r:id="rId68">
        <w:r>
          <w:rPr>
            <w:color w:val="0000FF"/>
          </w:rPr>
          <w:t>Приказ</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2.15. Показатели доступности и качества государственной услуги.</w:t>
      </w:r>
    </w:p>
    <w:p w:rsidR="00B65ED1" w:rsidRDefault="00B65ED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B65ED1" w:rsidRDefault="00B65ED1">
      <w:pPr>
        <w:pStyle w:val="ConsPlusNormal"/>
        <w:spacing w:before="220"/>
        <w:ind w:firstLine="540"/>
        <w:jc w:val="both"/>
      </w:pPr>
      <w:r>
        <w:t>1) транспортная доступность к месту предоставления государственной услуги;</w:t>
      </w:r>
    </w:p>
    <w:p w:rsidR="00B65ED1" w:rsidRDefault="00B65ED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B65ED1" w:rsidRDefault="00B65ED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B65ED1" w:rsidRDefault="00B65ED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B65ED1" w:rsidRDefault="00B65ED1">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B65ED1" w:rsidRDefault="00B65ED1">
      <w:pPr>
        <w:pStyle w:val="ConsPlusNormal"/>
        <w:spacing w:before="220"/>
        <w:ind w:firstLine="540"/>
        <w:jc w:val="both"/>
      </w:pPr>
      <w:r>
        <w:t>6) возможность получения государственной услуги по экстерриториальному принципу.</w:t>
      </w:r>
    </w:p>
    <w:p w:rsidR="00B65ED1" w:rsidRDefault="00B65ED1">
      <w:pPr>
        <w:pStyle w:val="ConsPlusNormal"/>
        <w:jc w:val="both"/>
      </w:pPr>
      <w:r>
        <w:t xml:space="preserve">(пп. 6 </w:t>
      </w:r>
      <w:proofErr w:type="gramStart"/>
      <w:r>
        <w:t>введен</w:t>
      </w:r>
      <w:proofErr w:type="gramEnd"/>
      <w:r>
        <w:t xml:space="preserve"> </w:t>
      </w:r>
      <w:hyperlink r:id="rId69">
        <w:r>
          <w:rPr>
            <w:color w:val="0000FF"/>
          </w:rPr>
          <w:t>Приказом</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B65ED1" w:rsidRDefault="00B65ED1">
      <w:pPr>
        <w:pStyle w:val="ConsPlusNormal"/>
        <w:spacing w:before="220"/>
        <w:ind w:firstLine="540"/>
        <w:jc w:val="both"/>
      </w:pPr>
      <w:r>
        <w:t xml:space="preserve">1) наличие инфраструктуры, указанной в </w:t>
      </w:r>
      <w:hyperlink w:anchor="P176">
        <w:r>
          <w:rPr>
            <w:color w:val="0000FF"/>
          </w:rPr>
          <w:t>пункте 2.14</w:t>
        </w:r>
      </w:hyperlink>
      <w:r>
        <w:t xml:space="preserve"> настоящего Административного регламента;</w:t>
      </w:r>
    </w:p>
    <w:p w:rsidR="00B65ED1" w:rsidRDefault="00B65ED1">
      <w:pPr>
        <w:pStyle w:val="ConsPlusNormal"/>
        <w:spacing w:before="220"/>
        <w:ind w:firstLine="540"/>
        <w:jc w:val="both"/>
      </w:pPr>
      <w:r>
        <w:t>2) исполнение требований доступности услуг для инвалидов;</w:t>
      </w:r>
    </w:p>
    <w:p w:rsidR="00B65ED1" w:rsidRDefault="00B65ED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B65ED1" w:rsidRDefault="00B65ED1">
      <w:pPr>
        <w:pStyle w:val="ConsPlusNormal"/>
        <w:spacing w:before="220"/>
        <w:ind w:firstLine="540"/>
        <w:jc w:val="both"/>
      </w:pPr>
      <w:r>
        <w:t>2.15.3. Показатели качества государственной услуги:</w:t>
      </w:r>
    </w:p>
    <w:p w:rsidR="00B65ED1" w:rsidRDefault="00B65ED1">
      <w:pPr>
        <w:pStyle w:val="ConsPlusNormal"/>
        <w:spacing w:before="220"/>
        <w:ind w:firstLine="540"/>
        <w:jc w:val="both"/>
      </w:pPr>
      <w:r>
        <w:t>1) соблюдение срока предоставления государственной услуги;</w:t>
      </w:r>
    </w:p>
    <w:p w:rsidR="00B65ED1" w:rsidRDefault="00B65ED1">
      <w:pPr>
        <w:pStyle w:val="ConsPlusNormal"/>
        <w:spacing w:before="220"/>
        <w:ind w:firstLine="540"/>
        <w:jc w:val="both"/>
      </w:pPr>
      <w:r>
        <w:t>2) соблюдение времени ожидания в очереди при подаче запроса и получении результата;</w:t>
      </w:r>
    </w:p>
    <w:p w:rsidR="00B65ED1" w:rsidRDefault="00B65ED1">
      <w:pPr>
        <w:pStyle w:val="ConsPlusNormal"/>
        <w:spacing w:before="220"/>
        <w:ind w:firstLine="540"/>
        <w:jc w:val="both"/>
      </w:pPr>
      <w:r>
        <w:t xml:space="preserve">3) осуществление не более одного обращения заявителя к должностным лицам </w:t>
      </w:r>
      <w:r>
        <w:lastRenderedPageBreak/>
        <w:t>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B65ED1" w:rsidRDefault="00B65ED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B65ED1" w:rsidRDefault="00B65ED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5ED1" w:rsidRDefault="00B65ED1">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B65ED1" w:rsidRDefault="00B65ED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B65ED1" w:rsidRDefault="00B65ED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65ED1" w:rsidRDefault="00B65ED1">
      <w:pPr>
        <w:pStyle w:val="ConsPlusNormal"/>
        <w:jc w:val="both"/>
      </w:pPr>
      <w:r>
        <w:t>(</w:t>
      </w:r>
      <w:proofErr w:type="gramStart"/>
      <w:r>
        <w:t>п</w:t>
      </w:r>
      <w:proofErr w:type="gramEnd"/>
      <w:r>
        <w:t xml:space="preserve">. 2.17 в ред. </w:t>
      </w:r>
      <w:hyperlink r:id="rId70">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7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65ED1" w:rsidRDefault="00B65ED1">
      <w:pPr>
        <w:pStyle w:val="ConsPlusNormal"/>
        <w:jc w:val="both"/>
      </w:pPr>
      <w:r>
        <w:t>(</w:t>
      </w:r>
      <w:proofErr w:type="gramStart"/>
      <w:r>
        <w:t>п</w:t>
      </w:r>
      <w:proofErr w:type="gramEnd"/>
      <w:r>
        <w:t xml:space="preserve">. 2.17.1 в ред. </w:t>
      </w:r>
      <w:hyperlink r:id="rId72">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B65ED1" w:rsidRDefault="00B65ED1">
      <w:pPr>
        <w:pStyle w:val="ConsPlusNormal"/>
        <w:jc w:val="both"/>
      </w:pPr>
    </w:p>
    <w:p w:rsidR="00B65ED1" w:rsidRDefault="00B65ED1">
      <w:pPr>
        <w:pStyle w:val="ConsPlusTitle"/>
        <w:jc w:val="center"/>
        <w:outlineLvl w:val="1"/>
      </w:pPr>
      <w:r>
        <w:t>3. Состав, последовательность и сроки выполнения</w:t>
      </w:r>
    </w:p>
    <w:p w:rsidR="00B65ED1" w:rsidRDefault="00B65ED1">
      <w:pPr>
        <w:pStyle w:val="ConsPlusTitle"/>
        <w:jc w:val="center"/>
      </w:pPr>
      <w:r>
        <w:t>административных процедур, требования к порядку</w:t>
      </w:r>
    </w:p>
    <w:p w:rsidR="00B65ED1" w:rsidRDefault="00B65ED1">
      <w:pPr>
        <w:pStyle w:val="ConsPlusTitle"/>
        <w:jc w:val="center"/>
      </w:pPr>
      <w:r>
        <w:t>их выполнения, в том числе особенности выполнения</w:t>
      </w:r>
    </w:p>
    <w:p w:rsidR="00B65ED1" w:rsidRDefault="00B65ED1">
      <w:pPr>
        <w:pStyle w:val="ConsPlusTitle"/>
        <w:jc w:val="center"/>
      </w:pPr>
      <w:r>
        <w:t>административных процедур в электронной форме</w:t>
      </w:r>
    </w:p>
    <w:p w:rsidR="00B65ED1" w:rsidRDefault="00B65ED1">
      <w:pPr>
        <w:pStyle w:val="ConsPlusNormal"/>
        <w:jc w:val="center"/>
      </w:pPr>
      <w:proofErr w:type="gramStart"/>
      <w:r>
        <w:t xml:space="preserve">(в ред. </w:t>
      </w:r>
      <w:hyperlink r:id="rId73">
        <w:r>
          <w:rPr>
            <w:color w:val="0000FF"/>
          </w:rPr>
          <w:t>Приказа</w:t>
        </w:r>
      </w:hyperlink>
      <w:r>
        <w:t xml:space="preserve"> Ленинградского областного комитета</w:t>
      </w:r>
      <w:proofErr w:type="gramEnd"/>
    </w:p>
    <w:p w:rsidR="00B65ED1" w:rsidRDefault="00B65ED1">
      <w:pPr>
        <w:pStyle w:val="ConsPlusNormal"/>
        <w:jc w:val="center"/>
      </w:pPr>
      <w:r>
        <w:t>по управлению государственным имуществом от 28.12.2019 N 41)</w:t>
      </w:r>
    </w:p>
    <w:p w:rsidR="00B65ED1" w:rsidRDefault="00B65ED1">
      <w:pPr>
        <w:pStyle w:val="ConsPlusNormal"/>
        <w:jc w:val="both"/>
      </w:pPr>
    </w:p>
    <w:p w:rsidR="00B65ED1" w:rsidRDefault="00B65ED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B65ED1" w:rsidRDefault="00B65ED1">
      <w:pPr>
        <w:pStyle w:val="ConsPlusNormal"/>
        <w:jc w:val="both"/>
      </w:pPr>
    </w:p>
    <w:p w:rsidR="00B65ED1" w:rsidRDefault="00B65ED1">
      <w:pPr>
        <w:pStyle w:val="ConsPlusNormal"/>
        <w:ind w:firstLine="540"/>
        <w:jc w:val="both"/>
      </w:pPr>
      <w:r>
        <w:t>3.1.1. Предоставление государственной услуги включает в себя следующие административные процедуры:</w:t>
      </w:r>
    </w:p>
    <w:p w:rsidR="00B65ED1" w:rsidRDefault="00B65ED1">
      <w:pPr>
        <w:pStyle w:val="ConsPlusNormal"/>
        <w:spacing w:before="220"/>
        <w:ind w:firstLine="540"/>
        <w:jc w:val="both"/>
      </w:pPr>
      <w:r>
        <w:t>1) прием и регистрация заявления и документов о предоставлении государственной услуги - не более 3 дней;</w:t>
      </w:r>
    </w:p>
    <w:p w:rsidR="00B65ED1" w:rsidRDefault="00B65ED1">
      <w:pPr>
        <w:pStyle w:val="ConsPlusNormal"/>
        <w:spacing w:before="220"/>
        <w:ind w:firstLine="540"/>
        <w:jc w:val="both"/>
      </w:pPr>
      <w:r>
        <w:t>2) рассмотрение заявления и документов о предоставлении государственной услуги - не более 22 дней;</w:t>
      </w:r>
    </w:p>
    <w:p w:rsidR="00B65ED1" w:rsidRDefault="00B65ED1">
      <w:pPr>
        <w:pStyle w:val="ConsPlusNormal"/>
        <w:spacing w:before="220"/>
        <w:ind w:firstLine="540"/>
        <w:jc w:val="both"/>
      </w:pPr>
      <w:r>
        <w:t xml:space="preserve">3) принятие решения о предоставлении государственной услуги или об отказе в </w:t>
      </w:r>
      <w:r>
        <w:lastRenderedPageBreak/>
        <w:t>предоставлении государственной услуги - не более 2 дней;</w:t>
      </w:r>
    </w:p>
    <w:p w:rsidR="00B65ED1" w:rsidRDefault="00B65ED1">
      <w:pPr>
        <w:pStyle w:val="ConsPlusNormal"/>
        <w:spacing w:before="220"/>
        <w:ind w:firstLine="540"/>
        <w:jc w:val="both"/>
      </w:pPr>
      <w:r>
        <w:t>4) выдача результата предоставления государственной услуги - не более 3 дней.</w:t>
      </w:r>
    </w:p>
    <w:p w:rsidR="00B65ED1" w:rsidRDefault="00B65ED1">
      <w:pPr>
        <w:pStyle w:val="ConsPlusNormal"/>
        <w:jc w:val="both"/>
      </w:pPr>
      <w:r>
        <w:t xml:space="preserve">(п. 3.1.1 в ред. </w:t>
      </w:r>
      <w:hyperlink r:id="rId74">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3.1.2. Прием и регистрация заявления и документов о предоставлении государственной услуги.</w:t>
      </w:r>
    </w:p>
    <w:p w:rsidR="00B65ED1" w:rsidRDefault="00B65ED1">
      <w:pPr>
        <w:pStyle w:val="ConsPlusNormal"/>
        <w:jc w:val="both"/>
      </w:pPr>
      <w:r>
        <w:t xml:space="preserve">(в ред. </w:t>
      </w:r>
      <w:hyperlink r:id="rId75">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3.1.2.1. Основание для начала административной процедуры: поступление в Общий отдел Леноблкомимущества заявления и документов.</w:t>
      </w:r>
    </w:p>
    <w:p w:rsidR="00B65ED1" w:rsidRDefault="00B65ED1">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3 (трех) дней.</w:t>
      </w:r>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76">
        <w:r>
          <w:rPr>
            <w:color w:val="0000FF"/>
          </w:rPr>
          <w:t>N 20</w:t>
        </w:r>
      </w:hyperlink>
      <w:r>
        <w:t xml:space="preserve">, от 21.03.2022 </w:t>
      </w:r>
      <w:hyperlink r:id="rId77">
        <w:r>
          <w:rPr>
            <w:color w:val="0000FF"/>
          </w:rPr>
          <w:t>N 5</w:t>
        </w:r>
      </w:hyperlink>
      <w:r>
        <w:t>)</w:t>
      </w:r>
    </w:p>
    <w:p w:rsidR="00B65ED1" w:rsidRDefault="00B65ED1">
      <w:pPr>
        <w:pStyle w:val="ConsPlusNormal"/>
        <w:spacing w:before="220"/>
        <w:ind w:firstLine="540"/>
        <w:jc w:val="both"/>
      </w:pPr>
      <w:r>
        <w:t xml:space="preserve">3.1.2.2.1. Утратил силу. - </w:t>
      </w:r>
      <w:hyperlink r:id="rId78">
        <w:r>
          <w:rPr>
            <w:color w:val="0000FF"/>
          </w:rPr>
          <w:t>Приказ</w:t>
        </w:r>
      </w:hyperlink>
      <w:r>
        <w:t xml:space="preserve"> Ленинградского областного комитета по управлению государственным имуществом от 21.03.2022 N 5.</w:t>
      </w:r>
    </w:p>
    <w:p w:rsidR="00B65ED1" w:rsidRDefault="00B65ED1">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B65ED1" w:rsidRDefault="00B65ED1">
      <w:pPr>
        <w:pStyle w:val="ConsPlusNormal"/>
        <w:spacing w:before="220"/>
        <w:ind w:firstLine="540"/>
        <w:jc w:val="both"/>
      </w:pPr>
      <w:r>
        <w:t xml:space="preserve">3.1.2.4. Утратил силу. - </w:t>
      </w:r>
      <w:hyperlink r:id="rId79">
        <w:r>
          <w:rPr>
            <w:color w:val="0000FF"/>
          </w:rPr>
          <w:t>Приказ</w:t>
        </w:r>
      </w:hyperlink>
      <w:r>
        <w:t xml:space="preserve"> Ленинградского областного комитета по управлению государственным имуществом от 21.03.2022 N 5.</w:t>
      </w:r>
    </w:p>
    <w:p w:rsidR="00B65ED1" w:rsidRDefault="00B65ED1">
      <w:pPr>
        <w:pStyle w:val="ConsPlusNormal"/>
        <w:spacing w:before="220"/>
        <w:ind w:firstLine="540"/>
        <w:jc w:val="both"/>
      </w:pPr>
      <w:r>
        <w:t>3.1.2.5. Результат выполнения административной процедуры:</w:t>
      </w:r>
    </w:p>
    <w:p w:rsidR="00B65ED1" w:rsidRDefault="00B65ED1">
      <w:pPr>
        <w:pStyle w:val="ConsPlusNormal"/>
        <w:spacing w:before="220"/>
        <w:ind w:firstLine="540"/>
        <w:jc w:val="both"/>
      </w:pPr>
      <w:r>
        <w:t xml:space="preserve">абзац утратил силу. - </w:t>
      </w:r>
      <w:hyperlink r:id="rId80">
        <w:r>
          <w:rPr>
            <w:color w:val="0000FF"/>
          </w:rPr>
          <w:t>Приказ</w:t>
        </w:r>
      </w:hyperlink>
      <w:r>
        <w:t xml:space="preserve"> Ленинградского областного комитета по управлению государственным имуществом от 21.03.2022 N 5;</w:t>
      </w:r>
    </w:p>
    <w:p w:rsidR="00B65ED1" w:rsidRDefault="00B65ED1">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B65ED1" w:rsidRDefault="00B65ED1">
      <w:pPr>
        <w:pStyle w:val="ConsPlusNormal"/>
        <w:jc w:val="both"/>
      </w:pPr>
      <w:r>
        <w:t xml:space="preserve">(п. 3.1.2.5 в ред. </w:t>
      </w:r>
      <w:hyperlink r:id="rId81">
        <w:r>
          <w:rPr>
            <w:color w:val="0000FF"/>
          </w:rPr>
          <w:t>Приказа</w:t>
        </w:r>
      </w:hyperlink>
      <w:r>
        <w:t xml:space="preserve"> Ленинградского областного комитета по управлению государственным имуществом от 16.07.2020 N 20)</w:t>
      </w:r>
    </w:p>
    <w:p w:rsidR="00B65ED1" w:rsidRDefault="00B65ED1">
      <w:pPr>
        <w:pStyle w:val="ConsPlusNormal"/>
        <w:spacing w:before="220"/>
        <w:ind w:firstLine="540"/>
        <w:jc w:val="both"/>
      </w:pPr>
      <w:r>
        <w:t>3.1.3. Рассмотрение заявления и документов о предоставлении государственной услуги.</w:t>
      </w:r>
    </w:p>
    <w:p w:rsidR="00B65ED1" w:rsidRDefault="00B65ED1">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3.1.3.1. Основание для начала административной процедуры: поступление заявления и документов в Отдел формирования и учета земельных ресурсов Леноблкомимущества.</w:t>
      </w:r>
    </w:p>
    <w:p w:rsidR="00B65ED1" w:rsidRDefault="00B65ED1">
      <w:pPr>
        <w:pStyle w:val="ConsPlusNormal"/>
        <w:jc w:val="both"/>
      </w:pPr>
      <w:r>
        <w:t xml:space="preserve">(в ред. </w:t>
      </w:r>
      <w:hyperlink r:id="rId83">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B65ED1" w:rsidRDefault="00B65ED1">
      <w:pPr>
        <w:pStyle w:val="ConsPlusNormal"/>
        <w:spacing w:before="220"/>
        <w:ind w:firstLine="540"/>
        <w:jc w:val="both"/>
      </w:pPr>
      <w:proofErr w:type="gramStart"/>
      <w:r>
        <w:t xml:space="preserve">-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136">
        <w:r>
          <w:rPr>
            <w:color w:val="0000FF"/>
          </w:rPr>
          <w:t>пунктом 2.7</w:t>
        </w:r>
      </w:hyperlink>
      <w:r>
        <w:t xml:space="preserve"> настоящего Административного регламента), проверка сведений, содержащихся в </w:t>
      </w:r>
      <w:r>
        <w:lastRenderedPageBreak/>
        <w:t>представленных заявлении и документах, в целях оценки их соответствия требованиям и условиям на получение государственной услуги в течение не более 17 (семнадцати) дней с даты окончания первой административной процедуры.</w:t>
      </w:r>
      <w:proofErr w:type="gramEnd"/>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84">
        <w:r>
          <w:rPr>
            <w:color w:val="0000FF"/>
          </w:rPr>
          <w:t>N 22</w:t>
        </w:r>
      </w:hyperlink>
      <w:r>
        <w:t xml:space="preserve">, от 29.12.2022 </w:t>
      </w:r>
      <w:hyperlink r:id="rId85">
        <w:r>
          <w:rPr>
            <w:color w:val="0000FF"/>
          </w:rPr>
          <w:t>N 32</w:t>
        </w:r>
      </w:hyperlink>
      <w:r>
        <w:t>)</w:t>
      </w:r>
    </w:p>
    <w:p w:rsidR="00B65ED1" w:rsidRDefault="00B65ED1">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B65ED1" w:rsidRDefault="00B65ED1">
      <w:pPr>
        <w:pStyle w:val="ConsPlusNormal"/>
        <w:jc w:val="both"/>
      </w:pPr>
      <w:r>
        <w:t xml:space="preserve">(в ред. </w:t>
      </w:r>
      <w:hyperlink r:id="rId86">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формирование проекта решения по итогам рассмотрения заявления и документов в течение не более 5 (пяти) дней.</w:t>
      </w:r>
    </w:p>
    <w:p w:rsidR="00B65ED1" w:rsidRDefault="00B65ED1">
      <w:pPr>
        <w:pStyle w:val="ConsPlusNormal"/>
        <w:jc w:val="both"/>
      </w:pPr>
      <w:r>
        <w:t xml:space="preserve">(абзац введен </w:t>
      </w:r>
      <w:hyperlink r:id="rId87">
        <w:r>
          <w:rPr>
            <w:color w:val="0000FF"/>
          </w:rPr>
          <w:t>Приказом</w:t>
        </w:r>
      </w:hyperlink>
      <w:r>
        <w:t xml:space="preserve"> Ленинградского областного комитета по управлению государственным имуществом от 29.12.2022 N 32)</w:t>
      </w:r>
    </w:p>
    <w:p w:rsidR="00B65ED1" w:rsidRDefault="00B65ED1">
      <w:pPr>
        <w:pStyle w:val="ConsPlusNormal"/>
        <w:spacing w:before="220"/>
        <w:ind w:firstLine="540"/>
        <w:jc w:val="both"/>
      </w:pPr>
      <w:r>
        <w:t>3.1.3.3. Лицо, ответственное за выполнение административной процедуры: специалист Отдела формирования и учета земельных ресурсов Леноблкомимущества, отвечающий за рассмотрение заявления и документов и подготовку проекта решения.</w:t>
      </w:r>
    </w:p>
    <w:p w:rsidR="00B65ED1" w:rsidRDefault="00B65ED1">
      <w:pPr>
        <w:pStyle w:val="ConsPlusNormal"/>
        <w:jc w:val="both"/>
      </w:pPr>
      <w:r>
        <w:t>(</w:t>
      </w:r>
      <w:proofErr w:type="gramStart"/>
      <w:r>
        <w:t>п</w:t>
      </w:r>
      <w:proofErr w:type="gramEnd"/>
      <w:r>
        <w:t xml:space="preserve">. 3.1.3.3 в ред. </w:t>
      </w:r>
      <w:hyperlink r:id="rId88">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58">
        <w:r>
          <w:rPr>
            <w:color w:val="0000FF"/>
          </w:rPr>
          <w:t>п. 2.10</w:t>
        </w:r>
      </w:hyperlink>
      <w:r>
        <w:t xml:space="preserve"> настоящего Административного регламента.</w:t>
      </w:r>
    </w:p>
    <w:p w:rsidR="00B65ED1" w:rsidRDefault="00B65ED1">
      <w:pPr>
        <w:pStyle w:val="ConsPlusNormal"/>
        <w:jc w:val="both"/>
      </w:pPr>
      <w:r>
        <w:t>(</w:t>
      </w:r>
      <w:proofErr w:type="gramStart"/>
      <w:r>
        <w:t>п</w:t>
      </w:r>
      <w:proofErr w:type="gramEnd"/>
      <w:r>
        <w:t xml:space="preserve">. 3.1.3.4 в ред. </w:t>
      </w:r>
      <w:hyperlink r:id="rId89">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3.1.3.5. Результат выполнения административной процедуры:</w:t>
      </w:r>
    </w:p>
    <w:p w:rsidR="00B65ED1" w:rsidRDefault="00B65ED1">
      <w:pPr>
        <w:pStyle w:val="ConsPlusNormal"/>
        <w:spacing w:before="220"/>
        <w:ind w:firstLine="540"/>
        <w:jc w:val="both"/>
      </w:pPr>
      <w:r>
        <w:t>- подготовка проекта уведомления о возможности заключения соглашения об установлении сервитута в предложенных заявителем границах;</w:t>
      </w:r>
    </w:p>
    <w:p w:rsidR="00B65ED1" w:rsidRDefault="00B65ED1">
      <w:pPr>
        <w:pStyle w:val="ConsPlusNormal"/>
        <w:spacing w:before="220"/>
        <w:ind w:firstLine="540"/>
        <w:jc w:val="both"/>
      </w:pPr>
      <w:r>
        <w:t xml:space="preserve">- подготовка проекта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B65ED1" w:rsidRDefault="00B65ED1">
      <w:pPr>
        <w:pStyle w:val="ConsPlusNormal"/>
        <w:spacing w:before="220"/>
        <w:ind w:firstLine="540"/>
        <w:jc w:val="both"/>
      </w:pPr>
      <w:r>
        <w:t xml:space="preserve">- подготовка проекта соглашения об установлении сервитута в случае, если указанное в </w:t>
      </w:r>
      <w:hyperlink r:id="rId90">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91">
        <w:r>
          <w:rPr>
            <w:color w:val="0000FF"/>
          </w:rPr>
          <w:t>п. 4 ст. 39.25</w:t>
        </w:r>
      </w:hyperlink>
      <w:r>
        <w:t xml:space="preserve"> Земельного кодекса РФ;</w:t>
      </w:r>
    </w:p>
    <w:p w:rsidR="00B65ED1" w:rsidRDefault="00B65ED1">
      <w:pPr>
        <w:pStyle w:val="ConsPlusNormal"/>
        <w:spacing w:before="220"/>
        <w:ind w:firstLine="540"/>
        <w:jc w:val="both"/>
      </w:pPr>
      <w:r>
        <w:t>- подготовка проекта решения об отказе в установлении сервитута.</w:t>
      </w:r>
    </w:p>
    <w:p w:rsidR="00B65ED1" w:rsidRDefault="00B65ED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B65ED1" w:rsidRDefault="00B65ED1">
      <w:pPr>
        <w:pStyle w:val="ConsPlusNormal"/>
        <w:spacing w:before="220"/>
        <w:ind w:firstLine="540"/>
        <w:jc w:val="both"/>
      </w:pPr>
      <w:r>
        <w:t>3.1.4.1. Основание для начала административной процедуры: представление специалистом Отдела формирования и учета земельных ресурсов проекта решения должностному лицу Леноблкомимущества, ответственному за принятие и подписание соответствующего решения.</w:t>
      </w:r>
    </w:p>
    <w:p w:rsidR="00B65ED1" w:rsidRDefault="00B65ED1">
      <w:pPr>
        <w:pStyle w:val="ConsPlusNormal"/>
        <w:jc w:val="both"/>
      </w:pPr>
      <w:r>
        <w:t>(</w:t>
      </w:r>
      <w:proofErr w:type="gramStart"/>
      <w:r>
        <w:t>в</w:t>
      </w:r>
      <w:proofErr w:type="gramEnd"/>
      <w:r>
        <w:t xml:space="preserve"> ред. </w:t>
      </w:r>
      <w:hyperlink r:id="rId92">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рассмотрение проекта </w:t>
      </w:r>
      <w:r>
        <w:lastRenderedPageBreak/>
        <w:t>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B65ED1" w:rsidRDefault="00B65ED1">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B65ED1" w:rsidRDefault="00B65ED1">
      <w:pPr>
        <w:pStyle w:val="ConsPlusNormal"/>
        <w:jc w:val="both"/>
      </w:pPr>
      <w:r>
        <w:t xml:space="preserve">(в ред. </w:t>
      </w:r>
      <w:hyperlink r:id="rId93">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B65ED1" w:rsidRDefault="00B65ED1">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B65ED1" w:rsidRDefault="00B65ED1">
      <w:pPr>
        <w:pStyle w:val="ConsPlusNormal"/>
        <w:spacing w:before="220"/>
        <w:ind w:firstLine="540"/>
        <w:jc w:val="both"/>
      </w:pPr>
      <w:r>
        <w:t>3.1.5. Выдача результата предоставления государственной услуги.</w:t>
      </w:r>
    </w:p>
    <w:p w:rsidR="00B65ED1" w:rsidRDefault="00B65ED1">
      <w:pPr>
        <w:pStyle w:val="ConsPlusNormal"/>
        <w:jc w:val="both"/>
      </w:pPr>
      <w:r>
        <w:t xml:space="preserve">(п. 3.1.5 в ред. </w:t>
      </w:r>
      <w:hyperlink r:id="rId94">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B65ED1" w:rsidRDefault="00B65ED1">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B65ED1" w:rsidRDefault="00B65ED1">
      <w:pPr>
        <w:pStyle w:val="ConsPlusNormal"/>
        <w:spacing w:before="220"/>
        <w:ind w:firstLine="540"/>
        <w:jc w:val="both"/>
      </w:pPr>
      <w:r>
        <w:t xml:space="preserve">- специалист Общего отдела Леноблкомимущества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(одного) дня </w:t>
      </w:r>
      <w:proofErr w:type="gramStart"/>
      <w:r>
        <w:t>с даты окончания</w:t>
      </w:r>
      <w:proofErr w:type="gramEnd"/>
      <w:r>
        <w:t xml:space="preserve"> третьей административной процедуры;</w:t>
      </w:r>
    </w:p>
    <w:p w:rsidR="00B65ED1" w:rsidRDefault="00B65ED1">
      <w:pPr>
        <w:pStyle w:val="ConsPlusNormal"/>
        <w:spacing w:before="220"/>
        <w:ind w:firstLine="540"/>
        <w:jc w:val="both"/>
      </w:pPr>
      <w:r>
        <w:t xml:space="preserve">-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w:t>
      </w:r>
      <w:proofErr w:type="gramStart"/>
      <w:r>
        <w:t>с даты окончания</w:t>
      </w:r>
      <w:proofErr w:type="gramEnd"/>
      <w:r>
        <w:t xml:space="preserve"> первого административного действия данной административной процедуры.</w:t>
      </w:r>
    </w:p>
    <w:p w:rsidR="00B65ED1" w:rsidRDefault="00B65ED1">
      <w:pPr>
        <w:pStyle w:val="ConsPlusNormal"/>
        <w:spacing w:before="220"/>
        <w:ind w:firstLine="540"/>
        <w:jc w:val="both"/>
      </w:pPr>
      <w:r>
        <w:t>3.1.5.3. Лицо, ответственное за выполнение административной процедуры: специалист Общего отдела Леноблкомимущества.</w:t>
      </w:r>
    </w:p>
    <w:p w:rsidR="00B65ED1" w:rsidRDefault="00B65ED1">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65ED1" w:rsidRDefault="00B65ED1">
      <w:pPr>
        <w:pStyle w:val="ConsPlusNormal"/>
        <w:jc w:val="both"/>
      </w:pPr>
    </w:p>
    <w:p w:rsidR="00B65ED1" w:rsidRDefault="00B65ED1">
      <w:pPr>
        <w:pStyle w:val="ConsPlusTitle"/>
        <w:ind w:firstLine="540"/>
        <w:jc w:val="both"/>
        <w:outlineLvl w:val="2"/>
      </w:pPr>
      <w:r>
        <w:t>3.2. Особенности выполнения административных процедур в электронной форме</w:t>
      </w:r>
    </w:p>
    <w:p w:rsidR="00B65ED1" w:rsidRDefault="00B65ED1">
      <w:pPr>
        <w:pStyle w:val="ConsPlusNormal"/>
        <w:jc w:val="both"/>
      </w:pPr>
    </w:p>
    <w:p w:rsidR="00B65ED1" w:rsidRDefault="00B65ED1">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9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6">
        <w:r>
          <w:rPr>
            <w:color w:val="0000FF"/>
          </w:rPr>
          <w:t>законом</w:t>
        </w:r>
      </w:hyperlink>
      <w:r>
        <w:t xml:space="preserve"> от 27.07.2006 N 149-ФЗ "Об информации, информационных технологиях и о защите информации", </w:t>
      </w:r>
      <w:hyperlink r:id="rId9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B65ED1" w:rsidRDefault="00B65ED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B65ED1" w:rsidRDefault="00B65ED1">
      <w:pPr>
        <w:pStyle w:val="ConsPlusNormal"/>
        <w:spacing w:before="220"/>
        <w:ind w:firstLine="540"/>
        <w:jc w:val="both"/>
      </w:pPr>
      <w:r>
        <w:lastRenderedPageBreak/>
        <w:t>3.2.3. Государственная услуга может быть получена через ПГУ ЛО либо через ЕПГУ без личной явки на прием в Леноблкомимущество.</w:t>
      </w:r>
    </w:p>
    <w:p w:rsidR="00B65ED1" w:rsidRDefault="00B65ED1">
      <w:pPr>
        <w:pStyle w:val="ConsPlusNormal"/>
        <w:jc w:val="both"/>
      </w:pPr>
      <w:r>
        <w:t xml:space="preserve">(п. 3.2.3 в ред. </w:t>
      </w:r>
      <w:hyperlink r:id="rId98">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B65ED1" w:rsidRDefault="00B65ED1">
      <w:pPr>
        <w:pStyle w:val="ConsPlusNormal"/>
        <w:spacing w:before="220"/>
        <w:ind w:firstLine="540"/>
        <w:jc w:val="both"/>
      </w:pPr>
      <w:r>
        <w:t>пройти идентификацию и аутентификацию в ЕСИА;</w:t>
      </w:r>
    </w:p>
    <w:p w:rsidR="00B65ED1" w:rsidRDefault="00B65ED1">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B65ED1" w:rsidRDefault="00B65ED1">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B65ED1" w:rsidRDefault="00B65ED1">
      <w:pPr>
        <w:pStyle w:val="ConsPlusNormal"/>
        <w:jc w:val="both"/>
      </w:pPr>
      <w:r>
        <w:t xml:space="preserve">(п. 3.2.4 в ред. </w:t>
      </w:r>
      <w:hyperlink r:id="rId99">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t>и(</w:t>
      </w:r>
      <w:proofErr w:type="gramEnd"/>
      <w:r>
        <w:t>или) ЕПГУ.</w:t>
      </w:r>
    </w:p>
    <w:p w:rsidR="00B65ED1" w:rsidRDefault="00B65ED1">
      <w:pPr>
        <w:pStyle w:val="ConsPlusNormal"/>
        <w:jc w:val="both"/>
      </w:pPr>
      <w:r>
        <w:t xml:space="preserve">(п. 3.2.5 в ред. </w:t>
      </w:r>
      <w:hyperlink r:id="rId100">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B65ED1" w:rsidRDefault="00B65ED1">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ED1" w:rsidRDefault="00B65ED1">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65ED1" w:rsidRDefault="00B65ED1">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ED1" w:rsidRDefault="00B65ED1">
      <w:pPr>
        <w:pStyle w:val="ConsPlusNormal"/>
        <w:jc w:val="both"/>
      </w:pPr>
      <w:r>
        <w:t xml:space="preserve">(п. 3.2.6 в ред. </w:t>
      </w:r>
      <w:hyperlink r:id="rId101">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xml:space="preserve">3.2.7. В случае поступления всех документов, указанных в </w:t>
      </w:r>
      <w:hyperlink w:anchor="P127">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B65ED1" w:rsidRDefault="00B65ED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65ED1" w:rsidRDefault="00B65ED1">
      <w:pPr>
        <w:pStyle w:val="ConsPlusNormal"/>
        <w:jc w:val="both"/>
      </w:pPr>
      <w:r>
        <w:t xml:space="preserve">(п. 3.2.7 в ред. </w:t>
      </w:r>
      <w:hyperlink r:id="rId102">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lastRenderedPageBreak/>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ED1" w:rsidRDefault="00B65ED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B65ED1" w:rsidRDefault="00B65ED1">
      <w:pPr>
        <w:pStyle w:val="ConsPlusNormal"/>
        <w:jc w:val="both"/>
      </w:pPr>
      <w:r>
        <w:t xml:space="preserve">(п. 3.2.8 в ред. </w:t>
      </w:r>
      <w:hyperlink r:id="rId103">
        <w:r>
          <w:rPr>
            <w:color w:val="0000FF"/>
          </w:rPr>
          <w:t>Приказа</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spacing w:before="220"/>
        <w:ind w:firstLine="540"/>
        <w:jc w:val="both"/>
      </w:pPr>
      <w:r>
        <w:t xml:space="preserve">3.2.9 - 3.2.10. Утратили силу. - </w:t>
      </w:r>
      <w:hyperlink r:id="rId104">
        <w:r>
          <w:rPr>
            <w:color w:val="0000FF"/>
          </w:rPr>
          <w:t>Приказ</w:t>
        </w:r>
      </w:hyperlink>
      <w:r>
        <w:t xml:space="preserve"> Ленинградского областного комитета по управлению государственным имуществом от 31.08.2022 N 22.</w:t>
      </w:r>
    </w:p>
    <w:p w:rsidR="00B65ED1" w:rsidRDefault="00B65ED1">
      <w:pPr>
        <w:pStyle w:val="ConsPlusNormal"/>
        <w:jc w:val="both"/>
      </w:pPr>
    </w:p>
    <w:p w:rsidR="00B65ED1" w:rsidRDefault="00B65ED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B65ED1" w:rsidRDefault="00B65ED1">
      <w:pPr>
        <w:pStyle w:val="ConsPlusNormal"/>
        <w:ind w:firstLine="540"/>
        <w:jc w:val="both"/>
      </w:pPr>
      <w:r>
        <w:t xml:space="preserve">(в ред. </w:t>
      </w:r>
      <w:hyperlink r:id="rId105">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jc w:val="both"/>
      </w:pPr>
    </w:p>
    <w:p w:rsidR="00B65ED1" w:rsidRDefault="00B65ED1">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B65ED1" w:rsidRDefault="00B65ED1">
      <w:pPr>
        <w:pStyle w:val="ConsPlusNormal"/>
        <w:spacing w:before="220"/>
        <w:ind w:firstLine="540"/>
        <w:jc w:val="both"/>
      </w:pPr>
      <w:r>
        <w:t xml:space="preserve">3.3.2. </w:t>
      </w:r>
      <w:proofErr w:type="gramStart"/>
      <w:r>
        <w:t>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Леноблкомимущество направляет способом, указанным в заявлении.</w:t>
      </w:r>
    </w:p>
    <w:p w:rsidR="00B65ED1" w:rsidRDefault="00B65ED1">
      <w:pPr>
        <w:pStyle w:val="ConsPlusNormal"/>
        <w:jc w:val="both"/>
      </w:pPr>
      <w:r>
        <w:t xml:space="preserve">(в ред. </w:t>
      </w:r>
      <w:hyperlink r:id="rId106">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jc w:val="both"/>
      </w:pPr>
    </w:p>
    <w:p w:rsidR="00B65ED1" w:rsidRDefault="00B65ED1">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65ED1" w:rsidRDefault="00B65ED1">
      <w:pPr>
        <w:pStyle w:val="ConsPlusTitle"/>
        <w:jc w:val="center"/>
      </w:pPr>
      <w:r>
        <w:t>регламента</w:t>
      </w:r>
    </w:p>
    <w:p w:rsidR="00B65ED1" w:rsidRDefault="00B65ED1">
      <w:pPr>
        <w:pStyle w:val="ConsPlusNormal"/>
        <w:jc w:val="both"/>
      </w:pPr>
    </w:p>
    <w:p w:rsidR="00B65ED1" w:rsidRDefault="00B65ED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65ED1" w:rsidRDefault="00B65ED1">
      <w:pPr>
        <w:pStyle w:val="ConsPlusNormal"/>
        <w:spacing w:before="220"/>
        <w:ind w:firstLine="540"/>
        <w:jc w:val="both"/>
      </w:pPr>
      <w:proofErr w:type="gramStart"/>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roofErr w:type="gramEnd"/>
    </w:p>
    <w:p w:rsidR="00B65ED1" w:rsidRDefault="00B65ED1">
      <w:pPr>
        <w:pStyle w:val="ConsPlusNormal"/>
        <w:spacing w:before="220"/>
        <w:ind w:firstLine="540"/>
        <w:jc w:val="both"/>
      </w:pPr>
      <w:r>
        <w:t xml:space="preserve">4.2. Порядок и периодичность осуществления плановых и внеплановых проверок полноты и </w:t>
      </w:r>
      <w:r>
        <w:lastRenderedPageBreak/>
        <w:t>качества предоставления государственной услуги.</w:t>
      </w:r>
    </w:p>
    <w:p w:rsidR="00B65ED1" w:rsidRDefault="00B65ED1">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B65ED1" w:rsidRDefault="00B65ED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B65ED1" w:rsidRDefault="00B65ED1">
      <w:pPr>
        <w:pStyle w:val="ConsPlusNormal"/>
        <w:jc w:val="both"/>
      </w:pPr>
      <w:r>
        <w:t xml:space="preserve">(в ред. </w:t>
      </w:r>
      <w:hyperlink r:id="rId107">
        <w:r>
          <w:rPr>
            <w:color w:val="0000FF"/>
          </w:rPr>
          <w:t>Приказа</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 xml:space="preserve">Абзац утратил силу. - </w:t>
      </w:r>
      <w:hyperlink r:id="rId108">
        <w:r>
          <w:rPr>
            <w:color w:val="0000FF"/>
          </w:rPr>
          <w:t>Приказ</w:t>
        </w:r>
      </w:hyperlink>
      <w:r>
        <w:t xml:space="preserve"> Ленинградского областного комитета по управлению государственным имуществом от 28.12.2019 N 41.</w:t>
      </w:r>
    </w:p>
    <w:p w:rsidR="00B65ED1" w:rsidRDefault="00B65ED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65ED1" w:rsidRDefault="00B65ED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B65ED1" w:rsidRDefault="00B65ED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B65ED1" w:rsidRDefault="00B65ED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ED1" w:rsidRDefault="00B65ED1">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B65ED1" w:rsidRDefault="00B65ED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65ED1" w:rsidRDefault="00B65ED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5ED1" w:rsidRDefault="00B65ED1">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B65ED1" w:rsidRDefault="00B65ED1">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B65ED1" w:rsidRDefault="00B65ED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B65ED1" w:rsidRDefault="00B65ED1">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65ED1" w:rsidRDefault="00B65ED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5ED1" w:rsidRDefault="00B65ED1">
      <w:pPr>
        <w:pStyle w:val="ConsPlusNormal"/>
        <w:jc w:val="both"/>
      </w:pPr>
    </w:p>
    <w:p w:rsidR="00B65ED1" w:rsidRDefault="00B65ED1">
      <w:pPr>
        <w:pStyle w:val="ConsPlusTitle"/>
        <w:jc w:val="center"/>
        <w:outlineLvl w:val="1"/>
      </w:pPr>
      <w:r>
        <w:t>5. Досудебный (внесудебный) порядок обжалования решений</w:t>
      </w:r>
    </w:p>
    <w:p w:rsidR="00B65ED1" w:rsidRDefault="00B65ED1">
      <w:pPr>
        <w:pStyle w:val="ConsPlusTitle"/>
        <w:jc w:val="center"/>
      </w:pPr>
      <w:r>
        <w:t>и действий (бездействия) органа, предоставляющего</w:t>
      </w:r>
    </w:p>
    <w:p w:rsidR="00B65ED1" w:rsidRDefault="00B65ED1">
      <w:pPr>
        <w:pStyle w:val="ConsPlusTitle"/>
        <w:jc w:val="center"/>
      </w:pPr>
      <w:r>
        <w:t>государственную услугу, а также должностных лиц органа,</w:t>
      </w:r>
    </w:p>
    <w:p w:rsidR="00B65ED1" w:rsidRDefault="00B65ED1">
      <w:pPr>
        <w:pStyle w:val="ConsPlusTitle"/>
        <w:jc w:val="center"/>
      </w:pPr>
      <w:proofErr w:type="gramStart"/>
      <w:r>
        <w:t>предоставляющего</w:t>
      </w:r>
      <w:proofErr w:type="gramEnd"/>
      <w:r>
        <w:t xml:space="preserve"> государственную услугу, либо</w:t>
      </w:r>
    </w:p>
    <w:p w:rsidR="00B65ED1" w:rsidRDefault="00B65ED1">
      <w:pPr>
        <w:pStyle w:val="ConsPlusTitle"/>
        <w:jc w:val="center"/>
      </w:pPr>
      <w:r>
        <w:t>государственных служащих, многофункционального центра</w:t>
      </w:r>
    </w:p>
    <w:p w:rsidR="00B65ED1" w:rsidRDefault="00B65ED1">
      <w:pPr>
        <w:pStyle w:val="ConsPlusTitle"/>
        <w:jc w:val="center"/>
      </w:pPr>
      <w:r>
        <w:t>предоставления государственных и муниципальных услуг,</w:t>
      </w:r>
    </w:p>
    <w:p w:rsidR="00B65ED1" w:rsidRDefault="00B65ED1">
      <w:pPr>
        <w:pStyle w:val="ConsPlusTitle"/>
        <w:jc w:val="center"/>
      </w:pPr>
      <w:r>
        <w:t>работника многофункционального центра предоставления</w:t>
      </w:r>
    </w:p>
    <w:p w:rsidR="00B65ED1" w:rsidRDefault="00B65ED1">
      <w:pPr>
        <w:pStyle w:val="ConsPlusTitle"/>
        <w:jc w:val="center"/>
      </w:pPr>
      <w:r>
        <w:t>государственных и муниципальных услуг</w:t>
      </w:r>
    </w:p>
    <w:p w:rsidR="00B65ED1" w:rsidRDefault="00B65ED1">
      <w:pPr>
        <w:pStyle w:val="ConsPlusNormal"/>
        <w:jc w:val="center"/>
      </w:pPr>
      <w:proofErr w:type="gramStart"/>
      <w:r>
        <w:t xml:space="preserve">(в ред. </w:t>
      </w:r>
      <w:hyperlink r:id="rId109">
        <w:r>
          <w:rPr>
            <w:color w:val="0000FF"/>
          </w:rPr>
          <w:t>Приказа</w:t>
        </w:r>
      </w:hyperlink>
      <w:r>
        <w:t xml:space="preserve"> Ленинградского областного комитета</w:t>
      </w:r>
      <w:proofErr w:type="gramEnd"/>
    </w:p>
    <w:p w:rsidR="00B65ED1" w:rsidRDefault="00B65ED1">
      <w:pPr>
        <w:pStyle w:val="ConsPlusNormal"/>
        <w:jc w:val="center"/>
      </w:pPr>
      <w:r>
        <w:t>по управлению государственным имуществом от 22.10.2018 N 34)</w:t>
      </w:r>
    </w:p>
    <w:p w:rsidR="00B65ED1" w:rsidRDefault="00B65ED1">
      <w:pPr>
        <w:pStyle w:val="ConsPlusNormal"/>
        <w:jc w:val="both"/>
      </w:pPr>
    </w:p>
    <w:p w:rsidR="00B65ED1" w:rsidRDefault="00B65ED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65ED1" w:rsidRDefault="00B65ED1">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10">
        <w:r>
          <w:rPr>
            <w:color w:val="0000FF"/>
          </w:rPr>
          <w:t>N 20</w:t>
        </w:r>
      </w:hyperlink>
      <w:r>
        <w:t xml:space="preserve">, от 12.05.2022 </w:t>
      </w:r>
      <w:hyperlink r:id="rId111">
        <w:r>
          <w:rPr>
            <w:color w:val="0000FF"/>
          </w:rPr>
          <w:t>N 17</w:t>
        </w:r>
      </w:hyperlink>
      <w:r>
        <w:t>)</w:t>
      </w:r>
    </w:p>
    <w:p w:rsidR="00B65ED1" w:rsidRDefault="00B65ED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2">
        <w:r>
          <w:rPr>
            <w:color w:val="0000FF"/>
          </w:rPr>
          <w:t>статье 15.1</w:t>
        </w:r>
      </w:hyperlink>
      <w:r>
        <w:t xml:space="preserve"> Федерального закона от 27.07.2010 N 210-ФЗ;</w:t>
      </w:r>
    </w:p>
    <w:p w:rsidR="00B65ED1" w:rsidRDefault="00B65ED1">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3">
        <w:r>
          <w:rPr>
            <w:color w:val="0000FF"/>
          </w:rPr>
          <w:t>частью 1.3 статьи 16</w:t>
        </w:r>
      </w:hyperlink>
      <w:r>
        <w:t xml:space="preserve"> Федерального закона от 27.07.2010 N 210-ФЗ;</w:t>
      </w:r>
      <w:proofErr w:type="gramEnd"/>
    </w:p>
    <w:p w:rsidR="00B65ED1" w:rsidRDefault="00B65ED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65ED1" w:rsidRDefault="00B65ED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65ED1" w:rsidRDefault="00B65ED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114">
        <w:r>
          <w:rPr>
            <w:color w:val="0000FF"/>
          </w:rPr>
          <w:t>частью 1.3 статьи 16</w:t>
        </w:r>
      </w:hyperlink>
      <w:r>
        <w:t xml:space="preserve"> Федерального закона от 27.07.2010 N 210-ФЗ;</w:t>
      </w:r>
      <w:proofErr w:type="gramEnd"/>
    </w:p>
    <w:p w:rsidR="00B65ED1" w:rsidRDefault="00B65ED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5ED1" w:rsidRDefault="00B65ED1">
      <w:pPr>
        <w:pStyle w:val="ConsPlusNormal"/>
        <w:spacing w:before="220"/>
        <w:ind w:firstLine="540"/>
        <w:jc w:val="both"/>
      </w:pPr>
      <w:proofErr w:type="gramStart"/>
      <w:r>
        <w:t>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r>
          <w:rPr>
            <w:color w:val="0000FF"/>
          </w:rPr>
          <w:t>частью 1.3 статьи 16</w:t>
        </w:r>
      </w:hyperlink>
      <w:r>
        <w:t xml:space="preserve"> Федерального закона от 27.07.2010 N 210-ФЗ;</w:t>
      </w:r>
      <w:proofErr w:type="gramEnd"/>
    </w:p>
    <w:p w:rsidR="00B65ED1" w:rsidRDefault="00B65ED1">
      <w:pPr>
        <w:pStyle w:val="ConsPlusNormal"/>
        <w:jc w:val="both"/>
      </w:pPr>
      <w:r>
        <w:t xml:space="preserve">(в ред. </w:t>
      </w:r>
      <w:hyperlink r:id="rId116">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65ED1" w:rsidRDefault="00B65ED1">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7">
        <w:r>
          <w:rPr>
            <w:color w:val="0000FF"/>
          </w:rPr>
          <w:t>частью 1.3 статьи 16</w:t>
        </w:r>
      </w:hyperlink>
      <w:r>
        <w:t xml:space="preserve"> Федерального закона от 27.07.2010 N 210-ФЗ;</w:t>
      </w:r>
      <w:proofErr w:type="gramEnd"/>
    </w:p>
    <w:p w:rsidR="00B65ED1" w:rsidRDefault="00B65ED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8">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Pr>
            <w:color w:val="0000FF"/>
          </w:rPr>
          <w:t>частью 1.3 статьи 16</w:t>
        </w:r>
      </w:hyperlink>
      <w:r>
        <w:t xml:space="preserve"> Федерального закона от 27.07.2010 N 210-ФЗ.</w:t>
      </w:r>
      <w:proofErr w:type="gramEnd"/>
    </w:p>
    <w:p w:rsidR="00B65ED1" w:rsidRDefault="00B65ED1">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0">
        <w:r>
          <w:rPr>
            <w:color w:val="0000FF"/>
          </w:rPr>
          <w:t>N 41</w:t>
        </w:r>
      </w:hyperlink>
      <w:r>
        <w:t xml:space="preserve">, от 12.05.2022 </w:t>
      </w:r>
      <w:hyperlink r:id="rId121">
        <w:r>
          <w:rPr>
            <w:color w:val="0000FF"/>
          </w:rPr>
          <w:t>N 17</w:t>
        </w:r>
      </w:hyperlink>
      <w:r>
        <w:t>)</w:t>
      </w:r>
    </w:p>
    <w:p w:rsidR="00B65ED1" w:rsidRDefault="00B65ED1">
      <w:pPr>
        <w:pStyle w:val="ConsPlusNormal"/>
        <w:spacing w:before="220"/>
        <w:ind w:firstLine="540"/>
        <w:jc w:val="both"/>
      </w:pPr>
      <w:r>
        <w:lastRenderedPageBreak/>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5ED1" w:rsidRDefault="00B65ED1">
      <w:pPr>
        <w:pStyle w:val="ConsPlusNormal"/>
        <w:jc w:val="both"/>
      </w:pPr>
      <w:r>
        <w:t>(</w:t>
      </w:r>
      <w:proofErr w:type="gramStart"/>
      <w:r>
        <w:t>в</w:t>
      </w:r>
      <w:proofErr w:type="gramEnd"/>
      <w:r>
        <w:t xml:space="preserve"> ред. </w:t>
      </w:r>
      <w:hyperlink r:id="rId122">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3">
        <w:r>
          <w:rPr>
            <w:color w:val="0000FF"/>
          </w:rPr>
          <w:t>части 5 статьи 11.2</w:t>
        </w:r>
      </w:hyperlink>
      <w:r>
        <w:t xml:space="preserve"> Федерального закона N 210-ФЗ.</w:t>
      </w:r>
    </w:p>
    <w:p w:rsidR="00B65ED1" w:rsidRDefault="00B65ED1">
      <w:pPr>
        <w:pStyle w:val="ConsPlusNormal"/>
        <w:spacing w:before="220"/>
        <w:ind w:firstLine="540"/>
        <w:jc w:val="both"/>
      </w:pPr>
      <w:r>
        <w:t>В письменной жалобе в обязательном порядке указываются:</w:t>
      </w:r>
    </w:p>
    <w:p w:rsidR="00B65ED1" w:rsidRDefault="00B65ED1">
      <w:pPr>
        <w:pStyle w:val="ConsPlusNormal"/>
        <w:spacing w:before="220"/>
        <w:ind w:firstLine="540"/>
        <w:jc w:val="both"/>
      </w:pPr>
      <w:r>
        <w:t xml:space="preserve">-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65ED1" w:rsidRDefault="00B65ED1">
      <w:pPr>
        <w:pStyle w:val="ConsPlusNormal"/>
        <w:jc w:val="both"/>
      </w:pPr>
      <w:r>
        <w:t xml:space="preserve">(в ред. </w:t>
      </w:r>
      <w:hyperlink r:id="rId124">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ED1" w:rsidRDefault="00B65ED1">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B65ED1" w:rsidRDefault="00B65ED1">
      <w:pPr>
        <w:pStyle w:val="ConsPlusNormal"/>
        <w:jc w:val="both"/>
      </w:pPr>
      <w:r>
        <w:t xml:space="preserve">(в ред. </w:t>
      </w:r>
      <w:hyperlink r:id="rId125">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ED1" w:rsidRDefault="00B65ED1">
      <w:pPr>
        <w:pStyle w:val="ConsPlusNormal"/>
        <w:jc w:val="both"/>
      </w:pPr>
      <w:r>
        <w:t>(</w:t>
      </w:r>
      <w:proofErr w:type="gramStart"/>
      <w:r>
        <w:t>в</w:t>
      </w:r>
      <w:proofErr w:type="gramEnd"/>
      <w:r>
        <w:t xml:space="preserve"> ред. </w:t>
      </w:r>
      <w:hyperlink r:id="rId126">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65ED1" w:rsidRDefault="00B65ED1">
      <w:pPr>
        <w:pStyle w:val="ConsPlusNormal"/>
        <w:spacing w:before="220"/>
        <w:ind w:firstLine="540"/>
        <w:jc w:val="both"/>
      </w:pPr>
      <w:r>
        <w:t xml:space="preserve">5.6. </w:t>
      </w:r>
      <w:proofErr w:type="gramStart"/>
      <w:r>
        <w:t xml:space="preserve">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w:t>
      </w:r>
      <w:r>
        <w:lastRenderedPageBreak/>
        <w:t>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B65ED1" w:rsidRDefault="00B65ED1">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8">
        <w:r>
          <w:rPr>
            <w:color w:val="0000FF"/>
          </w:rPr>
          <w:t>N 41</w:t>
        </w:r>
      </w:hyperlink>
      <w:r>
        <w:t xml:space="preserve">, от 12.05.2022 </w:t>
      </w:r>
      <w:hyperlink r:id="rId129">
        <w:r>
          <w:rPr>
            <w:color w:val="0000FF"/>
          </w:rPr>
          <w:t>N 17</w:t>
        </w:r>
      </w:hyperlink>
      <w:r>
        <w:t>)</w:t>
      </w:r>
    </w:p>
    <w:p w:rsidR="00B65ED1" w:rsidRDefault="00B65ED1">
      <w:pPr>
        <w:pStyle w:val="ConsPlusNormal"/>
        <w:spacing w:before="220"/>
        <w:ind w:firstLine="540"/>
        <w:jc w:val="both"/>
      </w:pPr>
      <w:r>
        <w:t>5.7. По результатам рассмотрения жалобы принимается одно из следующих решений:</w:t>
      </w:r>
    </w:p>
    <w:p w:rsidR="00B65ED1" w:rsidRDefault="00B65ED1">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65ED1" w:rsidRDefault="00B65ED1">
      <w:pPr>
        <w:pStyle w:val="ConsPlusNormal"/>
        <w:spacing w:before="220"/>
        <w:ind w:firstLine="540"/>
        <w:jc w:val="both"/>
      </w:pPr>
      <w:r>
        <w:t>2) в удовлетворении жалобы отказывается.</w:t>
      </w:r>
    </w:p>
    <w:p w:rsidR="00B65ED1" w:rsidRDefault="00B65ED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ED1" w:rsidRDefault="00B65ED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65ED1" w:rsidRDefault="00B65ED1">
      <w:pPr>
        <w:pStyle w:val="ConsPlusNormal"/>
        <w:jc w:val="both"/>
      </w:pPr>
      <w:r>
        <w:t xml:space="preserve">(в ред. </w:t>
      </w:r>
      <w:hyperlink r:id="rId130">
        <w:r>
          <w:rPr>
            <w:color w:val="0000FF"/>
          </w:rPr>
          <w:t>Приказа</w:t>
        </w:r>
      </w:hyperlink>
      <w:r>
        <w:t xml:space="preserve"> Ленинградского областного комитета по управлению государственным имуществом от 12.05.2022 N 17)</w:t>
      </w:r>
    </w:p>
    <w:p w:rsidR="00B65ED1" w:rsidRDefault="00B65ED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5ED1" w:rsidRDefault="00B65ED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ED1" w:rsidRDefault="00B65ED1">
      <w:pPr>
        <w:pStyle w:val="ConsPlusNormal"/>
        <w:spacing w:before="220"/>
        <w:ind w:firstLine="540"/>
        <w:jc w:val="both"/>
      </w:pPr>
      <w:r>
        <w:t>5.8. Обжалование принятого решения по жалобе осуществляется в судебном порядке.</w:t>
      </w:r>
    </w:p>
    <w:p w:rsidR="00B65ED1" w:rsidRDefault="00B65ED1">
      <w:pPr>
        <w:pStyle w:val="ConsPlusNormal"/>
        <w:jc w:val="both"/>
      </w:pPr>
      <w:r>
        <w:t>(</w:t>
      </w:r>
      <w:proofErr w:type="gramStart"/>
      <w:r>
        <w:t>п</w:t>
      </w:r>
      <w:proofErr w:type="gramEnd"/>
      <w:r>
        <w:t xml:space="preserve">. 5.8 введен </w:t>
      </w:r>
      <w:hyperlink r:id="rId131">
        <w:r>
          <w:rPr>
            <w:color w:val="0000FF"/>
          </w:rPr>
          <w:t>Приказом</w:t>
        </w:r>
      </w:hyperlink>
      <w:r>
        <w:t xml:space="preserve"> Ленинградского областного комитета по управлению государственным имуществом от 29.12.2022 N 32)</w:t>
      </w:r>
    </w:p>
    <w:p w:rsidR="00B65ED1" w:rsidRDefault="00B65ED1">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B65ED1" w:rsidRDefault="00B65ED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65ED1" w:rsidRDefault="00B65ED1">
      <w:pPr>
        <w:pStyle w:val="ConsPlusNormal"/>
        <w:spacing w:before="220"/>
        <w:ind w:firstLine="540"/>
        <w:jc w:val="both"/>
      </w:pPr>
      <w:r>
        <w:t>на сайте Леноблкомимущества;</w:t>
      </w:r>
    </w:p>
    <w:p w:rsidR="00B65ED1" w:rsidRDefault="00B65ED1">
      <w:pPr>
        <w:pStyle w:val="ConsPlusNormal"/>
        <w:spacing w:before="220"/>
        <w:ind w:firstLine="540"/>
        <w:jc w:val="both"/>
      </w:pPr>
      <w:r>
        <w:t>на сайте ГБУ ЛО "МФЦ";</w:t>
      </w:r>
    </w:p>
    <w:p w:rsidR="00B65ED1" w:rsidRDefault="00B65ED1">
      <w:pPr>
        <w:pStyle w:val="ConsPlusNormal"/>
        <w:spacing w:before="220"/>
        <w:ind w:firstLine="540"/>
        <w:jc w:val="both"/>
      </w:pPr>
      <w:r>
        <w:t>на ПГУ ЛО/ЕПГУ;</w:t>
      </w:r>
    </w:p>
    <w:p w:rsidR="00B65ED1" w:rsidRDefault="00B65ED1">
      <w:pPr>
        <w:pStyle w:val="ConsPlusNormal"/>
        <w:spacing w:before="220"/>
        <w:ind w:firstLine="540"/>
        <w:jc w:val="both"/>
      </w:pPr>
      <w:r>
        <w:lastRenderedPageBreak/>
        <w:t>в Реестре.</w:t>
      </w:r>
    </w:p>
    <w:p w:rsidR="00B65ED1" w:rsidRDefault="00B65ED1">
      <w:pPr>
        <w:pStyle w:val="ConsPlusNormal"/>
        <w:jc w:val="both"/>
      </w:pPr>
      <w:r>
        <w:t xml:space="preserve">(п. 5.9 </w:t>
      </w:r>
      <w:proofErr w:type="gramStart"/>
      <w:r>
        <w:t>введен</w:t>
      </w:r>
      <w:proofErr w:type="gramEnd"/>
      <w:r>
        <w:t xml:space="preserve"> </w:t>
      </w:r>
      <w:hyperlink r:id="rId132">
        <w:r>
          <w:rPr>
            <w:color w:val="0000FF"/>
          </w:rPr>
          <w:t>Приказом</w:t>
        </w:r>
      </w:hyperlink>
      <w:r>
        <w:t xml:space="preserve"> Ленинградского областного комитета по управлению государственным имуществом от 29.12.2022 N 32)</w:t>
      </w:r>
    </w:p>
    <w:p w:rsidR="00B65ED1" w:rsidRDefault="00B65ED1">
      <w:pPr>
        <w:pStyle w:val="ConsPlusNormal"/>
        <w:jc w:val="both"/>
      </w:pPr>
    </w:p>
    <w:p w:rsidR="00B65ED1" w:rsidRDefault="00B65ED1">
      <w:pPr>
        <w:pStyle w:val="ConsPlusTitle"/>
        <w:jc w:val="center"/>
        <w:outlineLvl w:val="1"/>
      </w:pPr>
      <w:r>
        <w:t>6. Особенности выполнения административных процедур</w:t>
      </w:r>
    </w:p>
    <w:p w:rsidR="00B65ED1" w:rsidRDefault="00B65ED1">
      <w:pPr>
        <w:pStyle w:val="ConsPlusTitle"/>
        <w:jc w:val="center"/>
      </w:pPr>
      <w:r>
        <w:t>в многофункциональных центрах</w:t>
      </w:r>
    </w:p>
    <w:p w:rsidR="00B65ED1" w:rsidRDefault="00B65ED1">
      <w:pPr>
        <w:pStyle w:val="ConsPlusNormal"/>
        <w:jc w:val="center"/>
      </w:pPr>
      <w:proofErr w:type="gramStart"/>
      <w:r>
        <w:t xml:space="preserve">(введен </w:t>
      </w:r>
      <w:hyperlink r:id="rId133">
        <w:r>
          <w:rPr>
            <w:color w:val="0000FF"/>
          </w:rPr>
          <w:t>Приказом</w:t>
        </w:r>
      </w:hyperlink>
      <w:r>
        <w:t xml:space="preserve"> Ленинградского областного комитета</w:t>
      </w:r>
      <w:proofErr w:type="gramEnd"/>
    </w:p>
    <w:p w:rsidR="00B65ED1" w:rsidRDefault="00B65ED1">
      <w:pPr>
        <w:pStyle w:val="ConsPlusNormal"/>
        <w:jc w:val="center"/>
      </w:pPr>
      <w:r>
        <w:t>по управлению государственным имуществом от 28.12.2019 N 41)</w:t>
      </w:r>
    </w:p>
    <w:p w:rsidR="00B65ED1" w:rsidRDefault="00B65ED1">
      <w:pPr>
        <w:pStyle w:val="ConsPlusNormal"/>
        <w:jc w:val="both"/>
      </w:pPr>
    </w:p>
    <w:p w:rsidR="00B65ED1" w:rsidRDefault="00B65ED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65ED1" w:rsidRDefault="00B65ED1">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65ED1" w:rsidRDefault="00B65ED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B65ED1" w:rsidRDefault="00B65ED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5ED1" w:rsidRDefault="00B65ED1">
      <w:pPr>
        <w:pStyle w:val="ConsPlusNormal"/>
        <w:spacing w:before="220"/>
        <w:ind w:firstLine="540"/>
        <w:jc w:val="both"/>
      </w:pPr>
      <w:r>
        <w:t>б) определяет предмет обращения;</w:t>
      </w:r>
    </w:p>
    <w:p w:rsidR="00B65ED1" w:rsidRDefault="00B65ED1">
      <w:pPr>
        <w:pStyle w:val="ConsPlusNormal"/>
        <w:spacing w:before="220"/>
        <w:ind w:firstLine="540"/>
        <w:jc w:val="both"/>
      </w:pPr>
      <w:r>
        <w:t>в) проводит проверку правильности заполнения обращения;</w:t>
      </w:r>
    </w:p>
    <w:p w:rsidR="00B65ED1" w:rsidRDefault="00B65ED1">
      <w:pPr>
        <w:pStyle w:val="ConsPlusNormal"/>
        <w:spacing w:before="220"/>
        <w:ind w:firstLine="540"/>
        <w:jc w:val="both"/>
      </w:pPr>
      <w:r>
        <w:t>г) проводит проверку укомплектованности пакета документов;</w:t>
      </w:r>
    </w:p>
    <w:p w:rsidR="00B65ED1" w:rsidRDefault="00B65ED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65ED1" w:rsidRDefault="00B65ED1">
      <w:pPr>
        <w:pStyle w:val="ConsPlusNormal"/>
        <w:spacing w:before="220"/>
        <w:ind w:firstLine="540"/>
        <w:jc w:val="both"/>
      </w:pPr>
      <w:r>
        <w:t>е) заверяет каждый документ дела своей электронной подписью (далее - ЭП);</w:t>
      </w:r>
    </w:p>
    <w:p w:rsidR="00B65ED1" w:rsidRDefault="00B65ED1">
      <w:pPr>
        <w:pStyle w:val="ConsPlusNormal"/>
        <w:spacing w:before="220"/>
        <w:ind w:firstLine="540"/>
        <w:jc w:val="both"/>
      </w:pPr>
      <w:r>
        <w:t>ж) направляет копии документов и реестр документов в Леноблкомимущество:</w:t>
      </w:r>
    </w:p>
    <w:p w:rsidR="00B65ED1" w:rsidRDefault="00B65ED1">
      <w:pPr>
        <w:pStyle w:val="ConsPlusNormal"/>
        <w:spacing w:before="220"/>
        <w:ind w:firstLine="540"/>
        <w:jc w:val="both"/>
      </w:pPr>
      <w:r>
        <w:t>- в электронном виде (в составе пакетов электронных дел) - в день обращения заявителя в МФЦ;</w:t>
      </w:r>
    </w:p>
    <w:p w:rsidR="00B65ED1" w:rsidRDefault="00B65ED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5ED1" w:rsidRDefault="00B65ED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B65ED1" w:rsidRDefault="00B65ED1">
      <w:pPr>
        <w:pStyle w:val="ConsPlusNormal"/>
        <w:spacing w:before="220"/>
        <w:ind w:firstLine="540"/>
        <w:jc w:val="both"/>
      </w:pPr>
      <w:r>
        <w:t xml:space="preserve">6.2.1. Утратил силу. - </w:t>
      </w:r>
      <w:hyperlink r:id="rId134">
        <w:r>
          <w:rPr>
            <w:color w:val="0000FF"/>
          </w:rPr>
          <w:t>Приказ</w:t>
        </w:r>
      </w:hyperlink>
      <w:r>
        <w:t xml:space="preserve"> Ленинградского областного комитета по управлению государственным имуществом от 21.03.2022 N 5.</w:t>
      </w:r>
    </w:p>
    <w:p w:rsidR="00B65ED1" w:rsidRDefault="00B65ED1">
      <w:pPr>
        <w:pStyle w:val="ConsPlusNormal"/>
        <w:spacing w:before="220"/>
        <w:ind w:firstLine="540"/>
        <w:jc w:val="both"/>
      </w:pPr>
      <w:r>
        <w:lastRenderedPageBreak/>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5ED1" w:rsidRDefault="00B65ED1">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B65ED1" w:rsidRDefault="00B65ED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65ED1" w:rsidRDefault="00B65ED1">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ED1" w:rsidRDefault="00B65ED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right"/>
        <w:outlineLvl w:val="1"/>
      </w:pPr>
      <w:bookmarkStart w:id="8" w:name="P428"/>
      <w:bookmarkEnd w:id="8"/>
      <w:r>
        <w:t>Приложение 1</w:t>
      </w:r>
    </w:p>
    <w:p w:rsidR="00B65ED1" w:rsidRDefault="00B65ED1">
      <w:pPr>
        <w:pStyle w:val="ConsPlusNormal"/>
        <w:jc w:val="right"/>
      </w:pPr>
      <w:r>
        <w:t>к Административному регламенту</w:t>
      </w:r>
    </w:p>
    <w:p w:rsidR="00B65ED1" w:rsidRDefault="00B65ED1">
      <w:pPr>
        <w:pStyle w:val="ConsPlusNormal"/>
        <w:jc w:val="both"/>
      </w:pPr>
    </w:p>
    <w:p w:rsidR="00B65ED1" w:rsidRDefault="00B65ED1">
      <w:pPr>
        <w:pStyle w:val="ConsPlusNormal"/>
        <w:jc w:val="center"/>
        <w:outlineLvl w:val="2"/>
      </w:pPr>
      <w:r>
        <w:t>ФОРМА ЗАЯВЛЕНИЯ</w:t>
      </w:r>
    </w:p>
    <w:p w:rsidR="00B65ED1" w:rsidRDefault="00B65ED1">
      <w:pPr>
        <w:pStyle w:val="ConsPlusNormal"/>
        <w:jc w:val="center"/>
      </w:pPr>
      <w:r>
        <w:t>О ЗАКЛЮЧЕНИИ СОГЛАШЕНИЯ ОБ УСТАНОВЛЕНИИ СЕРВИТУТА</w:t>
      </w:r>
    </w:p>
    <w:p w:rsidR="00B65ED1" w:rsidRDefault="00B65ED1">
      <w:pPr>
        <w:pStyle w:val="ConsPlusNormal"/>
        <w:jc w:val="center"/>
      </w:pPr>
      <w:r>
        <w:t>(ДЛЯ ЮРИДИЧЕСКИХ ЛИЦ)</w:t>
      </w:r>
    </w:p>
    <w:p w:rsidR="00B65ED1" w:rsidRDefault="00B65ED1">
      <w:pPr>
        <w:pStyle w:val="ConsPlusNormal"/>
        <w:jc w:val="both"/>
      </w:pPr>
    </w:p>
    <w:p w:rsidR="00B65ED1" w:rsidRDefault="00B65ED1">
      <w:pPr>
        <w:pStyle w:val="ConsPlusNonformat"/>
        <w:jc w:val="both"/>
      </w:pPr>
      <w:r>
        <w:t>Исходящий номер, дата</w:t>
      </w:r>
      <w:proofErr w:type="gramStart"/>
      <w:r>
        <w:t xml:space="preserve">                       В</w:t>
      </w:r>
      <w:proofErr w:type="gramEnd"/>
      <w:r>
        <w:t xml:space="preserve"> Леноблкомимущество</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от ____________________________</w:t>
      </w:r>
    </w:p>
    <w:p w:rsidR="00B65ED1" w:rsidRDefault="00B65ED1">
      <w:pPr>
        <w:pStyle w:val="ConsPlusNonformat"/>
        <w:jc w:val="both"/>
      </w:pPr>
      <w:r>
        <w:t xml:space="preserve">                                                  (полное наименование)</w:t>
      </w:r>
    </w:p>
    <w:p w:rsidR="00B65ED1" w:rsidRDefault="00B65ED1">
      <w:pPr>
        <w:pStyle w:val="ConsPlusNonformat"/>
        <w:jc w:val="both"/>
      </w:pPr>
      <w:r>
        <w:t xml:space="preserve">                                            Адрес местонахождения _________</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ОГРН __________________________</w:t>
      </w:r>
    </w:p>
    <w:p w:rsidR="00B65ED1" w:rsidRDefault="00B65ED1">
      <w:pPr>
        <w:pStyle w:val="ConsPlusNonformat"/>
        <w:jc w:val="both"/>
      </w:pPr>
      <w:r>
        <w:t xml:space="preserve">                                            ИНН ___________________________</w:t>
      </w:r>
    </w:p>
    <w:p w:rsidR="00B65ED1" w:rsidRDefault="00B65ED1">
      <w:pPr>
        <w:pStyle w:val="ConsPlusNonformat"/>
        <w:jc w:val="both"/>
      </w:pPr>
      <w:r>
        <w:t xml:space="preserve">                                            Контактный телефон (факс):</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Адрес электронной почты:</w:t>
      </w:r>
    </w:p>
    <w:p w:rsidR="00B65ED1" w:rsidRDefault="00B65ED1">
      <w:pPr>
        <w:pStyle w:val="ConsPlusNonformat"/>
        <w:jc w:val="both"/>
      </w:pPr>
      <w:r>
        <w:t xml:space="preserve">                                            _______________________________</w:t>
      </w:r>
    </w:p>
    <w:p w:rsidR="00B65ED1" w:rsidRDefault="00B65ED1">
      <w:pPr>
        <w:pStyle w:val="ConsPlusNonformat"/>
        <w:jc w:val="both"/>
      </w:pPr>
    </w:p>
    <w:p w:rsidR="00B65ED1" w:rsidRDefault="00B65ED1">
      <w:pPr>
        <w:pStyle w:val="ConsPlusNonformat"/>
        <w:jc w:val="both"/>
      </w:pPr>
      <w:r>
        <w:t xml:space="preserve">                           Заявление N ________</w:t>
      </w:r>
    </w:p>
    <w:p w:rsidR="00B65ED1" w:rsidRDefault="00B65ED1">
      <w:pPr>
        <w:pStyle w:val="ConsPlusNonformat"/>
        <w:jc w:val="both"/>
      </w:pPr>
      <w:r>
        <w:t xml:space="preserve">             о заключении соглашения об установлении сервитута</w:t>
      </w:r>
    </w:p>
    <w:p w:rsidR="00B65ED1" w:rsidRDefault="00B65ED1">
      <w:pPr>
        <w:pStyle w:val="ConsPlusNonformat"/>
        <w:jc w:val="both"/>
      </w:pPr>
    </w:p>
    <w:p w:rsidR="00B65ED1" w:rsidRDefault="00B65ED1">
      <w:pPr>
        <w:pStyle w:val="ConsPlusNonformat"/>
        <w:jc w:val="both"/>
      </w:pPr>
      <w:r>
        <w:t xml:space="preserve">    Прошу Вас в соответствии со </w:t>
      </w:r>
      <w:hyperlink r:id="rId135">
        <w:r>
          <w:rPr>
            <w:color w:val="0000FF"/>
          </w:rPr>
          <w:t>статьей 39.26</w:t>
        </w:r>
      </w:hyperlink>
      <w:r>
        <w:t xml:space="preserve"> Земельного кодекса Российской</w:t>
      </w:r>
    </w:p>
    <w:p w:rsidR="00B65ED1" w:rsidRDefault="00B65ED1">
      <w:pPr>
        <w:pStyle w:val="ConsPlusNonformat"/>
        <w:jc w:val="both"/>
      </w:pPr>
      <w:r>
        <w:t>Федерации  заключить  соглашение  об  установлении  сервитута  в  отношении</w:t>
      </w:r>
    </w:p>
    <w:p w:rsidR="00B65ED1" w:rsidRDefault="00B65ED1">
      <w:pPr>
        <w:pStyle w:val="ConsPlusNonformat"/>
        <w:jc w:val="both"/>
      </w:pPr>
      <w:r>
        <w:t>земельного участка по адресу: _____________________________________________</w:t>
      </w:r>
    </w:p>
    <w:p w:rsidR="00B65ED1" w:rsidRDefault="00B65ED1">
      <w:pPr>
        <w:pStyle w:val="ConsPlusNonformat"/>
        <w:jc w:val="both"/>
      </w:pPr>
      <w:r>
        <w:t xml:space="preserve">                                       (адрес земельного участка)</w:t>
      </w:r>
    </w:p>
    <w:p w:rsidR="00B65ED1" w:rsidRDefault="00B65ED1">
      <w:pPr>
        <w:pStyle w:val="ConsPlusNonformat"/>
        <w:jc w:val="both"/>
      </w:pPr>
      <w:r>
        <w:t>кадастровый номер: _______________________________________________________,</w:t>
      </w:r>
    </w:p>
    <w:p w:rsidR="00B65ED1" w:rsidRDefault="00B65ED1">
      <w:pPr>
        <w:pStyle w:val="ConsPlusNonformat"/>
        <w:jc w:val="both"/>
      </w:pPr>
      <w:r>
        <w:t>цель установления сервитута: _____________________________________________,</w:t>
      </w:r>
    </w:p>
    <w:p w:rsidR="00B65ED1" w:rsidRDefault="00B65ED1">
      <w:pPr>
        <w:pStyle w:val="ConsPlusNonformat"/>
        <w:jc w:val="both"/>
      </w:pPr>
      <w:r>
        <w:t xml:space="preserve">                               (указывается цель установления сервитута)</w:t>
      </w:r>
    </w:p>
    <w:p w:rsidR="00B65ED1" w:rsidRDefault="00B65ED1">
      <w:pPr>
        <w:pStyle w:val="ConsPlusNonformat"/>
        <w:jc w:val="both"/>
      </w:pPr>
      <w:r>
        <w:lastRenderedPageBreak/>
        <w:t>сроком ____________________________________________________________________</w:t>
      </w:r>
    </w:p>
    <w:p w:rsidR="00B65ED1" w:rsidRDefault="00B65ED1">
      <w:pPr>
        <w:pStyle w:val="ConsPlusNonformat"/>
        <w:jc w:val="both"/>
      </w:pPr>
      <w:r>
        <w:t xml:space="preserve">               (указывается предполагаемый срок действия сервитута)</w:t>
      </w:r>
    </w:p>
    <w:p w:rsidR="00B65ED1" w:rsidRDefault="00B65ED1">
      <w:pPr>
        <w:pStyle w:val="ConsPlusNonformat"/>
        <w:jc w:val="both"/>
      </w:pPr>
    </w:p>
    <w:p w:rsidR="00B65ED1" w:rsidRDefault="00B65ED1">
      <w:pPr>
        <w:pStyle w:val="ConsPlusNonformat"/>
        <w:jc w:val="both"/>
      </w:pPr>
      <w:r>
        <w:t xml:space="preserve">               Перечень документов, прилагаемых к заявлению:</w:t>
      </w:r>
    </w:p>
    <w:p w:rsidR="00B65ED1" w:rsidRDefault="00B65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B65ED1">
        <w:tc>
          <w:tcPr>
            <w:tcW w:w="6350" w:type="dxa"/>
          </w:tcPr>
          <w:p w:rsidR="00B65ED1" w:rsidRDefault="00B65ED1">
            <w:pPr>
              <w:pStyle w:val="ConsPlusNormal"/>
              <w:jc w:val="center"/>
            </w:pPr>
            <w:r>
              <w:t>Наименование</w:t>
            </w:r>
          </w:p>
        </w:tc>
        <w:tc>
          <w:tcPr>
            <w:tcW w:w="2721" w:type="dxa"/>
          </w:tcPr>
          <w:p w:rsidR="00B65ED1" w:rsidRDefault="00B65ED1">
            <w:pPr>
              <w:pStyle w:val="ConsPlusNormal"/>
              <w:jc w:val="center"/>
            </w:pPr>
            <w:r>
              <w:t>Количество листов</w:t>
            </w: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bl>
    <w:p w:rsidR="00B65ED1" w:rsidRDefault="00B65ED1">
      <w:pPr>
        <w:pStyle w:val="ConsPlusNormal"/>
        <w:jc w:val="both"/>
      </w:pPr>
    </w:p>
    <w:p w:rsidR="00B65ED1" w:rsidRDefault="00B65ED1">
      <w:pPr>
        <w:pStyle w:val="ConsPlusNonformat"/>
        <w:jc w:val="both"/>
      </w:pPr>
      <w:r>
        <w:t>_________________ МП                                 ______________________</w:t>
      </w:r>
    </w:p>
    <w:p w:rsidR="00B65ED1" w:rsidRDefault="00B65ED1">
      <w:pPr>
        <w:pStyle w:val="ConsPlusNonformat"/>
        <w:jc w:val="both"/>
      </w:pPr>
      <w:r>
        <w:t xml:space="preserve">   (должность)              (подпись)                        (Ф.И.О.)</w:t>
      </w:r>
    </w:p>
    <w:p w:rsidR="00B65ED1" w:rsidRDefault="00B65ED1">
      <w:pPr>
        <w:pStyle w:val="ConsPlusNonformat"/>
        <w:jc w:val="both"/>
      </w:pPr>
    </w:p>
    <w:p w:rsidR="00B65ED1" w:rsidRDefault="00B65ED1">
      <w:pPr>
        <w:pStyle w:val="ConsPlusNonformat"/>
        <w:jc w:val="both"/>
      </w:pPr>
      <w:r>
        <w:t>Действующи</w:t>
      </w:r>
      <w:proofErr w:type="gramStart"/>
      <w:r>
        <w:t>й(</w:t>
      </w:r>
      <w:proofErr w:type="gramEnd"/>
      <w:r>
        <w:t>ая)      на     основании     доверенности     или     договора</w:t>
      </w:r>
    </w:p>
    <w:p w:rsidR="00B65ED1" w:rsidRDefault="00B65ED1">
      <w:pPr>
        <w:pStyle w:val="ConsPlusNonformat"/>
        <w:jc w:val="both"/>
      </w:pPr>
      <w:r>
        <w:t>___________________________________________________________________________</w:t>
      </w:r>
    </w:p>
    <w:p w:rsidR="00B65ED1" w:rsidRDefault="00B65ED1">
      <w:pPr>
        <w:pStyle w:val="ConsPlusNonformat"/>
        <w:jc w:val="both"/>
      </w:pPr>
      <w:r>
        <w:t xml:space="preserve">                   (реквизиты доверенности или договора)</w:t>
      </w:r>
    </w:p>
    <w:p w:rsidR="00B65ED1" w:rsidRDefault="00B65ED1">
      <w:pPr>
        <w:pStyle w:val="ConsPlusNonformat"/>
        <w:jc w:val="both"/>
      </w:pPr>
    </w:p>
    <w:p w:rsidR="00B65ED1" w:rsidRDefault="00B65ED1">
      <w:pPr>
        <w:pStyle w:val="ConsPlusNonformat"/>
        <w:jc w:val="both"/>
      </w:pPr>
      <w:r>
        <w:t>"___" _________ 20___ г. принял: ________________  ________________________</w:t>
      </w:r>
    </w:p>
    <w:p w:rsidR="00B65ED1" w:rsidRDefault="00B65ED1">
      <w:pPr>
        <w:pStyle w:val="ConsPlusNonformat"/>
        <w:jc w:val="both"/>
      </w:pPr>
      <w:r>
        <w:t xml:space="preserve">                                     (подпись)             (Ф.И.О.)</w:t>
      </w:r>
    </w:p>
    <w:p w:rsidR="00B65ED1" w:rsidRDefault="00B65ED1">
      <w:pPr>
        <w:pStyle w:val="ConsPlusNonformat"/>
        <w:jc w:val="both"/>
      </w:pPr>
    </w:p>
    <w:p w:rsidR="00B65ED1" w:rsidRDefault="00B65ED1">
      <w:pPr>
        <w:pStyle w:val="ConsPlusNonformat"/>
        <w:jc w:val="both"/>
      </w:pPr>
      <w:r>
        <w:t xml:space="preserve">    Результат рассмотрения заявления прошу:</w:t>
      </w:r>
    </w:p>
    <w:p w:rsidR="00B65ED1" w:rsidRDefault="00B65ED1">
      <w:pPr>
        <w:pStyle w:val="ConsPlusNonformat"/>
        <w:jc w:val="both"/>
      </w:pPr>
      <w:r>
        <w:t>┌──┐</w:t>
      </w:r>
    </w:p>
    <w:p w:rsidR="00B65ED1" w:rsidRDefault="00B65ED1">
      <w:pPr>
        <w:pStyle w:val="ConsPlusNonformat"/>
        <w:jc w:val="both"/>
      </w:pPr>
      <w:r>
        <w:t>│  │ выдать на руки в ОИВ/Администрации/Организации</w:t>
      </w:r>
    </w:p>
    <w:p w:rsidR="00B65ED1" w:rsidRDefault="00B65ED1">
      <w:pPr>
        <w:pStyle w:val="ConsPlusNonformat"/>
        <w:jc w:val="both"/>
      </w:pPr>
      <w:r>
        <w:t>├──┤</w:t>
      </w:r>
    </w:p>
    <w:p w:rsidR="00B65ED1" w:rsidRDefault="00B65ED1">
      <w:pPr>
        <w:pStyle w:val="ConsPlusNonformat"/>
        <w:jc w:val="both"/>
      </w:pPr>
      <w:r>
        <w:t>│  │ выдать на руки в МФЦ</w:t>
      </w:r>
    </w:p>
    <w:p w:rsidR="00B65ED1" w:rsidRDefault="00B65ED1">
      <w:pPr>
        <w:pStyle w:val="ConsPlusNonformat"/>
        <w:jc w:val="both"/>
      </w:pPr>
      <w:r>
        <w:t>├──┤</w:t>
      </w:r>
    </w:p>
    <w:p w:rsidR="00B65ED1" w:rsidRDefault="00B65ED1">
      <w:pPr>
        <w:pStyle w:val="ConsPlusNonformat"/>
        <w:jc w:val="both"/>
      </w:pPr>
      <w:r>
        <w:t>│  │ направить по почте</w:t>
      </w:r>
    </w:p>
    <w:p w:rsidR="00B65ED1" w:rsidRDefault="00B65ED1">
      <w:pPr>
        <w:pStyle w:val="ConsPlusNonformat"/>
        <w:jc w:val="both"/>
      </w:pPr>
      <w:r>
        <w:t>├──┤</w:t>
      </w:r>
    </w:p>
    <w:p w:rsidR="00B65ED1" w:rsidRDefault="00B65ED1">
      <w:pPr>
        <w:pStyle w:val="ConsPlusNonformat"/>
        <w:jc w:val="both"/>
      </w:pPr>
      <w:r>
        <w:t>│  │ направить в электронной форме в личный кабинет на ПГУ</w:t>
      </w:r>
    </w:p>
    <w:p w:rsidR="00B65ED1" w:rsidRDefault="00B65ED1">
      <w:pPr>
        <w:pStyle w:val="ConsPlusNonformat"/>
        <w:jc w:val="both"/>
      </w:pPr>
      <w:r>
        <w:t>└──┘</w:t>
      </w: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center"/>
        <w:outlineLvl w:val="2"/>
      </w:pPr>
      <w:r>
        <w:t>ФОРМА ЗАЯВЛЕНИЯ</w:t>
      </w:r>
    </w:p>
    <w:p w:rsidR="00B65ED1" w:rsidRDefault="00B65ED1">
      <w:pPr>
        <w:pStyle w:val="ConsPlusNormal"/>
        <w:jc w:val="center"/>
      </w:pPr>
      <w:r>
        <w:t>О ЗАКЛЮЧЕНИИ СОГЛАШЕНИЯ ОБ УСТАНОВЛЕНИИ СЕРВИТУТА</w:t>
      </w:r>
    </w:p>
    <w:p w:rsidR="00B65ED1" w:rsidRDefault="00B65ED1">
      <w:pPr>
        <w:pStyle w:val="ConsPlusNormal"/>
        <w:jc w:val="center"/>
      </w:pPr>
      <w:r>
        <w:t>(ДЛЯ ФИЗИЧЕСКИХ ЛИЦ)</w:t>
      </w:r>
    </w:p>
    <w:p w:rsidR="00B65ED1" w:rsidRDefault="00B65ED1">
      <w:pPr>
        <w:pStyle w:val="ConsPlusNormal"/>
        <w:jc w:val="both"/>
      </w:pPr>
    </w:p>
    <w:p w:rsidR="00B65ED1" w:rsidRDefault="00B65ED1">
      <w:pPr>
        <w:pStyle w:val="ConsPlusNonformat"/>
        <w:jc w:val="both"/>
      </w:pPr>
      <w:r>
        <w:t xml:space="preserve">                                            В Леноблкомимущество</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от ____________________________</w:t>
      </w:r>
    </w:p>
    <w:p w:rsidR="00B65ED1" w:rsidRDefault="00B65ED1">
      <w:pPr>
        <w:pStyle w:val="ConsPlusNonformat"/>
        <w:jc w:val="both"/>
      </w:pPr>
      <w:r>
        <w:t xml:space="preserve">                                              </w:t>
      </w:r>
      <w:proofErr w:type="gramStart"/>
      <w:r>
        <w:t>(Ф.И.О., реквизиты документа,</w:t>
      </w:r>
      <w:proofErr w:type="gramEnd"/>
    </w:p>
    <w:p w:rsidR="00B65ED1" w:rsidRDefault="00B65ED1">
      <w:pPr>
        <w:pStyle w:val="ConsPlusNonformat"/>
        <w:jc w:val="both"/>
      </w:pPr>
      <w:r>
        <w:t xml:space="preserve">                                            _______________________________</w:t>
      </w:r>
    </w:p>
    <w:p w:rsidR="00B65ED1" w:rsidRDefault="00B65ED1">
      <w:pPr>
        <w:pStyle w:val="ConsPlusNonformat"/>
        <w:jc w:val="both"/>
      </w:pPr>
      <w:r>
        <w:t xml:space="preserve">                                                 </w:t>
      </w:r>
      <w:proofErr w:type="gramStart"/>
      <w:r>
        <w:t>удостоверяющего</w:t>
      </w:r>
      <w:proofErr w:type="gramEnd"/>
      <w:r>
        <w:t xml:space="preserve"> личность)</w:t>
      </w:r>
    </w:p>
    <w:p w:rsidR="00B65ED1" w:rsidRDefault="00B65ED1">
      <w:pPr>
        <w:pStyle w:val="ConsPlusNonformat"/>
        <w:jc w:val="both"/>
      </w:pPr>
      <w:r>
        <w:t xml:space="preserve">                                            Адрес: ________________________</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Контактный телефон: ___________</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Адрес электронной почты: ______</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_______________________________</w:t>
      </w:r>
    </w:p>
    <w:p w:rsidR="00B65ED1" w:rsidRDefault="00B65ED1">
      <w:pPr>
        <w:pStyle w:val="ConsPlusNonformat"/>
        <w:jc w:val="both"/>
      </w:pPr>
      <w:r>
        <w:t xml:space="preserve">                                                 </w:t>
      </w:r>
      <w:proofErr w:type="gramStart"/>
      <w:r>
        <w:t>(Ф.И.О. представителя,</w:t>
      </w:r>
      <w:proofErr w:type="gramEnd"/>
    </w:p>
    <w:p w:rsidR="00B65ED1" w:rsidRDefault="00B65ED1">
      <w:pPr>
        <w:pStyle w:val="ConsPlusNonformat"/>
        <w:jc w:val="both"/>
      </w:pPr>
      <w:r>
        <w:lastRenderedPageBreak/>
        <w:t xml:space="preserve">                                             </w:t>
      </w:r>
      <w:proofErr w:type="gramStart"/>
      <w:r>
        <w:t>действующего</w:t>
      </w:r>
      <w:proofErr w:type="gramEnd"/>
      <w:r>
        <w:t xml:space="preserve"> по доверенности)</w:t>
      </w:r>
    </w:p>
    <w:p w:rsidR="00B65ED1" w:rsidRDefault="00B65ED1">
      <w:pPr>
        <w:pStyle w:val="ConsPlusNonformat"/>
        <w:jc w:val="both"/>
      </w:pPr>
    </w:p>
    <w:p w:rsidR="00B65ED1" w:rsidRDefault="00B65ED1">
      <w:pPr>
        <w:pStyle w:val="ConsPlusNonformat"/>
        <w:jc w:val="both"/>
      </w:pPr>
      <w:r>
        <w:t xml:space="preserve">                             Заявление N ____</w:t>
      </w:r>
    </w:p>
    <w:p w:rsidR="00B65ED1" w:rsidRDefault="00B65ED1">
      <w:pPr>
        <w:pStyle w:val="ConsPlusNonformat"/>
        <w:jc w:val="both"/>
      </w:pPr>
      <w:r>
        <w:t xml:space="preserve">             о заключении соглашения об установлении сервитута</w:t>
      </w:r>
    </w:p>
    <w:p w:rsidR="00B65ED1" w:rsidRDefault="00B65ED1">
      <w:pPr>
        <w:pStyle w:val="ConsPlusNonformat"/>
        <w:jc w:val="both"/>
      </w:pPr>
    </w:p>
    <w:p w:rsidR="00B65ED1" w:rsidRDefault="00B65ED1">
      <w:pPr>
        <w:pStyle w:val="ConsPlusNonformat"/>
        <w:jc w:val="both"/>
      </w:pPr>
      <w:r>
        <w:t xml:space="preserve">    Прошу Вас в соответствии со </w:t>
      </w:r>
      <w:hyperlink r:id="rId136">
        <w:r>
          <w:rPr>
            <w:color w:val="0000FF"/>
          </w:rPr>
          <w:t>статьей 39.26</w:t>
        </w:r>
      </w:hyperlink>
      <w:r>
        <w:t xml:space="preserve"> Земельного кодекса Российской</w:t>
      </w:r>
    </w:p>
    <w:p w:rsidR="00B65ED1" w:rsidRDefault="00B65ED1">
      <w:pPr>
        <w:pStyle w:val="ConsPlusNonformat"/>
        <w:jc w:val="both"/>
      </w:pPr>
      <w:r>
        <w:t>Федерации  заключить  соглашение  об  установлении  сервитута  в  отношении</w:t>
      </w:r>
    </w:p>
    <w:p w:rsidR="00B65ED1" w:rsidRDefault="00B65ED1">
      <w:pPr>
        <w:pStyle w:val="ConsPlusNonformat"/>
        <w:jc w:val="both"/>
      </w:pPr>
      <w:r>
        <w:t>земельного участка по адресу: _____________________________________________</w:t>
      </w:r>
    </w:p>
    <w:p w:rsidR="00B65ED1" w:rsidRDefault="00B65ED1">
      <w:pPr>
        <w:pStyle w:val="ConsPlusNonformat"/>
        <w:jc w:val="both"/>
      </w:pPr>
      <w:r>
        <w:t xml:space="preserve">                                       (адрес земельного участка)</w:t>
      </w:r>
    </w:p>
    <w:p w:rsidR="00B65ED1" w:rsidRDefault="00B65ED1">
      <w:pPr>
        <w:pStyle w:val="ConsPlusNonformat"/>
        <w:jc w:val="both"/>
      </w:pPr>
      <w:r>
        <w:t>кадастровый номер: _______________________________________________________,</w:t>
      </w:r>
    </w:p>
    <w:p w:rsidR="00B65ED1" w:rsidRDefault="00B65ED1">
      <w:pPr>
        <w:pStyle w:val="ConsPlusNonformat"/>
        <w:jc w:val="both"/>
      </w:pPr>
      <w:r>
        <w:t>цель установления сервитута: _____________________________________________,</w:t>
      </w:r>
    </w:p>
    <w:p w:rsidR="00B65ED1" w:rsidRDefault="00B65ED1">
      <w:pPr>
        <w:pStyle w:val="ConsPlusNonformat"/>
        <w:jc w:val="both"/>
      </w:pPr>
      <w:r>
        <w:t xml:space="preserve">                               (указывается цель установления сервитута)</w:t>
      </w:r>
    </w:p>
    <w:p w:rsidR="00B65ED1" w:rsidRDefault="00B65ED1">
      <w:pPr>
        <w:pStyle w:val="ConsPlusNonformat"/>
        <w:jc w:val="both"/>
      </w:pPr>
      <w:r>
        <w:t>сроком ____________________________________________________________________</w:t>
      </w:r>
    </w:p>
    <w:p w:rsidR="00B65ED1" w:rsidRDefault="00B65ED1">
      <w:pPr>
        <w:pStyle w:val="ConsPlusNonformat"/>
        <w:jc w:val="both"/>
      </w:pPr>
      <w:r>
        <w:t xml:space="preserve">               (указывается предполагаемый срок действия сервитута)</w:t>
      </w:r>
    </w:p>
    <w:p w:rsidR="00B65ED1" w:rsidRDefault="00B65ED1">
      <w:pPr>
        <w:pStyle w:val="ConsPlusNonformat"/>
        <w:jc w:val="both"/>
      </w:pPr>
    </w:p>
    <w:p w:rsidR="00B65ED1" w:rsidRDefault="00B65ED1">
      <w:pPr>
        <w:pStyle w:val="ConsPlusNonformat"/>
        <w:jc w:val="both"/>
      </w:pPr>
      <w:r>
        <w:t xml:space="preserve">               Перечень документов, прилагаемых к заявлению:</w:t>
      </w:r>
    </w:p>
    <w:p w:rsidR="00B65ED1" w:rsidRDefault="00B65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B65ED1">
        <w:tc>
          <w:tcPr>
            <w:tcW w:w="6350" w:type="dxa"/>
          </w:tcPr>
          <w:p w:rsidR="00B65ED1" w:rsidRDefault="00B65ED1">
            <w:pPr>
              <w:pStyle w:val="ConsPlusNormal"/>
              <w:jc w:val="center"/>
            </w:pPr>
            <w:r>
              <w:t>Наименование</w:t>
            </w:r>
          </w:p>
        </w:tc>
        <w:tc>
          <w:tcPr>
            <w:tcW w:w="2721" w:type="dxa"/>
          </w:tcPr>
          <w:p w:rsidR="00B65ED1" w:rsidRDefault="00B65ED1">
            <w:pPr>
              <w:pStyle w:val="ConsPlusNormal"/>
              <w:jc w:val="center"/>
            </w:pPr>
            <w:r>
              <w:t>Количество листов</w:t>
            </w: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r w:rsidR="00B65ED1">
        <w:tc>
          <w:tcPr>
            <w:tcW w:w="6350" w:type="dxa"/>
          </w:tcPr>
          <w:p w:rsidR="00B65ED1" w:rsidRDefault="00B65ED1">
            <w:pPr>
              <w:pStyle w:val="ConsPlusNormal"/>
            </w:pPr>
          </w:p>
        </w:tc>
        <w:tc>
          <w:tcPr>
            <w:tcW w:w="2721" w:type="dxa"/>
          </w:tcPr>
          <w:p w:rsidR="00B65ED1" w:rsidRDefault="00B65ED1">
            <w:pPr>
              <w:pStyle w:val="ConsPlusNormal"/>
            </w:pPr>
          </w:p>
        </w:tc>
      </w:tr>
    </w:tbl>
    <w:p w:rsidR="00B65ED1" w:rsidRDefault="00B65ED1">
      <w:pPr>
        <w:pStyle w:val="ConsPlusNormal"/>
        <w:jc w:val="both"/>
      </w:pPr>
    </w:p>
    <w:p w:rsidR="00B65ED1" w:rsidRDefault="00B65ED1">
      <w:pPr>
        <w:pStyle w:val="ConsPlusNonformat"/>
        <w:jc w:val="both"/>
      </w:pPr>
      <w:r>
        <w:t>______________________ МП                           _______________________</w:t>
      </w:r>
    </w:p>
    <w:p w:rsidR="00B65ED1" w:rsidRDefault="00B65ED1">
      <w:pPr>
        <w:pStyle w:val="ConsPlusNonformat"/>
        <w:jc w:val="both"/>
      </w:pPr>
      <w:r>
        <w:t xml:space="preserve">     (должность)                    (подпись)               (Ф.И.О.)</w:t>
      </w:r>
    </w:p>
    <w:p w:rsidR="00B65ED1" w:rsidRDefault="00B65ED1">
      <w:pPr>
        <w:pStyle w:val="ConsPlusNonformat"/>
        <w:jc w:val="both"/>
      </w:pPr>
    </w:p>
    <w:p w:rsidR="00B65ED1" w:rsidRDefault="00B65ED1">
      <w:pPr>
        <w:pStyle w:val="ConsPlusNonformat"/>
        <w:jc w:val="both"/>
      </w:pPr>
      <w:r>
        <w:t>Действующи</w:t>
      </w:r>
      <w:proofErr w:type="gramStart"/>
      <w:r>
        <w:t>й(</w:t>
      </w:r>
      <w:proofErr w:type="gramEnd"/>
      <w:r>
        <w:t>ая)      на     основании     доверенности     или     договора</w:t>
      </w:r>
    </w:p>
    <w:p w:rsidR="00B65ED1" w:rsidRDefault="00B65ED1">
      <w:pPr>
        <w:pStyle w:val="ConsPlusNonformat"/>
        <w:jc w:val="both"/>
      </w:pPr>
      <w:r>
        <w:t>___________________________________________________________________________</w:t>
      </w:r>
    </w:p>
    <w:p w:rsidR="00B65ED1" w:rsidRDefault="00B65ED1">
      <w:pPr>
        <w:pStyle w:val="ConsPlusNonformat"/>
        <w:jc w:val="both"/>
      </w:pPr>
      <w:r>
        <w:t xml:space="preserve">                   (реквизиты доверенности или договора)</w:t>
      </w:r>
    </w:p>
    <w:p w:rsidR="00B65ED1" w:rsidRDefault="00B65ED1">
      <w:pPr>
        <w:pStyle w:val="ConsPlusNonformat"/>
        <w:jc w:val="both"/>
      </w:pPr>
    </w:p>
    <w:p w:rsidR="00B65ED1" w:rsidRDefault="00B65ED1">
      <w:pPr>
        <w:pStyle w:val="ConsPlusNonformat"/>
        <w:jc w:val="both"/>
      </w:pPr>
      <w:r>
        <w:t>"___" _________ 20___ г. принял: ________________  ________________________</w:t>
      </w:r>
    </w:p>
    <w:p w:rsidR="00B65ED1" w:rsidRDefault="00B65ED1">
      <w:pPr>
        <w:pStyle w:val="ConsPlusNonformat"/>
        <w:jc w:val="both"/>
      </w:pPr>
      <w:r>
        <w:t xml:space="preserve">                                     (подпись)             (Ф.И.О.)</w:t>
      </w:r>
    </w:p>
    <w:p w:rsidR="00B65ED1" w:rsidRDefault="00B65ED1">
      <w:pPr>
        <w:pStyle w:val="ConsPlusNonformat"/>
        <w:jc w:val="both"/>
      </w:pPr>
    </w:p>
    <w:p w:rsidR="00B65ED1" w:rsidRDefault="00B65ED1">
      <w:pPr>
        <w:pStyle w:val="ConsPlusNonformat"/>
        <w:jc w:val="both"/>
      </w:pPr>
      <w:r>
        <w:t xml:space="preserve">    Результат рассмотрения заявления прошу:</w:t>
      </w:r>
    </w:p>
    <w:p w:rsidR="00B65ED1" w:rsidRDefault="00B65ED1">
      <w:pPr>
        <w:pStyle w:val="ConsPlusNonformat"/>
        <w:jc w:val="both"/>
      </w:pPr>
      <w:r>
        <w:t>┌──┐</w:t>
      </w:r>
    </w:p>
    <w:p w:rsidR="00B65ED1" w:rsidRDefault="00B65ED1">
      <w:pPr>
        <w:pStyle w:val="ConsPlusNonformat"/>
        <w:jc w:val="both"/>
      </w:pPr>
      <w:r>
        <w:t>│  │ выдать на руки в ОИВ/Администрации/Организации</w:t>
      </w:r>
    </w:p>
    <w:p w:rsidR="00B65ED1" w:rsidRDefault="00B65ED1">
      <w:pPr>
        <w:pStyle w:val="ConsPlusNonformat"/>
        <w:jc w:val="both"/>
      </w:pPr>
      <w:r>
        <w:t>├──┤</w:t>
      </w:r>
    </w:p>
    <w:p w:rsidR="00B65ED1" w:rsidRDefault="00B65ED1">
      <w:pPr>
        <w:pStyle w:val="ConsPlusNonformat"/>
        <w:jc w:val="both"/>
      </w:pPr>
      <w:r>
        <w:t>│  │ выдать на руки в МФЦ</w:t>
      </w:r>
    </w:p>
    <w:p w:rsidR="00B65ED1" w:rsidRDefault="00B65ED1">
      <w:pPr>
        <w:pStyle w:val="ConsPlusNonformat"/>
        <w:jc w:val="both"/>
      </w:pPr>
      <w:r>
        <w:t>├──┤</w:t>
      </w:r>
    </w:p>
    <w:p w:rsidR="00B65ED1" w:rsidRDefault="00B65ED1">
      <w:pPr>
        <w:pStyle w:val="ConsPlusNonformat"/>
        <w:jc w:val="both"/>
      </w:pPr>
      <w:r>
        <w:t>│  │ направить по почте</w:t>
      </w:r>
    </w:p>
    <w:p w:rsidR="00B65ED1" w:rsidRDefault="00B65ED1">
      <w:pPr>
        <w:pStyle w:val="ConsPlusNonformat"/>
        <w:jc w:val="both"/>
      </w:pPr>
      <w:r>
        <w:t>├──┤</w:t>
      </w:r>
    </w:p>
    <w:p w:rsidR="00B65ED1" w:rsidRDefault="00B65ED1">
      <w:pPr>
        <w:pStyle w:val="ConsPlusNonformat"/>
        <w:jc w:val="both"/>
      </w:pPr>
      <w:r>
        <w:t>│  │ направить в электронной форме в личный кабинет на ПГУ</w:t>
      </w:r>
    </w:p>
    <w:p w:rsidR="00B65ED1" w:rsidRDefault="00B65ED1">
      <w:pPr>
        <w:pStyle w:val="ConsPlusNonformat"/>
        <w:jc w:val="both"/>
      </w:pPr>
      <w:r>
        <w:t>└──┘</w:t>
      </w: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right"/>
        <w:outlineLvl w:val="1"/>
      </w:pPr>
      <w:r>
        <w:t>Приложение 2</w:t>
      </w:r>
    </w:p>
    <w:p w:rsidR="00B65ED1" w:rsidRDefault="00B65ED1">
      <w:pPr>
        <w:pStyle w:val="ConsPlusNormal"/>
        <w:jc w:val="right"/>
      </w:pPr>
      <w:r>
        <w:t>к Административному регламенту</w:t>
      </w:r>
    </w:p>
    <w:p w:rsidR="00B65ED1" w:rsidRDefault="00B65E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ED1" w:rsidRDefault="00B65E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ED1" w:rsidRDefault="00B65ED1">
            <w:pPr>
              <w:pStyle w:val="ConsPlusNormal"/>
              <w:jc w:val="center"/>
            </w:pPr>
            <w:r>
              <w:rPr>
                <w:color w:val="392C69"/>
              </w:rPr>
              <w:t>Список изменяющих документов</w:t>
            </w:r>
          </w:p>
          <w:p w:rsidR="00B65ED1" w:rsidRDefault="00B65ED1">
            <w:pPr>
              <w:pStyle w:val="ConsPlusNormal"/>
              <w:jc w:val="center"/>
            </w:pPr>
            <w:proofErr w:type="gramStart"/>
            <w:r>
              <w:rPr>
                <w:color w:val="392C69"/>
              </w:rPr>
              <w:t xml:space="preserve">(в ред. </w:t>
            </w:r>
            <w:hyperlink r:id="rId137">
              <w:r>
                <w:rPr>
                  <w:color w:val="0000FF"/>
                </w:rPr>
                <w:t>Приказа</w:t>
              </w:r>
            </w:hyperlink>
            <w:r>
              <w:rPr>
                <w:color w:val="392C69"/>
              </w:rPr>
              <w:t xml:space="preserve"> Ленинградского областного комитета по управлению</w:t>
            </w:r>
            <w:proofErr w:type="gramEnd"/>
          </w:p>
          <w:p w:rsidR="00B65ED1" w:rsidRDefault="00B65ED1">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B65ED1" w:rsidRDefault="00B65ED1">
            <w:pPr>
              <w:pStyle w:val="ConsPlusNormal"/>
            </w:pPr>
          </w:p>
        </w:tc>
      </w:tr>
    </w:tbl>
    <w:p w:rsidR="00B65ED1" w:rsidRDefault="00B65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984"/>
        <w:gridCol w:w="431"/>
        <w:gridCol w:w="794"/>
        <w:gridCol w:w="362"/>
        <w:gridCol w:w="4149"/>
        <w:gridCol w:w="345"/>
      </w:tblGrid>
      <w:tr w:rsidR="00B65ED1">
        <w:tc>
          <w:tcPr>
            <w:tcW w:w="9029" w:type="dxa"/>
            <w:gridSpan w:val="8"/>
            <w:tcBorders>
              <w:top w:val="nil"/>
              <w:left w:val="nil"/>
              <w:bottom w:val="nil"/>
              <w:right w:val="nil"/>
            </w:tcBorders>
          </w:tcPr>
          <w:p w:rsidR="00B65ED1" w:rsidRDefault="00B65ED1">
            <w:pPr>
              <w:pStyle w:val="ConsPlusNormal"/>
              <w:jc w:val="center"/>
            </w:pPr>
            <w:r>
              <w:lastRenderedPageBreak/>
              <w:t>Согласие на обработку персональных данных</w:t>
            </w:r>
          </w:p>
        </w:tc>
      </w:tr>
      <w:tr w:rsidR="00B65ED1">
        <w:tc>
          <w:tcPr>
            <w:tcW w:w="9029" w:type="dxa"/>
            <w:gridSpan w:val="8"/>
            <w:tcBorders>
              <w:top w:val="nil"/>
              <w:left w:val="nil"/>
              <w:bottom w:val="nil"/>
              <w:right w:val="nil"/>
            </w:tcBorders>
          </w:tcPr>
          <w:p w:rsidR="00B65ED1" w:rsidRDefault="00B65ED1">
            <w:pPr>
              <w:pStyle w:val="ConsPlusNormal"/>
            </w:pPr>
          </w:p>
        </w:tc>
      </w:tr>
      <w:tr w:rsidR="00B65ED1">
        <w:tc>
          <w:tcPr>
            <w:tcW w:w="454" w:type="dxa"/>
            <w:tcBorders>
              <w:top w:val="nil"/>
              <w:left w:val="nil"/>
              <w:bottom w:val="nil"/>
              <w:right w:val="nil"/>
            </w:tcBorders>
          </w:tcPr>
          <w:p w:rsidR="00B65ED1" w:rsidRDefault="00B65ED1">
            <w:pPr>
              <w:pStyle w:val="ConsPlusNormal"/>
              <w:jc w:val="both"/>
            </w:pPr>
            <w:r>
              <w:t>Я,</w:t>
            </w:r>
          </w:p>
        </w:tc>
        <w:tc>
          <w:tcPr>
            <w:tcW w:w="8230" w:type="dxa"/>
            <w:gridSpan w:val="6"/>
            <w:tcBorders>
              <w:top w:val="nil"/>
              <w:left w:val="nil"/>
              <w:bottom w:val="single" w:sz="4" w:space="0" w:color="auto"/>
              <w:right w:val="nil"/>
            </w:tcBorders>
          </w:tcPr>
          <w:p w:rsidR="00B65ED1" w:rsidRDefault="00B65ED1">
            <w:pPr>
              <w:pStyle w:val="ConsPlusNormal"/>
            </w:pPr>
          </w:p>
        </w:tc>
        <w:tc>
          <w:tcPr>
            <w:tcW w:w="345" w:type="dxa"/>
            <w:tcBorders>
              <w:top w:val="nil"/>
              <w:left w:val="nil"/>
              <w:bottom w:val="nil"/>
              <w:right w:val="nil"/>
            </w:tcBorders>
          </w:tcPr>
          <w:p w:rsidR="00B65ED1" w:rsidRDefault="00B65ED1">
            <w:pPr>
              <w:pStyle w:val="ConsPlusNormal"/>
            </w:pPr>
            <w:r>
              <w:t>,</w:t>
            </w:r>
          </w:p>
        </w:tc>
      </w:tr>
      <w:tr w:rsidR="00B65ED1">
        <w:tc>
          <w:tcPr>
            <w:tcW w:w="454" w:type="dxa"/>
            <w:tcBorders>
              <w:top w:val="nil"/>
              <w:left w:val="nil"/>
              <w:bottom w:val="nil"/>
              <w:right w:val="nil"/>
            </w:tcBorders>
          </w:tcPr>
          <w:p w:rsidR="00B65ED1" w:rsidRDefault="00B65ED1">
            <w:pPr>
              <w:pStyle w:val="ConsPlusNormal"/>
            </w:pPr>
          </w:p>
        </w:tc>
        <w:tc>
          <w:tcPr>
            <w:tcW w:w="8230" w:type="dxa"/>
            <w:gridSpan w:val="6"/>
            <w:tcBorders>
              <w:top w:val="single" w:sz="4" w:space="0" w:color="auto"/>
              <w:left w:val="nil"/>
              <w:bottom w:val="nil"/>
              <w:right w:val="nil"/>
            </w:tcBorders>
          </w:tcPr>
          <w:p w:rsidR="00B65ED1" w:rsidRDefault="00B65ED1">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B65ED1" w:rsidRDefault="00B65ED1">
            <w:pPr>
              <w:pStyle w:val="ConsPlusNormal"/>
            </w:pPr>
          </w:p>
        </w:tc>
      </w:tr>
      <w:tr w:rsidR="00B65ED1">
        <w:tc>
          <w:tcPr>
            <w:tcW w:w="3379" w:type="dxa"/>
            <w:gridSpan w:val="4"/>
            <w:tcBorders>
              <w:top w:val="nil"/>
              <w:left w:val="nil"/>
              <w:bottom w:val="nil"/>
              <w:right w:val="nil"/>
            </w:tcBorders>
          </w:tcPr>
          <w:p w:rsidR="00B65ED1" w:rsidRDefault="00B65ED1">
            <w:pPr>
              <w:pStyle w:val="ConsPlusNormal"/>
              <w:jc w:val="both"/>
            </w:pPr>
            <w:r>
              <w:t>зарегистрирова</w:t>
            </w:r>
            <w:proofErr w:type="gramStart"/>
            <w:r>
              <w:t>н(</w:t>
            </w:r>
            <w:proofErr w:type="gramEnd"/>
            <w:r>
              <w:t>а) по адресу:</w:t>
            </w:r>
          </w:p>
        </w:tc>
        <w:tc>
          <w:tcPr>
            <w:tcW w:w="5650" w:type="dxa"/>
            <w:gridSpan w:val="4"/>
            <w:tcBorders>
              <w:top w:val="nil"/>
              <w:left w:val="nil"/>
              <w:bottom w:val="single" w:sz="4" w:space="0" w:color="auto"/>
              <w:right w:val="nil"/>
            </w:tcBorders>
          </w:tcPr>
          <w:p w:rsidR="00B65ED1" w:rsidRDefault="00B65ED1">
            <w:pPr>
              <w:pStyle w:val="ConsPlusNormal"/>
            </w:pPr>
          </w:p>
        </w:tc>
      </w:tr>
      <w:tr w:rsidR="00B65ED1">
        <w:tblPrEx>
          <w:tblBorders>
            <w:insideH w:val="single" w:sz="4" w:space="0" w:color="auto"/>
          </w:tblBorders>
        </w:tblPrEx>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single" w:sz="4" w:space="0" w:color="auto"/>
              <w:left w:val="nil"/>
              <w:bottom w:val="single" w:sz="4" w:space="0" w:color="auto"/>
              <w:right w:val="nil"/>
            </w:tcBorders>
          </w:tcPr>
          <w:p w:rsidR="00B65ED1" w:rsidRDefault="00B65ED1">
            <w:pPr>
              <w:pStyle w:val="ConsPlusNormal"/>
            </w:pPr>
            <w:r>
              <w:t>,</w:t>
            </w:r>
          </w:p>
        </w:tc>
      </w:tr>
      <w:tr w:rsidR="00B65ED1">
        <w:tblPrEx>
          <w:tblBorders>
            <w:insideH w:val="single" w:sz="4" w:space="0" w:color="auto"/>
          </w:tblBorders>
        </w:tblPrEx>
        <w:tc>
          <w:tcPr>
            <w:tcW w:w="4173" w:type="dxa"/>
            <w:gridSpan w:val="5"/>
            <w:tcBorders>
              <w:top w:val="single" w:sz="4" w:space="0" w:color="auto"/>
              <w:left w:val="nil"/>
              <w:bottom w:val="nil"/>
              <w:right w:val="nil"/>
            </w:tcBorders>
          </w:tcPr>
          <w:p w:rsidR="00B65ED1" w:rsidRDefault="00B65ED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B65ED1" w:rsidRDefault="00B65ED1">
            <w:pPr>
              <w:pStyle w:val="ConsPlusNormal"/>
            </w:pPr>
          </w:p>
        </w:tc>
      </w:tr>
      <w:tr w:rsidR="00B65ED1">
        <w:tblPrEx>
          <w:tblBorders>
            <w:insideH w:val="single" w:sz="4" w:space="0" w:color="auto"/>
          </w:tblBorders>
        </w:tblPrEx>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single" w:sz="4" w:space="0" w:color="auto"/>
              <w:left w:val="nil"/>
              <w:bottom w:val="single" w:sz="4" w:space="0" w:color="auto"/>
              <w:right w:val="nil"/>
            </w:tcBorders>
          </w:tcPr>
          <w:p w:rsidR="00B65ED1" w:rsidRDefault="00B65ED1">
            <w:pPr>
              <w:pStyle w:val="ConsPlusNormal"/>
            </w:pPr>
            <w:r>
              <w:t>,</w:t>
            </w:r>
          </w:p>
        </w:tc>
      </w:tr>
      <w:tr w:rsidR="00B65ED1">
        <w:tc>
          <w:tcPr>
            <w:tcW w:w="9029" w:type="dxa"/>
            <w:gridSpan w:val="8"/>
            <w:tcBorders>
              <w:top w:val="single" w:sz="4" w:space="0" w:color="auto"/>
              <w:left w:val="nil"/>
              <w:bottom w:val="nil"/>
              <w:right w:val="nil"/>
            </w:tcBorders>
          </w:tcPr>
          <w:p w:rsidR="00B65ED1" w:rsidRDefault="00B65ED1">
            <w:pPr>
              <w:pStyle w:val="ConsPlusNormal"/>
              <w:jc w:val="center"/>
            </w:pPr>
            <w:r>
              <w:t>(наименование документа, N, сведения о дате выдачи и выдавшем документ органе)</w:t>
            </w:r>
          </w:p>
        </w:tc>
      </w:tr>
      <w:tr w:rsidR="00B65ED1">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nil"/>
              <w:left w:val="nil"/>
              <w:bottom w:val="nil"/>
              <w:right w:val="nil"/>
            </w:tcBorders>
          </w:tcPr>
          <w:p w:rsidR="00B65ED1" w:rsidRDefault="00B65ED1">
            <w:pPr>
              <w:pStyle w:val="ConsPlusNormal"/>
            </w:pPr>
            <w:r>
              <w:t>,</w:t>
            </w:r>
          </w:p>
        </w:tc>
      </w:tr>
      <w:tr w:rsidR="00B65ED1">
        <w:tc>
          <w:tcPr>
            <w:tcW w:w="8684" w:type="dxa"/>
            <w:gridSpan w:val="7"/>
            <w:tcBorders>
              <w:top w:val="single" w:sz="4" w:space="0" w:color="auto"/>
              <w:left w:val="nil"/>
              <w:bottom w:val="nil"/>
              <w:right w:val="nil"/>
            </w:tcBorders>
          </w:tcPr>
          <w:p w:rsidR="00B65ED1" w:rsidRDefault="00B65ED1">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B65ED1" w:rsidRDefault="00B65ED1">
            <w:pPr>
              <w:pStyle w:val="ConsPlusNormal"/>
            </w:pPr>
          </w:p>
        </w:tc>
      </w:tr>
      <w:tr w:rsidR="00B65ED1">
        <w:tc>
          <w:tcPr>
            <w:tcW w:w="3379" w:type="dxa"/>
            <w:gridSpan w:val="4"/>
            <w:tcBorders>
              <w:top w:val="nil"/>
              <w:left w:val="nil"/>
              <w:bottom w:val="nil"/>
              <w:right w:val="nil"/>
            </w:tcBorders>
          </w:tcPr>
          <w:p w:rsidR="00B65ED1" w:rsidRDefault="00B65ED1">
            <w:pPr>
              <w:pStyle w:val="ConsPlusNormal"/>
              <w:jc w:val="both"/>
            </w:pPr>
            <w:proofErr w:type="gramStart"/>
            <w:r>
              <w:t>зарегистрирован</w:t>
            </w:r>
            <w:proofErr w:type="gramEnd"/>
            <w:r>
              <w:t>__ по адресу:</w:t>
            </w:r>
          </w:p>
        </w:tc>
        <w:tc>
          <w:tcPr>
            <w:tcW w:w="5650" w:type="dxa"/>
            <w:gridSpan w:val="4"/>
            <w:tcBorders>
              <w:top w:val="nil"/>
              <w:left w:val="nil"/>
              <w:bottom w:val="single" w:sz="4" w:space="0" w:color="auto"/>
              <w:right w:val="nil"/>
            </w:tcBorders>
          </w:tcPr>
          <w:p w:rsidR="00B65ED1" w:rsidRDefault="00B65ED1">
            <w:pPr>
              <w:pStyle w:val="ConsPlusNormal"/>
            </w:pPr>
          </w:p>
        </w:tc>
      </w:tr>
      <w:tr w:rsidR="00B65ED1">
        <w:tblPrEx>
          <w:tblBorders>
            <w:insideH w:val="single" w:sz="4" w:space="0" w:color="auto"/>
          </w:tblBorders>
        </w:tblPrEx>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single" w:sz="4" w:space="0" w:color="auto"/>
              <w:left w:val="nil"/>
              <w:bottom w:val="single" w:sz="4" w:space="0" w:color="auto"/>
              <w:right w:val="nil"/>
            </w:tcBorders>
          </w:tcPr>
          <w:p w:rsidR="00B65ED1" w:rsidRDefault="00B65ED1">
            <w:pPr>
              <w:pStyle w:val="ConsPlusNormal"/>
            </w:pPr>
            <w:r>
              <w:t>,</w:t>
            </w:r>
          </w:p>
        </w:tc>
      </w:tr>
      <w:tr w:rsidR="00B65ED1">
        <w:tblPrEx>
          <w:tblBorders>
            <w:insideH w:val="single" w:sz="4" w:space="0" w:color="auto"/>
          </w:tblBorders>
        </w:tblPrEx>
        <w:tc>
          <w:tcPr>
            <w:tcW w:w="4173" w:type="dxa"/>
            <w:gridSpan w:val="5"/>
            <w:tcBorders>
              <w:top w:val="single" w:sz="4" w:space="0" w:color="auto"/>
              <w:left w:val="nil"/>
              <w:bottom w:val="nil"/>
              <w:right w:val="nil"/>
            </w:tcBorders>
          </w:tcPr>
          <w:p w:rsidR="00B65ED1" w:rsidRDefault="00B65ED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B65ED1" w:rsidRDefault="00B65ED1">
            <w:pPr>
              <w:pStyle w:val="ConsPlusNormal"/>
            </w:pPr>
          </w:p>
        </w:tc>
      </w:tr>
      <w:tr w:rsidR="00B65ED1">
        <w:tblPrEx>
          <w:tblBorders>
            <w:insideH w:val="single" w:sz="4" w:space="0" w:color="auto"/>
          </w:tblBorders>
        </w:tblPrEx>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single" w:sz="4" w:space="0" w:color="auto"/>
              <w:left w:val="nil"/>
              <w:bottom w:val="single" w:sz="4" w:space="0" w:color="auto"/>
              <w:right w:val="nil"/>
            </w:tcBorders>
          </w:tcPr>
          <w:p w:rsidR="00B65ED1" w:rsidRDefault="00B65ED1">
            <w:pPr>
              <w:pStyle w:val="ConsPlusNormal"/>
            </w:pPr>
            <w:r>
              <w:t>,</w:t>
            </w:r>
          </w:p>
        </w:tc>
      </w:tr>
      <w:tr w:rsidR="00B65ED1">
        <w:tc>
          <w:tcPr>
            <w:tcW w:w="9029" w:type="dxa"/>
            <w:gridSpan w:val="8"/>
            <w:tcBorders>
              <w:top w:val="single" w:sz="4" w:space="0" w:color="auto"/>
              <w:left w:val="nil"/>
              <w:bottom w:val="nil"/>
              <w:right w:val="nil"/>
            </w:tcBorders>
          </w:tcPr>
          <w:p w:rsidR="00B65ED1" w:rsidRDefault="00B65ED1">
            <w:pPr>
              <w:pStyle w:val="ConsPlusNormal"/>
              <w:jc w:val="center"/>
            </w:pPr>
            <w:r>
              <w:t>(наименование документа, N, сведения о дате выдачи и выдавшем документ органе)</w:t>
            </w:r>
          </w:p>
        </w:tc>
      </w:tr>
      <w:tr w:rsidR="00B65ED1">
        <w:tc>
          <w:tcPr>
            <w:tcW w:w="9029" w:type="dxa"/>
            <w:gridSpan w:val="8"/>
            <w:tcBorders>
              <w:top w:val="nil"/>
              <w:left w:val="nil"/>
              <w:bottom w:val="nil"/>
              <w:right w:val="nil"/>
            </w:tcBorders>
          </w:tcPr>
          <w:p w:rsidR="00B65ED1" w:rsidRDefault="00B65ED1">
            <w:pPr>
              <w:pStyle w:val="ConsPlusNormal"/>
              <w:jc w:val="both"/>
            </w:pPr>
            <w:r>
              <w:t>Доверенность от "___" _________ 20__ г. N ____</w:t>
            </w:r>
          </w:p>
          <w:p w:rsidR="00B65ED1" w:rsidRDefault="00B65ED1">
            <w:pPr>
              <w:pStyle w:val="ConsPlusNormal"/>
              <w:jc w:val="center"/>
            </w:pPr>
            <w:r>
              <w:t>(или реквизиты иного документа, подтверждающего полномочия представителя)</w:t>
            </w:r>
          </w:p>
        </w:tc>
      </w:tr>
      <w:tr w:rsidR="00B65ED1">
        <w:tc>
          <w:tcPr>
            <w:tcW w:w="964" w:type="dxa"/>
            <w:gridSpan w:val="2"/>
            <w:tcBorders>
              <w:top w:val="nil"/>
              <w:left w:val="nil"/>
              <w:bottom w:val="nil"/>
              <w:right w:val="nil"/>
            </w:tcBorders>
          </w:tcPr>
          <w:p w:rsidR="00B65ED1" w:rsidRDefault="00B65ED1">
            <w:pPr>
              <w:pStyle w:val="ConsPlusNormal"/>
              <w:jc w:val="both"/>
            </w:pPr>
            <w:r>
              <w:t>в целях</w:t>
            </w:r>
          </w:p>
        </w:tc>
        <w:tc>
          <w:tcPr>
            <w:tcW w:w="7720" w:type="dxa"/>
            <w:gridSpan w:val="5"/>
            <w:tcBorders>
              <w:top w:val="nil"/>
              <w:left w:val="nil"/>
              <w:bottom w:val="single" w:sz="4" w:space="0" w:color="auto"/>
              <w:right w:val="nil"/>
            </w:tcBorders>
          </w:tcPr>
          <w:p w:rsidR="00B65ED1" w:rsidRDefault="00B65ED1">
            <w:pPr>
              <w:pStyle w:val="ConsPlusNormal"/>
            </w:pPr>
          </w:p>
        </w:tc>
        <w:tc>
          <w:tcPr>
            <w:tcW w:w="345" w:type="dxa"/>
            <w:tcBorders>
              <w:top w:val="nil"/>
              <w:left w:val="nil"/>
              <w:bottom w:val="nil"/>
              <w:right w:val="nil"/>
            </w:tcBorders>
          </w:tcPr>
          <w:p w:rsidR="00B65ED1" w:rsidRDefault="00B65ED1">
            <w:pPr>
              <w:pStyle w:val="ConsPlusNormal"/>
            </w:pPr>
            <w:r>
              <w:t>,</w:t>
            </w:r>
          </w:p>
        </w:tc>
      </w:tr>
      <w:tr w:rsidR="00B65ED1">
        <w:tc>
          <w:tcPr>
            <w:tcW w:w="964" w:type="dxa"/>
            <w:gridSpan w:val="2"/>
            <w:tcBorders>
              <w:top w:val="nil"/>
              <w:left w:val="nil"/>
              <w:bottom w:val="nil"/>
              <w:right w:val="nil"/>
            </w:tcBorders>
          </w:tcPr>
          <w:p w:rsidR="00B65ED1" w:rsidRDefault="00B65ED1">
            <w:pPr>
              <w:pStyle w:val="ConsPlusNormal"/>
            </w:pPr>
          </w:p>
        </w:tc>
        <w:tc>
          <w:tcPr>
            <w:tcW w:w="7720" w:type="dxa"/>
            <w:gridSpan w:val="5"/>
            <w:tcBorders>
              <w:top w:val="single" w:sz="4" w:space="0" w:color="auto"/>
              <w:left w:val="nil"/>
              <w:bottom w:val="nil"/>
              <w:right w:val="nil"/>
            </w:tcBorders>
          </w:tcPr>
          <w:p w:rsidR="00B65ED1" w:rsidRDefault="00B65ED1">
            <w:pPr>
              <w:pStyle w:val="ConsPlusNormal"/>
              <w:jc w:val="center"/>
            </w:pPr>
            <w:r>
              <w:t>(указать цель обработки данных)</w:t>
            </w:r>
          </w:p>
        </w:tc>
        <w:tc>
          <w:tcPr>
            <w:tcW w:w="345" w:type="dxa"/>
            <w:tcBorders>
              <w:top w:val="nil"/>
              <w:left w:val="nil"/>
              <w:bottom w:val="nil"/>
              <w:right w:val="nil"/>
            </w:tcBorders>
          </w:tcPr>
          <w:p w:rsidR="00B65ED1" w:rsidRDefault="00B65ED1">
            <w:pPr>
              <w:pStyle w:val="ConsPlusNormal"/>
            </w:pPr>
          </w:p>
        </w:tc>
      </w:tr>
      <w:tr w:rsidR="00B65ED1">
        <w:tc>
          <w:tcPr>
            <w:tcW w:w="9029" w:type="dxa"/>
            <w:gridSpan w:val="8"/>
            <w:tcBorders>
              <w:top w:val="nil"/>
              <w:left w:val="nil"/>
              <w:bottom w:val="nil"/>
              <w:right w:val="nil"/>
            </w:tcBorders>
          </w:tcPr>
          <w:p w:rsidR="00B65ED1" w:rsidRDefault="00B65ED1">
            <w:pPr>
              <w:pStyle w:val="ConsPlusNormal"/>
              <w:jc w:val="both"/>
            </w:pPr>
            <w:r>
              <w:t xml:space="preserve">в соответствии со </w:t>
            </w:r>
            <w:hyperlink r:id="rId138">
              <w:r>
                <w:rPr>
                  <w:color w:val="0000FF"/>
                </w:rPr>
                <w:t>ст. 9</w:t>
              </w:r>
            </w:hyperlink>
            <w:r>
              <w:t xml:space="preserve"> Федерального закона от 27.07.2006 N 152-ФЗ</w:t>
            </w:r>
          </w:p>
        </w:tc>
      </w:tr>
      <w:tr w:rsidR="00B65ED1">
        <w:tc>
          <w:tcPr>
            <w:tcW w:w="4535" w:type="dxa"/>
            <w:gridSpan w:val="6"/>
            <w:tcBorders>
              <w:top w:val="nil"/>
              <w:left w:val="nil"/>
              <w:bottom w:val="nil"/>
              <w:right w:val="nil"/>
            </w:tcBorders>
          </w:tcPr>
          <w:p w:rsidR="00B65ED1" w:rsidRDefault="00B65ED1">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B65ED1" w:rsidRDefault="00B65ED1">
            <w:pPr>
              <w:pStyle w:val="ConsPlusNormal"/>
            </w:pPr>
          </w:p>
        </w:tc>
      </w:tr>
      <w:tr w:rsidR="00B65ED1">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single" w:sz="4" w:space="0" w:color="auto"/>
              <w:left w:val="nil"/>
              <w:bottom w:val="nil"/>
              <w:right w:val="nil"/>
            </w:tcBorders>
          </w:tcPr>
          <w:p w:rsidR="00B65ED1" w:rsidRDefault="00B65ED1">
            <w:pPr>
              <w:pStyle w:val="ConsPlusNormal"/>
            </w:pPr>
            <w:r>
              <w:t>,</w:t>
            </w:r>
          </w:p>
        </w:tc>
      </w:tr>
      <w:tr w:rsidR="00B65ED1">
        <w:tc>
          <w:tcPr>
            <w:tcW w:w="9029" w:type="dxa"/>
            <w:gridSpan w:val="8"/>
            <w:tcBorders>
              <w:top w:val="nil"/>
              <w:left w:val="nil"/>
              <w:bottom w:val="nil"/>
              <w:right w:val="nil"/>
            </w:tcBorders>
          </w:tcPr>
          <w:p w:rsidR="00B65ED1" w:rsidRDefault="00B65ED1">
            <w:pPr>
              <w:pStyle w:val="ConsPlusNormal"/>
              <w:jc w:val="center"/>
            </w:pPr>
            <w:r>
              <w:t>(указать наименование лица, получающего согласие субъекта персональных данных)</w:t>
            </w:r>
          </w:p>
        </w:tc>
      </w:tr>
      <w:tr w:rsidR="00B65ED1">
        <w:tc>
          <w:tcPr>
            <w:tcW w:w="2948" w:type="dxa"/>
            <w:gridSpan w:val="3"/>
            <w:tcBorders>
              <w:top w:val="nil"/>
              <w:left w:val="nil"/>
              <w:bottom w:val="nil"/>
              <w:right w:val="nil"/>
            </w:tcBorders>
          </w:tcPr>
          <w:p w:rsidR="00B65ED1" w:rsidRDefault="00B65ED1">
            <w:pPr>
              <w:pStyle w:val="ConsPlusNormal"/>
              <w:jc w:val="both"/>
            </w:pPr>
            <w:proofErr w:type="gramStart"/>
            <w:r>
              <w:t>находящемуся по адресу:</w:t>
            </w:r>
            <w:proofErr w:type="gramEnd"/>
          </w:p>
        </w:tc>
        <w:tc>
          <w:tcPr>
            <w:tcW w:w="5736" w:type="dxa"/>
            <w:gridSpan w:val="4"/>
            <w:tcBorders>
              <w:top w:val="nil"/>
              <w:left w:val="nil"/>
              <w:bottom w:val="single" w:sz="4" w:space="0" w:color="auto"/>
              <w:right w:val="nil"/>
            </w:tcBorders>
          </w:tcPr>
          <w:p w:rsidR="00B65ED1" w:rsidRDefault="00B65ED1">
            <w:pPr>
              <w:pStyle w:val="ConsPlusNormal"/>
            </w:pPr>
          </w:p>
        </w:tc>
        <w:tc>
          <w:tcPr>
            <w:tcW w:w="345" w:type="dxa"/>
            <w:tcBorders>
              <w:top w:val="nil"/>
              <w:left w:val="nil"/>
              <w:bottom w:val="nil"/>
              <w:right w:val="nil"/>
            </w:tcBorders>
          </w:tcPr>
          <w:p w:rsidR="00B65ED1" w:rsidRDefault="00B65ED1">
            <w:pPr>
              <w:pStyle w:val="ConsPlusNormal"/>
            </w:pPr>
            <w:r>
              <w:t>,</w:t>
            </w:r>
          </w:p>
        </w:tc>
      </w:tr>
      <w:tr w:rsidR="00B65ED1">
        <w:tc>
          <w:tcPr>
            <w:tcW w:w="9029" w:type="dxa"/>
            <w:gridSpan w:val="8"/>
            <w:tcBorders>
              <w:top w:val="nil"/>
              <w:left w:val="nil"/>
              <w:bottom w:val="nil"/>
              <w:right w:val="nil"/>
            </w:tcBorders>
          </w:tcPr>
          <w:p w:rsidR="00B65ED1" w:rsidRDefault="00B65ED1">
            <w:pPr>
              <w:pStyle w:val="ConsPlusNormal"/>
              <w:jc w:val="both"/>
            </w:pPr>
            <w:r>
              <w:t>на обработку моих персональных данных, а именно:</w:t>
            </w:r>
          </w:p>
        </w:tc>
      </w:tr>
      <w:tr w:rsidR="00B65ED1">
        <w:tc>
          <w:tcPr>
            <w:tcW w:w="8684" w:type="dxa"/>
            <w:gridSpan w:val="7"/>
            <w:tcBorders>
              <w:top w:val="nil"/>
              <w:left w:val="nil"/>
              <w:bottom w:val="single" w:sz="4" w:space="0" w:color="auto"/>
              <w:right w:val="nil"/>
            </w:tcBorders>
          </w:tcPr>
          <w:p w:rsidR="00B65ED1" w:rsidRDefault="00B65ED1">
            <w:pPr>
              <w:pStyle w:val="ConsPlusNormal"/>
            </w:pPr>
          </w:p>
        </w:tc>
        <w:tc>
          <w:tcPr>
            <w:tcW w:w="345" w:type="dxa"/>
            <w:tcBorders>
              <w:top w:val="nil"/>
              <w:left w:val="nil"/>
              <w:bottom w:val="single" w:sz="4" w:space="0" w:color="auto"/>
              <w:right w:val="nil"/>
            </w:tcBorders>
          </w:tcPr>
          <w:p w:rsidR="00B65ED1" w:rsidRDefault="00B65ED1">
            <w:pPr>
              <w:pStyle w:val="ConsPlusNormal"/>
              <w:jc w:val="both"/>
            </w:pPr>
            <w:r>
              <w:t>,</w:t>
            </w:r>
          </w:p>
        </w:tc>
      </w:tr>
      <w:tr w:rsidR="00B65ED1">
        <w:tc>
          <w:tcPr>
            <w:tcW w:w="9029" w:type="dxa"/>
            <w:gridSpan w:val="8"/>
            <w:tcBorders>
              <w:top w:val="single" w:sz="4" w:space="0" w:color="auto"/>
              <w:left w:val="nil"/>
              <w:bottom w:val="nil"/>
              <w:right w:val="nil"/>
            </w:tcBorders>
          </w:tcPr>
          <w:p w:rsidR="00B65ED1" w:rsidRDefault="00B65ED1">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B65ED1" w:rsidRDefault="00B65ED1">
            <w:pPr>
              <w:pStyle w:val="ConsPlusNormal"/>
              <w:jc w:val="both"/>
            </w:pPr>
            <w:r>
              <w:t xml:space="preserve">то есть на совершение действий, предусмотренных </w:t>
            </w:r>
            <w:hyperlink r:id="rId139">
              <w:r>
                <w:rPr>
                  <w:color w:val="0000FF"/>
                </w:rPr>
                <w:t>п. 3 ст. 3</w:t>
              </w:r>
            </w:hyperlink>
            <w:r>
              <w:t xml:space="preserve"> Федерального закона от 27.07.2006 N 152-ФЗ "О персональных данных".</w:t>
            </w:r>
          </w:p>
        </w:tc>
      </w:tr>
      <w:tr w:rsidR="00B65ED1">
        <w:tc>
          <w:tcPr>
            <w:tcW w:w="9029" w:type="dxa"/>
            <w:gridSpan w:val="8"/>
            <w:tcBorders>
              <w:top w:val="nil"/>
              <w:left w:val="nil"/>
              <w:bottom w:val="nil"/>
              <w:right w:val="nil"/>
            </w:tcBorders>
          </w:tcPr>
          <w:p w:rsidR="00B65ED1" w:rsidRDefault="00B65ED1">
            <w:pPr>
              <w:pStyle w:val="ConsPlusNormal"/>
            </w:pPr>
          </w:p>
        </w:tc>
      </w:tr>
      <w:tr w:rsidR="00B65ED1">
        <w:tc>
          <w:tcPr>
            <w:tcW w:w="9029" w:type="dxa"/>
            <w:gridSpan w:val="8"/>
            <w:tcBorders>
              <w:top w:val="nil"/>
              <w:left w:val="nil"/>
              <w:bottom w:val="nil"/>
              <w:right w:val="nil"/>
            </w:tcBorders>
          </w:tcPr>
          <w:p w:rsidR="00B65ED1" w:rsidRDefault="00B65ED1">
            <w:pPr>
              <w:pStyle w:val="ConsPlusNormal"/>
              <w:jc w:val="both"/>
            </w:pPr>
            <w:r>
              <w:lastRenderedPageBreak/>
              <w:t>Настоящее согласие действует со дня его подписания до дня отзыва в письменной форме.</w:t>
            </w:r>
          </w:p>
        </w:tc>
      </w:tr>
      <w:tr w:rsidR="00B65ED1">
        <w:tc>
          <w:tcPr>
            <w:tcW w:w="9029" w:type="dxa"/>
            <w:gridSpan w:val="8"/>
            <w:tcBorders>
              <w:top w:val="nil"/>
              <w:left w:val="nil"/>
              <w:bottom w:val="nil"/>
              <w:right w:val="nil"/>
            </w:tcBorders>
          </w:tcPr>
          <w:p w:rsidR="00B65ED1" w:rsidRDefault="00B65ED1">
            <w:pPr>
              <w:pStyle w:val="ConsPlusNormal"/>
            </w:pPr>
          </w:p>
        </w:tc>
      </w:tr>
      <w:tr w:rsidR="00B65ED1">
        <w:tc>
          <w:tcPr>
            <w:tcW w:w="9029" w:type="dxa"/>
            <w:gridSpan w:val="8"/>
            <w:tcBorders>
              <w:top w:val="nil"/>
              <w:left w:val="nil"/>
              <w:bottom w:val="nil"/>
              <w:right w:val="nil"/>
            </w:tcBorders>
          </w:tcPr>
          <w:p w:rsidR="00B65ED1" w:rsidRDefault="00B65ED1">
            <w:pPr>
              <w:pStyle w:val="ConsPlusNormal"/>
              <w:jc w:val="both"/>
            </w:pPr>
            <w:r>
              <w:t>"___" _____________ 20__ г.</w:t>
            </w:r>
          </w:p>
        </w:tc>
      </w:tr>
    </w:tbl>
    <w:p w:rsidR="00B65ED1" w:rsidRDefault="00B65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3"/>
        <w:gridCol w:w="340"/>
        <w:gridCol w:w="3515"/>
        <w:gridCol w:w="1587"/>
      </w:tblGrid>
      <w:tr w:rsidR="00B65ED1">
        <w:tc>
          <w:tcPr>
            <w:tcW w:w="9065" w:type="dxa"/>
            <w:gridSpan w:val="4"/>
            <w:tcBorders>
              <w:top w:val="nil"/>
              <w:left w:val="nil"/>
              <w:bottom w:val="nil"/>
              <w:right w:val="nil"/>
            </w:tcBorders>
          </w:tcPr>
          <w:p w:rsidR="00B65ED1" w:rsidRDefault="00B65ED1">
            <w:pPr>
              <w:pStyle w:val="ConsPlusNormal"/>
            </w:pPr>
            <w:r>
              <w:t>Субъект персональных данных:</w:t>
            </w:r>
          </w:p>
        </w:tc>
      </w:tr>
      <w:tr w:rsidR="00B65ED1">
        <w:tc>
          <w:tcPr>
            <w:tcW w:w="3623" w:type="dxa"/>
            <w:tcBorders>
              <w:top w:val="nil"/>
              <w:left w:val="nil"/>
              <w:bottom w:val="single" w:sz="4" w:space="0" w:color="auto"/>
              <w:right w:val="nil"/>
            </w:tcBorders>
          </w:tcPr>
          <w:p w:rsidR="00B65ED1" w:rsidRDefault="00B65ED1">
            <w:pPr>
              <w:pStyle w:val="ConsPlusNormal"/>
            </w:pPr>
          </w:p>
        </w:tc>
        <w:tc>
          <w:tcPr>
            <w:tcW w:w="340" w:type="dxa"/>
            <w:tcBorders>
              <w:top w:val="nil"/>
              <w:left w:val="nil"/>
              <w:bottom w:val="nil"/>
              <w:right w:val="nil"/>
            </w:tcBorders>
          </w:tcPr>
          <w:p w:rsidR="00B65ED1" w:rsidRDefault="00B65ED1">
            <w:pPr>
              <w:pStyle w:val="ConsPlusNormal"/>
              <w:jc w:val="center"/>
            </w:pPr>
            <w:r>
              <w:t>/</w:t>
            </w:r>
          </w:p>
        </w:tc>
        <w:tc>
          <w:tcPr>
            <w:tcW w:w="3515" w:type="dxa"/>
            <w:tcBorders>
              <w:top w:val="nil"/>
              <w:left w:val="nil"/>
              <w:bottom w:val="single" w:sz="4" w:space="0" w:color="auto"/>
              <w:right w:val="nil"/>
            </w:tcBorders>
          </w:tcPr>
          <w:p w:rsidR="00B65ED1" w:rsidRDefault="00B65ED1">
            <w:pPr>
              <w:pStyle w:val="ConsPlusNormal"/>
            </w:pPr>
          </w:p>
        </w:tc>
        <w:tc>
          <w:tcPr>
            <w:tcW w:w="1587" w:type="dxa"/>
            <w:tcBorders>
              <w:top w:val="nil"/>
              <w:left w:val="nil"/>
              <w:bottom w:val="nil"/>
              <w:right w:val="nil"/>
            </w:tcBorders>
          </w:tcPr>
          <w:p w:rsidR="00B65ED1" w:rsidRDefault="00B65ED1">
            <w:pPr>
              <w:pStyle w:val="ConsPlusNormal"/>
            </w:pPr>
          </w:p>
        </w:tc>
      </w:tr>
      <w:tr w:rsidR="00B65ED1">
        <w:tc>
          <w:tcPr>
            <w:tcW w:w="3623" w:type="dxa"/>
            <w:tcBorders>
              <w:top w:val="single" w:sz="4" w:space="0" w:color="auto"/>
              <w:left w:val="nil"/>
              <w:bottom w:val="nil"/>
              <w:right w:val="nil"/>
            </w:tcBorders>
          </w:tcPr>
          <w:p w:rsidR="00B65ED1" w:rsidRDefault="00B65ED1">
            <w:pPr>
              <w:pStyle w:val="ConsPlusNormal"/>
              <w:jc w:val="center"/>
            </w:pPr>
            <w:r>
              <w:t>(подпись)</w:t>
            </w:r>
          </w:p>
        </w:tc>
        <w:tc>
          <w:tcPr>
            <w:tcW w:w="340" w:type="dxa"/>
            <w:tcBorders>
              <w:top w:val="nil"/>
              <w:left w:val="nil"/>
              <w:bottom w:val="nil"/>
              <w:right w:val="nil"/>
            </w:tcBorders>
          </w:tcPr>
          <w:p w:rsidR="00B65ED1" w:rsidRDefault="00B65ED1">
            <w:pPr>
              <w:pStyle w:val="ConsPlusNormal"/>
            </w:pPr>
          </w:p>
        </w:tc>
        <w:tc>
          <w:tcPr>
            <w:tcW w:w="3515" w:type="dxa"/>
            <w:tcBorders>
              <w:top w:val="single" w:sz="4" w:space="0" w:color="auto"/>
              <w:left w:val="nil"/>
              <w:bottom w:val="nil"/>
              <w:right w:val="nil"/>
            </w:tcBorders>
          </w:tcPr>
          <w:p w:rsidR="00B65ED1" w:rsidRDefault="00B65ED1">
            <w:pPr>
              <w:pStyle w:val="ConsPlusNormal"/>
              <w:jc w:val="center"/>
            </w:pPr>
            <w:r>
              <w:t>(Ф.И.О.)</w:t>
            </w:r>
          </w:p>
        </w:tc>
        <w:tc>
          <w:tcPr>
            <w:tcW w:w="1587" w:type="dxa"/>
            <w:tcBorders>
              <w:top w:val="nil"/>
              <w:left w:val="nil"/>
              <w:bottom w:val="nil"/>
              <w:right w:val="nil"/>
            </w:tcBorders>
          </w:tcPr>
          <w:p w:rsidR="00B65ED1" w:rsidRDefault="00B65ED1">
            <w:pPr>
              <w:pStyle w:val="ConsPlusNormal"/>
            </w:pPr>
          </w:p>
        </w:tc>
      </w:tr>
    </w:tbl>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both"/>
      </w:pPr>
    </w:p>
    <w:p w:rsidR="00B65ED1" w:rsidRDefault="00B65ED1">
      <w:pPr>
        <w:pStyle w:val="ConsPlusNormal"/>
        <w:jc w:val="right"/>
        <w:outlineLvl w:val="1"/>
      </w:pPr>
      <w:r>
        <w:t>Приложение 3</w:t>
      </w:r>
    </w:p>
    <w:p w:rsidR="00B65ED1" w:rsidRDefault="00B65ED1">
      <w:pPr>
        <w:pStyle w:val="ConsPlusNormal"/>
        <w:jc w:val="right"/>
      </w:pPr>
      <w:r>
        <w:t>к Административному регламенту</w:t>
      </w:r>
    </w:p>
    <w:p w:rsidR="00B65ED1" w:rsidRDefault="00B65ED1">
      <w:pPr>
        <w:pStyle w:val="ConsPlusNormal"/>
        <w:jc w:val="both"/>
      </w:pPr>
    </w:p>
    <w:p w:rsidR="00B65ED1" w:rsidRDefault="00B65ED1">
      <w:pPr>
        <w:pStyle w:val="ConsPlusNormal"/>
        <w:jc w:val="center"/>
      </w:pPr>
      <w:bookmarkStart w:id="9" w:name="P652"/>
      <w:bookmarkEnd w:id="9"/>
      <w:r>
        <w:t>ТИПОВОЕ СОГЛАШЕНИЕ</w:t>
      </w:r>
    </w:p>
    <w:p w:rsidR="00B65ED1" w:rsidRDefault="00B65ED1">
      <w:pPr>
        <w:pStyle w:val="ConsPlusNormal"/>
        <w:jc w:val="center"/>
      </w:pPr>
      <w:r>
        <w:t>об установлении сервитута</w:t>
      </w:r>
    </w:p>
    <w:p w:rsidR="00B65ED1" w:rsidRDefault="00B65ED1">
      <w:pPr>
        <w:pStyle w:val="ConsPlusNormal"/>
        <w:jc w:val="both"/>
      </w:pPr>
    </w:p>
    <w:p w:rsidR="00B65ED1" w:rsidRDefault="00B65ED1">
      <w:pPr>
        <w:pStyle w:val="ConsPlusNormal"/>
      </w:pPr>
      <w:r>
        <w:t>г. Санкт-Петербург</w:t>
      </w:r>
    </w:p>
    <w:p w:rsidR="00B65ED1" w:rsidRDefault="00B65ED1">
      <w:pPr>
        <w:pStyle w:val="ConsPlusNormal"/>
        <w:spacing w:before="220"/>
        <w:jc w:val="right"/>
      </w:pPr>
      <w:r>
        <w:t xml:space="preserve">"__" ___________ ______ </w:t>
      </w:r>
      <w:proofErr w:type="gramStart"/>
      <w:r>
        <w:t>г</w:t>
      </w:r>
      <w:proofErr w:type="gramEnd"/>
      <w:r>
        <w:t>.</w:t>
      </w:r>
    </w:p>
    <w:p w:rsidR="00B65ED1" w:rsidRDefault="00B65ED1">
      <w:pPr>
        <w:pStyle w:val="ConsPlusNormal"/>
        <w:jc w:val="both"/>
      </w:pPr>
    </w:p>
    <w:p w:rsidR="00B65ED1" w:rsidRDefault="00B65ED1">
      <w:pPr>
        <w:pStyle w:val="ConsPlusNormal"/>
        <w:ind w:firstLine="540"/>
        <w:jc w:val="both"/>
      </w:pPr>
      <w:proofErr w:type="gramStart"/>
      <w:r>
        <w:t xml:space="preserve">Ленинградский областной комитет по управлению государственным имуществом образован решением Ленинградского областного совета народных депутатов от 30.01.1991 N 2, ОГРН 1037843029498, ИНН 4700000483, адрес местонахождения: ____________________, в лице председателя комитета ____________________, действующего на основании </w:t>
      </w:r>
      <w:hyperlink r:id="rId140">
        <w:r>
          <w:rPr>
            <w:color w:val="0000FF"/>
          </w:rPr>
          <w:t>Положения</w:t>
        </w:r>
      </w:hyperlink>
      <w:r>
        <w:t>, утвержденного постановлением Правительства Ленинградской области от 23.04.2010 N 102, 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w:t>
      </w:r>
      <w:proofErr w:type="gramEnd"/>
      <w:r>
        <w:t xml:space="preserve"> "Стороны", на основании </w:t>
      </w:r>
      <w:hyperlink r:id="rId141">
        <w:r>
          <w:rPr>
            <w:color w:val="0000FF"/>
          </w:rPr>
          <w:t>ст. 274</w:t>
        </w:r>
      </w:hyperlink>
      <w:r>
        <w:t xml:space="preserve">, </w:t>
      </w:r>
      <w:hyperlink r:id="rId142">
        <w:r>
          <w:rPr>
            <w:color w:val="0000FF"/>
          </w:rPr>
          <w:t>432</w:t>
        </w:r>
      </w:hyperlink>
      <w:r>
        <w:t xml:space="preserve"> Гражданского кодекса Российской Федерации, </w:t>
      </w:r>
      <w:hyperlink r:id="rId143">
        <w:r>
          <w:rPr>
            <w:color w:val="0000FF"/>
          </w:rPr>
          <w:t>ст. 23</w:t>
        </w:r>
      </w:hyperlink>
      <w:r>
        <w:t xml:space="preserve">, </w:t>
      </w:r>
      <w:hyperlink r:id="rId144">
        <w:r>
          <w:rPr>
            <w:color w:val="0000FF"/>
          </w:rPr>
          <w:t>главы V.3</w:t>
        </w:r>
      </w:hyperlink>
      <w:r>
        <w:t xml:space="preserve"> Земельного кодекса Российской Федерации, заключили настоящее Соглашение о нижеследующем:</w:t>
      </w:r>
    </w:p>
    <w:p w:rsidR="00B65ED1" w:rsidRDefault="00B65ED1">
      <w:pPr>
        <w:pStyle w:val="ConsPlusNormal"/>
        <w:jc w:val="both"/>
      </w:pPr>
    </w:p>
    <w:p w:rsidR="00B65ED1" w:rsidRDefault="00B65ED1">
      <w:pPr>
        <w:pStyle w:val="ConsPlusNormal"/>
        <w:jc w:val="center"/>
        <w:outlineLvl w:val="2"/>
      </w:pPr>
      <w:r>
        <w:t>1. ПРЕДМЕТ СОГЛАШЕНИЯ</w:t>
      </w:r>
    </w:p>
    <w:p w:rsidR="00B65ED1" w:rsidRDefault="00B65ED1">
      <w:pPr>
        <w:pStyle w:val="ConsPlusNormal"/>
        <w:jc w:val="both"/>
      </w:pPr>
    </w:p>
    <w:p w:rsidR="00B65ED1" w:rsidRDefault="00B65ED1">
      <w:pPr>
        <w:pStyle w:val="ConsPlusNormal"/>
        <w:ind w:firstLine="540"/>
        <w:jc w:val="both"/>
      </w:pPr>
      <w:bookmarkStart w:id="10" w:name="P662"/>
      <w:bookmarkEnd w:id="10"/>
      <w:r>
        <w:t xml:space="preserve">1.1. </w:t>
      </w:r>
      <w:proofErr w:type="gramStart"/>
      <w: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B65ED1" w:rsidRDefault="00B65ED1">
      <w:pPr>
        <w:pStyle w:val="ConsPlusNormal"/>
        <w:spacing w:before="220"/>
        <w:ind w:firstLine="540"/>
        <w:jc w:val="both"/>
      </w:pPr>
      <w:r>
        <w:t>1.2. Площадь земельного участка (части земельного участка), обременяемого сервитутом, составляет __________ кв. м.</w:t>
      </w:r>
    </w:p>
    <w:p w:rsidR="00B65ED1" w:rsidRDefault="00B65ED1">
      <w:pPr>
        <w:pStyle w:val="ConsPlusNormal"/>
        <w:spacing w:before="220"/>
        <w:ind w:firstLine="540"/>
        <w:jc w:val="both"/>
      </w:pPr>
      <w:r>
        <w:t xml:space="preserve">1.3. Сервитут устанавливается в интересах Стороны-2 </w:t>
      </w:r>
      <w:proofErr w:type="gramStart"/>
      <w:r>
        <w:t>для</w:t>
      </w:r>
      <w:proofErr w:type="gramEnd"/>
      <w:r>
        <w:t xml:space="preserve"> _________________.</w:t>
      </w:r>
    </w:p>
    <w:p w:rsidR="00B65ED1" w:rsidRDefault="00B65ED1">
      <w:pPr>
        <w:pStyle w:val="ConsPlusNormal"/>
        <w:spacing w:before="220"/>
        <w:ind w:firstLine="540"/>
        <w:jc w:val="both"/>
      </w:pPr>
      <w:bookmarkStart w:id="11" w:name="P665"/>
      <w:bookmarkEnd w:id="11"/>
      <w: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B65ED1" w:rsidRDefault="00B65ED1">
      <w:pPr>
        <w:pStyle w:val="ConsPlusNormal"/>
        <w:spacing w:before="220"/>
        <w:ind w:firstLine="540"/>
        <w:jc w:val="both"/>
      </w:pPr>
      <w:r>
        <w:t xml:space="preserve">1.5. Сервитут подлежит регистрации в Едином государственном реестре недвижимости в </w:t>
      </w:r>
      <w:r>
        <w:lastRenderedPageBreak/>
        <w:t>соответствии с действующим законодательством &lt;*&gt;.</w:t>
      </w:r>
    </w:p>
    <w:p w:rsidR="00B65ED1" w:rsidRDefault="00B65ED1">
      <w:pPr>
        <w:pStyle w:val="ConsPlusNormal"/>
        <w:spacing w:before="220"/>
        <w:ind w:firstLine="540"/>
        <w:jc w:val="both"/>
      </w:pPr>
      <w:r>
        <w:t>--------------------------------</w:t>
      </w:r>
    </w:p>
    <w:p w:rsidR="00B65ED1" w:rsidRDefault="00B65ED1">
      <w:pPr>
        <w:pStyle w:val="ConsPlusNormal"/>
        <w:spacing w:before="220"/>
        <w:ind w:firstLine="540"/>
        <w:jc w:val="both"/>
      </w:pPr>
      <w: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B65ED1" w:rsidRDefault="00B65ED1">
      <w:pPr>
        <w:pStyle w:val="ConsPlusNormal"/>
        <w:jc w:val="both"/>
      </w:pPr>
    </w:p>
    <w:p w:rsidR="00B65ED1" w:rsidRDefault="00B65ED1">
      <w:pPr>
        <w:pStyle w:val="ConsPlusNormal"/>
        <w:jc w:val="center"/>
        <w:outlineLvl w:val="2"/>
      </w:pPr>
      <w:bookmarkStart w:id="12" w:name="P670"/>
      <w:bookmarkEnd w:id="12"/>
      <w:r>
        <w:t>2. ПОРЯДОК ОГРАНИЧЕННОГО ПОЛЬЗОВАНИЯ</w:t>
      </w:r>
    </w:p>
    <w:p w:rsidR="00B65ED1" w:rsidRDefault="00B65ED1">
      <w:pPr>
        <w:pStyle w:val="ConsPlusNormal"/>
        <w:jc w:val="both"/>
      </w:pPr>
    </w:p>
    <w:p w:rsidR="00B65ED1" w:rsidRDefault="00B65ED1">
      <w:pPr>
        <w:pStyle w:val="ConsPlusNormal"/>
        <w:ind w:firstLine="540"/>
        <w:jc w:val="both"/>
      </w:pPr>
      <w:r>
        <w:t xml:space="preserve">2.1. Сервитут осуществляется Стороной-2 строго в пределах границ, определенных согласно </w:t>
      </w:r>
      <w:hyperlink w:anchor="P665">
        <w:r>
          <w:rPr>
            <w:color w:val="0000FF"/>
          </w:rPr>
          <w:t>п. 1.4</w:t>
        </w:r>
      </w:hyperlink>
      <w:r>
        <w:t xml:space="preserve"> Соглашения.</w:t>
      </w:r>
    </w:p>
    <w:p w:rsidR="00B65ED1" w:rsidRDefault="00B65ED1">
      <w:pPr>
        <w:pStyle w:val="ConsPlusNormal"/>
        <w:spacing w:before="220"/>
        <w:ind w:firstLine="540"/>
        <w:jc w:val="both"/>
      </w:pPr>
      <w:r>
        <w:t>2.2. В целях осуществления сервитута Стороне-2 предоставляется право беспрепятственно в любое время суток осуществлять __________________.</w:t>
      </w:r>
    </w:p>
    <w:p w:rsidR="00B65ED1" w:rsidRDefault="00B65ED1">
      <w:pPr>
        <w:pStyle w:val="ConsPlusNormal"/>
        <w:spacing w:before="220"/>
        <w:ind w:firstLine="540"/>
        <w:jc w:val="both"/>
      </w:pPr>
      <w: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B65ED1" w:rsidRDefault="00B65ED1">
      <w:pPr>
        <w:pStyle w:val="ConsPlusNormal"/>
        <w:spacing w:before="220"/>
        <w:ind w:firstLine="540"/>
        <w:jc w:val="both"/>
      </w:pPr>
      <w: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B65ED1" w:rsidRDefault="00B65ED1">
      <w:pPr>
        <w:pStyle w:val="ConsPlusNormal"/>
        <w:spacing w:before="220"/>
        <w:ind w:firstLine="540"/>
        <w:jc w:val="both"/>
      </w:pPr>
      <w: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t>обеспечения</w:t>
      </w:r>
      <w:proofErr w:type="gramEnd"/>
      <w:r>
        <w:t xml:space="preserve"> использования которого сервитут установлен.</w:t>
      </w:r>
    </w:p>
    <w:p w:rsidR="00B65ED1" w:rsidRDefault="00B65ED1">
      <w:pPr>
        <w:pStyle w:val="ConsPlusNormal"/>
        <w:jc w:val="both"/>
      </w:pPr>
    </w:p>
    <w:p w:rsidR="00B65ED1" w:rsidRDefault="00B65ED1">
      <w:pPr>
        <w:pStyle w:val="ConsPlusNormal"/>
        <w:jc w:val="center"/>
        <w:outlineLvl w:val="2"/>
      </w:pPr>
      <w:r>
        <w:t>3. ПРАВА И ОБЯЗАННОСТИ СТОРОН</w:t>
      </w:r>
    </w:p>
    <w:p w:rsidR="00B65ED1" w:rsidRDefault="00B65ED1">
      <w:pPr>
        <w:pStyle w:val="ConsPlusNormal"/>
        <w:jc w:val="both"/>
      </w:pPr>
    </w:p>
    <w:p w:rsidR="00B65ED1" w:rsidRDefault="00B65ED1">
      <w:pPr>
        <w:pStyle w:val="ConsPlusNormal"/>
        <w:ind w:firstLine="540"/>
        <w:jc w:val="both"/>
      </w:pPr>
      <w:r>
        <w:t>3.1. Сторона-1 обязана:</w:t>
      </w:r>
    </w:p>
    <w:p w:rsidR="00B65ED1" w:rsidRDefault="00B65ED1">
      <w:pPr>
        <w:pStyle w:val="ConsPlusNormal"/>
        <w:spacing w:before="220"/>
        <w:ind w:firstLine="540"/>
        <w:jc w:val="both"/>
      </w:pPr>
      <w:r>
        <w:t>3.1.1. Предоставлять Стороне-2 возможность осуществлять сервитут в порядке, установленном настоящим Соглашением.</w:t>
      </w:r>
    </w:p>
    <w:p w:rsidR="00B65ED1" w:rsidRDefault="00B65ED1">
      <w:pPr>
        <w:pStyle w:val="ConsPlusNormal"/>
        <w:spacing w:before="220"/>
        <w:ind w:firstLine="540"/>
        <w:jc w:val="both"/>
      </w:pPr>
      <w:r>
        <w:t>3.1.2. Оказывать Стороне-2 необходимое содействие для установления сервитута на земельном участке.</w:t>
      </w:r>
    </w:p>
    <w:p w:rsidR="00B65ED1" w:rsidRDefault="00B65ED1">
      <w:pPr>
        <w:pStyle w:val="ConsPlusNormal"/>
        <w:spacing w:before="220"/>
        <w:ind w:firstLine="540"/>
        <w:jc w:val="both"/>
      </w:pPr>
      <w:bookmarkStart w:id="13" w:name="P683"/>
      <w:bookmarkEnd w:id="13"/>
      <w:r>
        <w:t>3.2. Сторона-1 вправе требовать прекращения сервитута ввиду отпадения оснований, по которым он установлен.</w:t>
      </w:r>
    </w:p>
    <w:p w:rsidR="00B65ED1" w:rsidRDefault="00B65ED1">
      <w:pPr>
        <w:pStyle w:val="ConsPlusNormal"/>
        <w:spacing w:before="220"/>
        <w:ind w:firstLine="540"/>
        <w:jc w:val="both"/>
      </w:pPr>
      <w:r>
        <w:t>3.3. Сторона-2 обязана:</w:t>
      </w:r>
    </w:p>
    <w:p w:rsidR="00B65ED1" w:rsidRDefault="00B65ED1">
      <w:pPr>
        <w:pStyle w:val="ConsPlusNormal"/>
        <w:spacing w:before="220"/>
        <w:ind w:firstLine="540"/>
        <w:jc w:val="both"/>
      </w:pPr>
      <w:r>
        <w:t xml:space="preserve">3.3.1. Осуществлять сервитут в порядке, установленном </w:t>
      </w:r>
      <w:hyperlink w:anchor="P670">
        <w:r>
          <w:rPr>
            <w:color w:val="0000FF"/>
          </w:rPr>
          <w:t>разделом 2</w:t>
        </w:r>
      </w:hyperlink>
      <w:r>
        <w:t xml:space="preserve"> Соглашения.</w:t>
      </w:r>
    </w:p>
    <w:p w:rsidR="00B65ED1" w:rsidRDefault="00B65ED1">
      <w:pPr>
        <w:pStyle w:val="ConsPlusNormal"/>
        <w:spacing w:before="220"/>
        <w:ind w:firstLine="540"/>
        <w:jc w:val="both"/>
      </w:pPr>
      <w:r>
        <w:t xml:space="preserve">3.3.2. Своевременно выплачивать Стороне-1 плату за осуществление сервитута по условиям </w:t>
      </w:r>
      <w:hyperlink w:anchor="P689">
        <w:r>
          <w:rPr>
            <w:color w:val="0000FF"/>
          </w:rPr>
          <w:t>раздела 4</w:t>
        </w:r>
      </w:hyperlink>
      <w:r>
        <w:t xml:space="preserve"> Соглашения.</w:t>
      </w:r>
    </w:p>
    <w:p w:rsidR="00B65ED1" w:rsidRDefault="00B65ED1">
      <w:pPr>
        <w:pStyle w:val="ConsPlusNormal"/>
        <w:spacing w:before="220"/>
        <w:ind w:firstLine="540"/>
        <w:jc w:val="both"/>
      </w:pPr>
      <w:r>
        <w:t xml:space="preserve">3.3.3. При наступлении события, указанного в </w:t>
      </w:r>
      <w:hyperlink w:anchor="P683">
        <w:r>
          <w:rPr>
            <w:color w:val="0000FF"/>
          </w:rPr>
          <w:t>п. 3.2</w:t>
        </w:r>
      </w:hyperlink>
      <w:r>
        <w:t xml:space="preserve"> настоящего соглашения, прекратить осуществление сервитута.</w:t>
      </w:r>
    </w:p>
    <w:p w:rsidR="00B65ED1" w:rsidRDefault="00B65ED1">
      <w:pPr>
        <w:pStyle w:val="ConsPlusNormal"/>
        <w:jc w:val="both"/>
      </w:pPr>
    </w:p>
    <w:p w:rsidR="00B65ED1" w:rsidRDefault="00B65ED1">
      <w:pPr>
        <w:pStyle w:val="ConsPlusNormal"/>
        <w:jc w:val="center"/>
        <w:outlineLvl w:val="2"/>
      </w:pPr>
      <w:bookmarkStart w:id="14" w:name="P689"/>
      <w:bookmarkEnd w:id="14"/>
      <w:r>
        <w:t>4. РАЗМЕР И УСЛОВИЯ ВНЕСЕНИЯ ПЛАТЫ ЗА СЕРВИТУТ</w:t>
      </w:r>
    </w:p>
    <w:p w:rsidR="00B65ED1" w:rsidRDefault="00B65ED1">
      <w:pPr>
        <w:pStyle w:val="ConsPlusNormal"/>
        <w:jc w:val="both"/>
      </w:pPr>
    </w:p>
    <w:p w:rsidR="00B65ED1" w:rsidRDefault="00B65ED1">
      <w:pPr>
        <w:pStyle w:val="ConsPlusNormal"/>
        <w:ind w:firstLine="540"/>
        <w:jc w:val="both"/>
      </w:pPr>
      <w:r>
        <w:t>4.1. Плату за сервитут земельного участка (части земельного участка) уплачивает Сторона-2 в размере __________ рублей.</w:t>
      </w:r>
    </w:p>
    <w:p w:rsidR="00B65ED1" w:rsidRDefault="00B65ED1">
      <w:pPr>
        <w:pStyle w:val="ConsPlusNormal"/>
        <w:spacing w:before="220"/>
        <w:ind w:firstLine="540"/>
        <w:jc w:val="both"/>
      </w:pPr>
      <w:proofErr w:type="gramStart"/>
      <w:r>
        <w:lastRenderedPageBreak/>
        <w:t xml:space="preserve">Размер платы за сервитут определен на основании </w:t>
      </w:r>
      <w:hyperlink r:id="rId145">
        <w:r>
          <w:rPr>
            <w:color w:val="0000FF"/>
          </w:rPr>
          <w:t>пункта 2</w:t>
        </w:r>
      </w:hyperlink>
      <w:r>
        <w:t xml:space="preserve">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 утвержденных постановлением Правительства Ленинградской области от 6 июля 2015 года N 255.</w:t>
      </w:r>
      <w:proofErr w:type="gramEnd"/>
    </w:p>
    <w:p w:rsidR="00B65ED1" w:rsidRDefault="00B65ED1">
      <w:pPr>
        <w:pStyle w:val="ConsPlusNormal"/>
        <w:spacing w:before="220"/>
        <w:ind w:firstLine="540"/>
        <w:jc w:val="both"/>
      </w:pPr>
      <w: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B65ED1" w:rsidRDefault="00B65ED1">
      <w:pPr>
        <w:pStyle w:val="ConsPlusNormal"/>
        <w:spacing w:before="220"/>
        <w:ind w:firstLine="540"/>
        <w:jc w:val="both"/>
      </w:pPr>
      <w:r>
        <w:t>Реквизиты для перечисления платы за сервитут по настоящему Соглашению:</w:t>
      </w:r>
    </w:p>
    <w:p w:rsidR="00B65ED1" w:rsidRDefault="00B65ED1">
      <w:pPr>
        <w:pStyle w:val="ConsPlusNormal"/>
        <w:spacing w:before="220"/>
        <w:ind w:firstLine="540"/>
        <w:jc w:val="both"/>
      </w:pPr>
      <w:r>
        <w:t>Получатель - УФК по Ленинградской области (Леноблкомимущество)</w:t>
      </w:r>
    </w:p>
    <w:p w:rsidR="00B65ED1" w:rsidRDefault="00B65ED1">
      <w:pPr>
        <w:pStyle w:val="ConsPlusNormal"/>
        <w:spacing w:before="220"/>
        <w:ind w:firstLine="540"/>
        <w:jc w:val="both"/>
      </w:pPr>
      <w:r>
        <w:t>Расчетный счет ______________________</w:t>
      </w:r>
    </w:p>
    <w:p w:rsidR="00B65ED1" w:rsidRDefault="00B65ED1">
      <w:pPr>
        <w:pStyle w:val="ConsPlusNormal"/>
        <w:spacing w:before="220"/>
        <w:ind w:firstLine="540"/>
        <w:jc w:val="both"/>
      </w:pPr>
      <w:r>
        <w:t>Банк получателя: ______________________</w:t>
      </w:r>
    </w:p>
    <w:p w:rsidR="00B65ED1" w:rsidRDefault="00B65ED1">
      <w:pPr>
        <w:pStyle w:val="ConsPlusNormal"/>
        <w:spacing w:before="220"/>
        <w:ind w:firstLine="540"/>
        <w:jc w:val="both"/>
      </w:pPr>
      <w:r>
        <w:t>БИК ______________________</w:t>
      </w:r>
    </w:p>
    <w:p w:rsidR="00B65ED1" w:rsidRDefault="00B65ED1">
      <w:pPr>
        <w:pStyle w:val="ConsPlusNormal"/>
        <w:spacing w:before="220"/>
        <w:ind w:firstLine="540"/>
        <w:jc w:val="both"/>
      </w:pPr>
      <w:r>
        <w:t>ИНН ______________________</w:t>
      </w:r>
    </w:p>
    <w:p w:rsidR="00B65ED1" w:rsidRDefault="00B65ED1">
      <w:pPr>
        <w:pStyle w:val="ConsPlusNormal"/>
        <w:spacing w:before="220"/>
        <w:ind w:firstLine="540"/>
        <w:jc w:val="both"/>
      </w:pPr>
      <w:r>
        <w:t>КПП ______________________</w:t>
      </w:r>
    </w:p>
    <w:p w:rsidR="00B65ED1" w:rsidRDefault="00B65ED1">
      <w:pPr>
        <w:pStyle w:val="ConsPlusNormal"/>
        <w:spacing w:before="220"/>
        <w:ind w:firstLine="540"/>
        <w:jc w:val="both"/>
      </w:pPr>
      <w:r>
        <w:t>код ОКТМО ______________________</w:t>
      </w:r>
    </w:p>
    <w:p w:rsidR="00B65ED1" w:rsidRDefault="00B65ED1">
      <w:pPr>
        <w:pStyle w:val="ConsPlusNormal"/>
        <w:spacing w:before="220"/>
        <w:ind w:firstLine="540"/>
        <w:jc w:val="both"/>
      </w:pPr>
      <w:r>
        <w:t>КБК (сумма платежа) ______________________</w:t>
      </w:r>
    </w:p>
    <w:p w:rsidR="00B65ED1" w:rsidRDefault="00B65ED1">
      <w:pPr>
        <w:pStyle w:val="ConsPlusNormal"/>
        <w:spacing w:before="220"/>
        <w:ind w:firstLine="540"/>
        <w:jc w:val="both"/>
      </w:pPr>
      <w:r>
        <w:t>КБК (по перечислению пени) ______________________</w:t>
      </w:r>
    </w:p>
    <w:p w:rsidR="00B65ED1" w:rsidRDefault="00B65ED1">
      <w:pPr>
        <w:pStyle w:val="ConsPlusNormal"/>
        <w:jc w:val="both"/>
      </w:pPr>
    </w:p>
    <w:p w:rsidR="00B65ED1" w:rsidRDefault="00B65ED1">
      <w:pPr>
        <w:pStyle w:val="ConsPlusNormal"/>
        <w:jc w:val="center"/>
        <w:outlineLvl w:val="2"/>
      </w:pPr>
      <w:r>
        <w:t>5. ИЗМЕНЕНИЕ И ПРЕКРАЩЕНИЕ СЕРВИТУТА</w:t>
      </w:r>
    </w:p>
    <w:p w:rsidR="00B65ED1" w:rsidRDefault="00B65ED1">
      <w:pPr>
        <w:pStyle w:val="ConsPlusNormal"/>
        <w:jc w:val="both"/>
      </w:pPr>
    </w:p>
    <w:p w:rsidR="00B65ED1" w:rsidRDefault="00B65ED1">
      <w:pPr>
        <w:pStyle w:val="ConsPlusNormal"/>
        <w:ind w:firstLine="540"/>
        <w:jc w:val="both"/>
      </w:pPr>
      <w:r>
        <w:t xml:space="preserve">5.1. До окончания предусмотренного </w:t>
      </w:r>
      <w:hyperlink w:anchor="P662">
        <w:r>
          <w:rPr>
            <w:color w:val="0000FF"/>
          </w:rPr>
          <w:t>п. 1.1</w:t>
        </w:r>
      </w:hyperlink>
      <w:r>
        <w:t xml:space="preserve"> Соглашения срока установления сервитута действие Соглашения может быть прекращено в любое время по соглашению сторон.</w:t>
      </w:r>
    </w:p>
    <w:p w:rsidR="00B65ED1" w:rsidRDefault="00B65ED1">
      <w:pPr>
        <w:pStyle w:val="ConsPlusNormal"/>
        <w:spacing w:before="220"/>
        <w:ind w:firstLine="540"/>
        <w:jc w:val="both"/>
      </w:pPr>
      <w: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B65ED1" w:rsidRDefault="00B65ED1">
      <w:pPr>
        <w:pStyle w:val="ConsPlusNormal"/>
        <w:spacing w:before="220"/>
        <w:ind w:firstLine="540"/>
        <w:jc w:val="both"/>
      </w:pPr>
      <w:r>
        <w:t>5.3. По требованию Стороны-1 сервитут может быть прекращен ввиду прекращения оснований, по которым он был установлен.</w:t>
      </w:r>
    </w:p>
    <w:p w:rsidR="00B65ED1" w:rsidRDefault="00B65ED1">
      <w:pPr>
        <w:pStyle w:val="ConsPlusNormal"/>
        <w:spacing w:before="220"/>
        <w:ind w:firstLine="540"/>
        <w:jc w:val="both"/>
      </w:pPr>
      <w:r>
        <w:t xml:space="preserve">5.4. В </w:t>
      </w:r>
      <w:proofErr w:type="gramStart"/>
      <w:r>
        <w:t>случаях</w:t>
      </w:r>
      <w:proofErr w:type="gramEnd"/>
      <w: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B65ED1" w:rsidRDefault="00B65ED1">
      <w:pPr>
        <w:pStyle w:val="ConsPlusNormal"/>
        <w:jc w:val="both"/>
      </w:pPr>
    </w:p>
    <w:p w:rsidR="00B65ED1" w:rsidRDefault="00B65ED1">
      <w:pPr>
        <w:pStyle w:val="ConsPlusNormal"/>
        <w:jc w:val="center"/>
        <w:outlineLvl w:val="2"/>
      </w:pPr>
      <w:r>
        <w:t>6. ОТВЕТСТВЕННОСТЬ СТОРОН</w:t>
      </w:r>
    </w:p>
    <w:p w:rsidR="00B65ED1" w:rsidRDefault="00B65ED1">
      <w:pPr>
        <w:pStyle w:val="ConsPlusNormal"/>
        <w:jc w:val="both"/>
      </w:pPr>
    </w:p>
    <w:p w:rsidR="00B65ED1" w:rsidRDefault="00B65ED1">
      <w:pPr>
        <w:pStyle w:val="ConsPlusNormal"/>
        <w:ind w:firstLine="540"/>
        <w:jc w:val="both"/>
      </w:pPr>
      <w: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B65ED1" w:rsidRDefault="00B65ED1">
      <w:pPr>
        <w:pStyle w:val="ConsPlusNormal"/>
        <w:spacing w:before="220"/>
        <w:ind w:firstLine="540"/>
        <w:jc w:val="both"/>
      </w:pPr>
      <w: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B65ED1" w:rsidRDefault="00B65ED1">
      <w:pPr>
        <w:pStyle w:val="ConsPlusNormal"/>
        <w:spacing w:before="220"/>
        <w:ind w:firstLine="540"/>
        <w:jc w:val="both"/>
      </w:pPr>
      <w:r>
        <w:lastRenderedPageBreak/>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B65ED1" w:rsidRDefault="00B65ED1">
      <w:pPr>
        <w:pStyle w:val="ConsPlusNormal"/>
        <w:jc w:val="both"/>
      </w:pPr>
    </w:p>
    <w:p w:rsidR="00B65ED1" w:rsidRDefault="00B65ED1">
      <w:pPr>
        <w:pStyle w:val="ConsPlusNormal"/>
        <w:jc w:val="center"/>
        <w:outlineLvl w:val="2"/>
      </w:pPr>
      <w:r>
        <w:t>7. ПОРЯДОК РАССМОТРЕНИЯ СПОРОВ</w:t>
      </w:r>
    </w:p>
    <w:p w:rsidR="00B65ED1" w:rsidRDefault="00B65ED1">
      <w:pPr>
        <w:pStyle w:val="ConsPlusNormal"/>
        <w:jc w:val="both"/>
      </w:pPr>
    </w:p>
    <w:p w:rsidR="00B65ED1" w:rsidRDefault="00B65ED1">
      <w:pPr>
        <w:pStyle w:val="ConsPlusNormal"/>
        <w:ind w:firstLine="540"/>
        <w:jc w:val="both"/>
      </w:pPr>
      <w:r>
        <w:t>7.1. Стороны договорились принимать все меры к разрешению разногласий между ними путем переговоров.</w:t>
      </w:r>
    </w:p>
    <w:p w:rsidR="00B65ED1" w:rsidRDefault="00B65ED1">
      <w:pPr>
        <w:pStyle w:val="ConsPlusNormal"/>
        <w:spacing w:before="220"/>
        <w:ind w:firstLine="540"/>
        <w:jc w:val="both"/>
      </w:pPr>
      <w: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B65ED1" w:rsidRDefault="00B65ED1">
      <w:pPr>
        <w:pStyle w:val="ConsPlusNormal"/>
        <w:jc w:val="both"/>
      </w:pPr>
    </w:p>
    <w:p w:rsidR="00B65ED1" w:rsidRDefault="00B65ED1">
      <w:pPr>
        <w:pStyle w:val="ConsPlusNormal"/>
        <w:jc w:val="center"/>
        <w:outlineLvl w:val="2"/>
      </w:pPr>
      <w:r>
        <w:t>8. ФОРС-МАЖОР</w:t>
      </w:r>
    </w:p>
    <w:p w:rsidR="00B65ED1" w:rsidRDefault="00B65ED1">
      <w:pPr>
        <w:pStyle w:val="ConsPlusNormal"/>
        <w:jc w:val="both"/>
      </w:pPr>
    </w:p>
    <w:p w:rsidR="00B65ED1" w:rsidRDefault="00B65ED1">
      <w:pPr>
        <w:pStyle w:val="ConsPlusNormal"/>
        <w:ind w:firstLine="540"/>
        <w:jc w:val="both"/>
      </w:pPr>
      <w:bookmarkStart w:id="15" w:name="P725"/>
      <w:bookmarkEnd w:id="15"/>
      <w: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65ED1" w:rsidRDefault="00B65ED1">
      <w:pPr>
        <w:pStyle w:val="ConsPlusNormal"/>
        <w:spacing w:before="220"/>
        <w:ind w:firstLine="540"/>
        <w:jc w:val="both"/>
      </w:pPr>
      <w:r>
        <w:t xml:space="preserve">8.2. При наступлении обстоятельств, указанных в </w:t>
      </w:r>
      <w:hyperlink w:anchor="P725">
        <w:r>
          <w:rPr>
            <w:color w:val="0000FF"/>
          </w:rPr>
          <w:t>п. 8.1</w:t>
        </w:r>
      </w:hyperlink>
      <w:r>
        <w:t>, каждая сторона должна без промедления известить об этом в письменном виде другую сторону.</w:t>
      </w:r>
    </w:p>
    <w:p w:rsidR="00B65ED1" w:rsidRDefault="00B65ED1">
      <w:pPr>
        <w:pStyle w:val="ConsPlusNormal"/>
        <w:spacing w:before="220"/>
        <w:ind w:firstLine="540"/>
        <w:jc w:val="both"/>
      </w:pPr>
      <w:r>
        <w:t xml:space="preserve">8.3. В случаях наступления обстоятельств, предусмотренных в </w:t>
      </w:r>
      <w:hyperlink w:anchor="P725">
        <w:r>
          <w:rPr>
            <w:color w:val="0000FF"/>
          </w:rPr>
          <w:t>п. 8.1</w:t>
        </w:r>
      </w:hyperlink>
      <w:r>
        <w:t>,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B65ED1" w:rsidRDefault="00B65ED1">
      <w:pPr>
        <w:pStyle w:val="ConsPlusNormal"/>
        <w:spacing w:before="220"/>
        <w:ind w:firstLine="540"/>
        <w:jc w:val="both"/>
      </w:pPr>
      <w:r>
        <w:t xml:space="preserve">8.4. Если наступившие обстоятельства, перечисленные в </w:t>
      </w:r>
      <w:hyperlink w:anchor="P725">
        <w:r>
          <w:rPr>
            <w:color w:val="0000FF"/>
          </w:rPr>
          <w:t>п. 8.1</w:t>
        </w:r>
      </w:hyperlink>
      <w:r>
        <w:t>,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B65ED1" w:rsidRDefault="00B65ED1">
      <w:pPr>
        <w:pStyle w:val="ConsPlusNormal"/>
        <w:jc w:val="both"/>
      </w:pPr>
    </w:p>
    <w:p w:rsidR="00B65ED1" w:rsidRDefault="00B65ED1">
      <w:pPr>
        <w:pStyle w:val="ConsPlusNormal"/>
        <w:jc w:val="center"/>
        <w:outlineLvl w:val="2"/>
      </w:pPr>
      <w:r>
        <w:t>9. ЗАКЛЮЧИТЕЛЬНЫЕ УСЛОВИЯ</w:t>
      </w:r>
    </w:p>
    <w:p w:rsidR="00B65ED1" w:rsidRDefault="00B65ED1">
      <w:pPr>
        <w:pStyle w:val="ConsPlusNormal"/>
        <w:jc w:val="both"/>
      </w:pPr>
    </w:p>
    <w:p w:rsidR="00B65ED1" w:rsidRDefault="00B65ED1">
      <w:pPr>
        <w:pStyle w:val="ConsPlusNormal"/>
        <w:ind w:firstLine="540"/>
        <w:jc w:val="both"/>
      </w:pPr>
      <w:r>
        <w:t>9.1. Соглашение составлено в ___ экземплярах, имеющих равную юридическую силу, из которых один экземпляр хранится у Стороны-1, один - у Стороны-2.</w:t>
      </w:r>
    </w:p>
    <w:p w:rsidR="00B65ED1" w:rsidRDefault="00B65ED1">
      <w:pPr>
        <w:pStyle w:val="ConsPlusNormal"/>
        <w:spacing w:before="220"/>
        <w:ind w:firstLine="540"/>
        <w:jc w:val="both"/>
      </w:pPr>
      <w:r>
        <w:t>9.2. Приложение: схема границ сервитута на кадастровом плане территории.</w:t>
      </w:r>
    </w:p>
    <w:p w:rsidR="00B65ED1" w:rsidRDefault="00B65ED1">
      <w:pPr>
        <w:pStyle w:val="ConsPlusNormal"/>
        <w:jc w:val="both"/>
      </w:pPr>
    </w:p>
    <w:p w:rsidR="00B65ED1" w:rsidRDefault="00B65ED1">
      <w:pPr>
        <w:pStyle w:val="ConsPlusNormal"/>
        <w:jc w:val="center"/>
        <w:outlineLvl w:val="2"/>
      </w:pPr>
      <w:r>
        <w:t>10. РЕКВИЗИТЫ СТОРОН</w:t>
      </w:r>
    </w:p>
    <w:p w:rsidR="00B65ED1" w:rsidRDefault="00B65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020"/>
        <w:gridCol w:w="4025"/>
      </w:tblGrid>
      <w:tr w:rsidR="00B65ED1">
        <w:tc>
          <w:tcPr>
            <w:tcW w:w="4025" w:type="dxa"/>
            <w:tcBorders>
              <w:top w:val="nil"/>
              <w:left w:val="nil"/>
              <w:bottom w:val="nil"/>
              <w:right w:val="nil"/>
            </w:tcBorders>
          </w:tcPr>
          <w:p w:rsidR="00B65ED1" w:rsidRDefault="00B65ED1">
            <w:pPr>
              <w:pStyle w:val="ConsPlusNormal"/>
              <w:jc w:val="center"/>
            </w:pPr>
            <w:r>
              <w:t>Сторона-1:</w:t>
            </w:r>
          </w:p>
        </w:tc>
        <w:tc>
          <w:tcPr>
            <w:tcW w:w="1020" w:type="dxa"/>
            <w:tcBorders>
              <w:top w:val="nil"/>
              <w:left w:val="nil"/>
              <w:bottom w:val="nil"/>
              <w:right w:val="nil"/>
            </w:tcBorders>
          </w:tcPr>
          <w:p w:rsidR="00B65ED1" w:rsidRDefault="00B65ED1">
            <w:pPr>
              <w:pStyle w:val="ConsPlusNormal"/>
            </w:pPr>
          </w:p>
        </w:tc>
        <w:tc>
          <w:tcPr>
            <w:tcW w:w="4025" w:type="dxa"/>
            <w:tcBorders>
              <w:top w:val="nil"/>
              <w:left w:val="nil"/>
              <w:bottom w:val="nil"/>
              <w:right w:val="nil"/>
            </w:tcBorders>
          </w:tcPr>
          <w:p w:rsidR="00B65ED1" w:rsidRDefault="00B65ED1">
            <w:pPr>
              <w:pStyle w:val="ConsPlusNormal"/>
              <w:jc w:val="center"/>
            </w:pPr>
            <w:r>
              <w:t>Сторона-2:</w:t>
            </w:r>
          </w:p>
        </w:tc>
      </w:tr>
      <w:tr w:rsidR="00B65ED1">
        <w:tc>
          <w:tcPr>
            <w:tcW w:w="4025" w:type="dxa"/>
            <w:tcBorders>
              <w:top w:val="nil"/>
              <w:left w:val="nil"/>
              <w:bottom w:val="nil"/>
              <w:right w:val="nil"/>
            </w:tcBorders>
          </w:tcPr>
          <w:p w:rsidR="00B65ED1" w:rsidRDefault="00B65ED1">
            <w:pPr>
              <w:pStyle w:val="ConsPlusNormal"/>
              <w:jc w:val="center"/>
            </w:pPr>
            <w:r>
              <w:t>Ленинградский областной комитет по управлению государственным имуществом</w:t>
            </w:r>
          </w:p>
        </w:tc>
        <w:tc>
          <w:tcPr>
            <w:tcW w:w="1020" w:type="dxa"/>
            <w:tcBorders>
              <w:top w:val="nil"/>
              <w:left w:val="nil"/>
              <w:bottom w:val="nil"/>
              <w:right w:val="nil"/>
            </w:tcBorders>
          </w:tcPr>
          <w:p w:rsidR="00B65ED1" w:rsidRDefault="00B65ED1">
            <w:pPr>
              <w:pStyle w:val="ConsPlusNormal"/>
            </w:pPr>
          </w:p>
        </w:tc>
        <w:tc>
          <w:tcPr>
            <w:tcW w:w="4025" w:type="dxa"/>
            <w:tcBorders>
              <w:top w:val="nil"/>
              <w:left w:val="nil"/>
              <w:bottom w:val="nil"/>
              <w:right w:val="nil"/>
            </w:tcBorders>
          </w:tcPr>
          <w:p w:rsidR="00B65ED1" w:rsidRDefault="00B65ED1">
            <w:pPr>
              <w:pStyle w:val="ConsPlusNormal"/>
            </w:pPr>
          </w:p>
        </w:tc>
      </w:tr>
      <w:tr w:rsidR="00B65ED1">
        <w:tc>
          <w:tcPr>
            <w:tcW w:w="4025" w:type="dxa"/>
            <w:tcBorders>
              <w:top w:val="nil"/>
              <w:left w:val="nil"/>
              <w:bottom w:val="nil"/>
              <w:right w:val="nil"/>
            </w:tcBorders>
          </w:tcPr>
          <w:p w:rsidR="00B65ED1" w:rsidRDefault="00B65ED1">
            <w:pPr>
              <w:pStyle w:val="ConsPlusNormal"/>
            </w:pPr>
            <w:r>
              <w:t>Адрес: ______________________</w:t>
            </w:r>
          </w:p>
          <w:p w:rsidR="00B65ED1" w:rsidRDefault="00B65ED1">
            <w:pPr>
              <w:pStyle w:val="ConsPlusNormal"/>
            </w:pPr>
            <w:r>
              <w:t>ИНН 4700000483</w:t>
            </w:r>
          </w:p>
          <w:p w:rsidR="00B65ED1" w:rsidRDefault="00B65ED1">
            <w:pPr>
              <w:pStyle w:val="ConsPlusNormal"/>
            </w:pPr>
            <w:r>
              <w:t>КПП 781301001</w:t>
            </w:r>
          </w:p>
          <w:p w:rsidR="00B65ED1" w:rsidRDefault="00B65ED1">
            <w:pPr>
              <w:pStyle w:val="ConsPlusNormal"/>
            </w:pPr>
            <w:r>
              <w:t>ОГРН 1037843029498</w:t>
            </w:r>
          </w:p>
          <w:p w:rsidR="00B65ED1" w:rsidRDefault="00B65ED1">
            <w:pPr>
              <w:pStyle w:val="ConsPlusNormal"/>
            </w:pPr>
            <w:r>
              <w:t>Телефон: ___________________</w:t>
            </w:r>
          </w:p>
          <w:p w:rsidR="00B65ED1" w:rsidRDefault="00B65ED1">
            <w:pPr>
              <w:pStyle w:val="ConsPlusNormal"/>
              <w:jc w:val="both"/>
            </w:pPr>
            <w:r>
              <w:t>Факс: ______________________</w:t>
            </w:r>
          </w:p>
        </w:tc>
        <w:tc>
          <w:tcPr>
            <w:tcW w:w="1020" w:type="dxa"/>
            <w:tcBorders>
              <w:top w:val="nil"/>
              <w:left w:val="nil"/>
              <w:bottom w:val="nil"/>
              <w:right w:val="nil"/>
            </w:tcBorders>
          </w:tcPr>
          <w:p w:rsidR="00B65ED1" w:rsidRDefault="00B65ED1">
            <w:pPr>
              <w:pStyle w:val="ConsPlusNormal"/>
            </w:pPr>
          </w:p>
        </w:tc>
        <w:tc>
          <w:tcPr>
            <w:tcW w:w="4025" w:type="dxa"/>
            <w:tcBorders>
              <w:top w:val="nil"/>
              <w:left w:val="nil"/>
              <w:bottom w:val="nil"/>
              <w:right w:val="nil"/>
            </w:tcBorders>
          </w:tcPr>
          <w:p w:rsidR="00B65ED1" w:rsidRDefault="00B65ED1">
            <w:pPr>
              <w:pStyle w:val="ConsPlusNormal"/>
            </w:pPr>
          </w:p>
        </w:tc>
      </w:tr>
    </w:tbl>
    <w:p w:rsidR="00B65ED1" w:rsidRDefault="00B65ED1">
      <w:pPr>
        <w:pStyle w:val="ConsPlusNormal"/>
        <w:jc w:val="both"/>
      </w:pPr>
    </w:p>
    <w:p w:rsidR="00B65ED1" w:rsidRDefault="00B65ED1">
      <w:pPr>
        <w:pStyle w:val="ConsPlusNormal"/>
        <w:jc w:val="center"/>
        <w:outlineLvl w:val="2"/>
      </w:pPr>
      <w:r>
        <w:t>11. ПОДПИСИ СТОРОН:</w:t>
      </w:r>
    </w:p>
    <w:p w:rsidR="00B65ED1" w:rsidRDefault="00B65E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737"/>
        <w:gridCol w:w="4025"/>
      </w:tblGrid>
      <w:tr w:rsidR="00B65ED1">
        <w:tc>
          <w:tcPr>
            <w:tcW w:w="4309" w:type="dxa"/>
            <w:tcBorders>
              <w:top w:val="nil"/>
              <w:left w:val="nil"/>
              <w:bottom w:val="nil"/>
              <w:right w:val="nil"/>
            </w:tcBorders>
          </w:tcPr>
          <w:p w:rsidR="00B65ED1" w:rsidRDefault="00B65ED1">
            <w:pPr>
              <w:pStyle w:val="ConsPlusNormal"/>
              <w:jc w:val="center"/>
            </w:pPr>
            <w:r>
              <w:t>Сторона-1</w:t>
            </w:r>
          </w:p>
        </w:tc>
        <w:tc>
          <w:tcPr>
            <w:tcW w:w="737" w:type="dxa"/>
            <w:tcBorders>
              <w:top w:val="nil"/>
              <w:left w:val="nil"/>
              <w:bottom w:val="nil"/>
              <w:right w:val="nil"/>
            </w:tcBorders>
          </w:tcPr>
          <w:p w:rsidR="00B65ED1" w:rsidRDefault="00B65ED1">
            <w:pPr>
              <w:pStyle w:val="ConsPlusNormal"/>
            </w:pPr>
          </w:p>
        </w:tc>
        <w:tc>
          <w:tcPr>
            <w:tcW w:w="4025" w:type="dxa"/>
            <w:tcBorders>
              <w:top w:val="nil"/>
              <w:left w:val="nil"/>
              <w:bottom w:val="nil"/>
              <w:right w:val="nil"/>
            </w:tcBorders>
          </w:tcPr>
          <w:p w:rsidR="00B65ED1" w:rsidRDefault="00B65ED1">
            <w:pPr>
              <w:pStyle w:val="ConsPlusNormal"/>
              <w:jc w:val="center"/>
            </w:pPr>
            <w:r>
              <w:t>Сторона-2</w:t>
            </w:r>
          </w:p>
        </w:tc>
      </w:tr>
      <w:tr w:rsidR="00B65ED1">
        <w:tc>
          <w:tcPr>
            <w:tcW w:w="4309" w:type="dxa"/>
            <w:tcBorders>
              <w:top w:val="nil"/>
              <w:left w:val="nil"/>
              <w:bottom w:val="nil"/>
              <w:right w:val="nil"/>
            </w:tcBorders>
          </w:tcPr>
          <w:p w:rsidR="00B65ED1" w:rsidRDefault="00B65ED1">
            <w:pPr>
              <w:pStyle w:val="ConsPlusNormal"/>
            </w:pPr>
            <w:r>
              <w:t>Председатель</w:t>
            </w:r>
          </w:p>
          <w:p w:rsidR="00B65ED1" w:rsidRDefault="00B65ED1">
            <w:pPr>
              <w:pStyle w:val="ConsPlusNormal"/>
            </w:pPr>
            <w:r>
              <w:t>Ленинградского областного</w:t>
            </w:r>
          </w:p>
          <w:p w:rsidR="00B65ED1" w:rsidRDefault="00B65ED1">
            <w:pPr>
              <w:pStyle w:val="ConsPlusNormal"/>
            </w:pPr>
            <w:r>
              <w:t>комитета по управлению</w:t>
            </w:r>
          </w:p>
          <w:p w:rsidR="00B65ED1" w:rsidRDefault="00B65ED1">
            <w:pPr>
              <w:pStyle w:val="ConsPlusNormal"/>
            </w:pPr>
            <w:r>
              <w:t>государственным имуществом</w:t>
            </w:r>
          </w:p>
          <w:p w:rsidR="00B65ED1" w:rsidRDefault="00B65ED1">
            <w:pPr>
              <w:pStyle w:val="ConsPlusNormal"/>
            </w:pPr>
            <w:r>
              <w:t>_____________/________________/</w:t>
            </w:r>
          </w:p>
          <w:p w:rsidR="00B65ED1" w:rsidRDefault="00B65ED1">
            <w:pPr>
              <w:pStyle w:val="ConsPlusNormal"/>
              <w:jc w:val="both"/>
            </w:pPr>
            <w:r>
              <w:t>М.П.</w:t>
            </w:r>
          </w:p>
        </w:tc>
        <w:tc>
          <w:tcPr>
            <w:tcW w:w="737" w:type="dxa"/>
            <w:tcBorders>
              <w:top w:val="nil"/>
              <w:left w:val="nil"/>
              <w:bottom w:val="nil"/>
              <w:right w:val="nil"/>
            </w:tcBorders>
          </w:tcPr>
          <w:p w:rsidR="00B65ED1" w:rsidRDefault="00B65ED1">
            <w:pPr>
              <w:pStyle w:val="ConsPlusNormal"/>
            </w:pPr>
          </w:p>
        </w:tc>
        <w:tc>
          <w:tcPr>
            <w:tcW w:w="4025" w:type="dxa"/>
            <w:tcBorders>
              <w:top w:val="nil"/>
              <w:left w:val="nil"/>
              <w:bottom w:val="nil"/>
              <w:right w:val="nil"/>
            </w:tcBorders>
          </w:tcPr>
          <w:p w:rsidR="00B65ED1" w:rsidRDefault="00B65ED1">
            <w:pPr>
              <w:pStyle w:val="ConsPlusNormal"/>
            </w:pPr>
          </w:p>
        </w:tc>
      </w:tr>
    </w:tbl>
    <w:p w:rsidR="00B65ED1" w:rsidRDefault="00B65ED1">
      <w:pPr>
        <w:pStyle w:val="ConsPlusNormal"/>
        <w:jc w:val="both"/>
      </w:pPr>
    </w:p>
    <w:p w:rsidR="00B65ED1" w:rsidRDefault="00B65ED1">
      <w:pPr>
        <w:pStyle w:val="ConsPlusNormal"/>
        <w:jc w:val="both"/>
      </w:pPr>
    </w:p>
    <w:p w:rsidR="00B65ED1" w:rsidRDefault="00B65ED1">
      <w:pPr>
        <w:pStyle w:val="ConsPlusNormal"/>
        <w:pBdr>
          <w:bottom w:val="single" w:sz="6" w:space="0" w:color="auto"/>
        </w:pBdr>
        <w:spacing w:before="100" w:after="100"/>
        <w:jc w:val="both"/>
        <w:rPr>
          <w:sz w:val="2"/>
          <w:szCs w:val="2"/>
        </w:rPr>
      </w:pPr>
    </w:p>
    <w:p w:rsidR="00A43883" w:rsidRDefault="00A43883">
      <w:bookmarkStart w:id="16" w:name="_GoBack"/>
      <w:bookmarkEnd w:id="16"/>
    </w:p>
    <w:sectPr w:rsidR="00A43883" w:rsidSect="0093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D1"/>
    <w:rsid w:val="00A43883"/>
    <w:rsid w:val="00B6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E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5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5E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5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5E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5E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5E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5E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E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5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5E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5E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5E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5E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5E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5E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A5C7313A7A232A915B94514EE5D7D2FAB554540352D08AE58DB1D27BC8D6EE313C23226ED624F17F3F926AD581804AA2B214AFBA22B6Ad9L3I" TargetMode="External"/><Relationship Id="rId21" Type="http://schemas.openxmlformats.org/officeDocument/2006/relationships/hyperlink" Target="consultantplus://offline/ref=970A5C7313A7A232A915A65401EE5D7D29AB5A484C352D08AE58DB1D27BC8D6EE313C23226ED614E15F3F926AD581804AA2B214AFBA22B6Ad9L3I" TargetMode="External"/><Relationship Id="rId42" Type="http://schemas.openxmlformats.org/officeDocument/2006/relationships/hyperlink" Target="consultantplus://offline/ref=970A5C7313A7A232A915A65401EE5D7D29AE5A4C4C3B2D08AE58DB1D27BC8D6EE313C23226ED614A15F3F926AD581804AA2B214AFBA22B6Ad9L3I" TargetMode="External"/><Relationship Id="rId63" Type="http://schemas.openxmlformats.org/officeDocument/2006/relationships/hyperlink" Target="consultantplus://offline/ref=970A5C7313A7A232A915A65401EE5D7D29AE5A4C4C3B2D08AE58DB1D27BC8D6EE313C23226ED614B14F3F926AD581804AA2B214AFBA22B6Ad9L3I" TargetMode="External"/><Relationship Id="rId84" Type="http://schemas.openxmlformats.org/officeDocument/2006/relationships/hyperlink" Target="consultantplus://offline/ref=970A5C7313A7A232A915A65401EE5D7D29AC534C41352D08AE58DB1D27BC8D6EE313C23226ED604C11F3F926AD581804AA2B214AFBA22B6Ad9L3I" TargetMode="External"/><Relationship Id="rId138" Type="http://schemas.openxmlformats.org/officeDocument/2006/relationships/hyperlink" Target="consultantplus://offline/ref=970A5C7313A7A232A915B94514EE5D7D2FA8504E413C2D08AE58DB1D27BC8D6EE313C23226ED634D1BF3F926AD581804AA2B214AFBA22B6Ad9L3I" TargetMode="External"/><Relationship Id="rId107" Type="http://schemas.openxmlformats.org/officeDocument/2006/relationships/hyperlink" Target="consultantplus://offline/ref=970A5C7313A7A232A915A65401EE5D7D29A8534D4C392D08AE58DB1D27BC8D6EE313C23226ED614C15F3F926AD581804AA2B214AFBA22B6Ad9L3I" TargetMode="External"/><Relationship Id="rId11" Type="http://schemas.openxmlformats.org/officeDocument/2006/relationships/hyperlink" Target="consultantplus://offline/ref=970A5C7313A7A232A915A65401EE5D7D29AE5A4C4C3B2D08AE58DB1D27BC8D6EE313C23226ED614A16F3F926AD581804AA2B214AFBA22B6Ad9L3I" TargetMode="External"/><Relationship Id="rId32" Type="http://schemas.openxmlformats.org/officeDocument/2006/relationships/hyperlink" Target="consultantplus://offline/ref=970A5C7313A7A232A915A65401EE5D7D29A8534D4C392D08AE58DB1D27BC8D6EE313C23226ED614911F3F926AD581804AA2B214AFBA22B6Ad9L3I" TargetMode="External"/><Relationship Id="rId53" Type="http://schemas.openxmlformats.org/officeDocument/2006/relationships/hyperlink" Target="consultantplus://offline/ref=970A5C7313A7A232A915A65401EE5D7D29A8534D4C392D08AE58DB1D27BC8D6EE313C23226ED614E1AF3F926AD581804AA2B214AFBA22B6Ad9L3I" TargetMode="External"/><Relationship Id="rId74" Type="http://schemas.openxmlformats.org/officeDocument/2006/relationships/hyperlink" Target="consultantplus://offline/ref=970A5C7313A7A232A915A65401EE5D7D29AC534840342D08AE58DB1D27BC8D6EE313C23226ED634B13F3F926AD581804AA2B214AFBA22B6Ad9L3I" TargetMode="External"/><Relationship Id="rId128" Type="http://schemas.openxmlformats.org/officeDocument/2006/relationships/hyperlink" Target="consultantplus://offline/ref=970A5C7313A7A232A915A65401EE5D7D29A8534D4C392D08AE58DB1D27BC8D6EE313C23226ED614D11F3F926AD581804AA2B214AFBA22B6Ad9L3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70A5C7313A7A232A915B94514EE5D7D2FA85048463D2D08AE58DB1D27BC8D6EE313C23A22E96A1E42BCF87AE8040B05A22B234BE7dAL3I" TargetMode="External"/><Relationship Id="rId95" Type="http://schemas.openxmlformats.org/officeDocument/2006/relationships/hyperlink" Target="consultantplus://offline/ref=970A5C7313A7A232A915B94514EE5D7D2FAB554540352D08AE58DB1D27BC8D6EF1139A3E27E47F4A12E6AF77EBd0LEI" TargetMode="External"/><Relationship Id="rId22" Type="http://schemas.openxmlformats.org/officeDocument/2006/relationships/hyperlink" Target="consultantplus://offline/ref=970A5C7313A7A232A915A65401EE5D7D29AB5A484C342D08AE58DB1D27BC8D6EE313C23226ED614B15F3F926AD581804AA2B214AFBA22B6Ad9L3I" TargetMode="External"/><Relationship Id="rId27" Type="http://schemas.openxmlformats.org/officeDocument/2006/relationships/hyperlink" Target="consultantplus://offline/ref=970A5C7313A7A232A915A65401EE5D7D29AC534840342D08AE58DB1D27BC8D6EE313C23226ED604314F3F926AD581804AA2B214AFBA22B6Ad9L3I" TargetMode="External"/><Relationship Id="rId43" Type="http://schemas.openxmlformats.org/officeDocument/2006/relationships/hyperlink" Target="consultantplus://offline/ref=970A5C7313A7A232A915A65401EE5D7D29AE5A4C4C3B2D08AE58DB1D27BC8D6EE313C23226ED614A1BF3F926AD581804AA2B214AFBA22B6Ad9L3I" TargetMode="External"/><Relationship Id="rId48" Type="http://schemas.openxmlformats.org/officeDocument/2006/relationships/hyperlink" Target="consultantplus://offline/ref=970A5C7313A7A232A915A65401EE5D7D29A8534D4C392D08AE58DB1D27BC8D6EE313C23226ED614E17F3F926AD581804AA2B214AFBA22B6Ad9L3I" TargetMode="External"/><Relationship Id="rId64" Type="http://schemas.openxmlformats.org/officeDocument/2006/relationships/hyperlink" Target="consultantplus://offline/ref=970A5C7313A7A232A915A65401EE5D7D29AF564D43392D08AE58DB1D27BC8D6EE313C23226ED614F10F3F926AD581804AA2B214AFBA22B6Ad9L3I" TargetMode="External"/><Relationship Id="rId69" Type="http://schemas.openxmlformats.org/officeDocument/2006/relationships/hyperlink" Target="consultantplus://offline/ref=970A5C7313A7A232A915A65401EE5D7D29A8534D4C392D08AE58DB1D27BC8D6EE313C23226ED614F14F3F926AD581804AA2B214AFBA22B6Ad9L3I" TargetMode="External"/><Relationship Id="rId113" Type="http://schemas.openxmlformats.org/officeDocument/2006/relationships/hyperlink" Target="consultantplus://offline/ref=970A5C7313A7A232A915B94514EE5D7D2FAB554540352D08AE58DB1D27BC8D6EE313C23226ED624F17F3F926AD581804AA2B214AFBA22B6Ad9L3I" TargetMode="External"/><Relationship Id="rId118" Type="http://schemas.openxmlformats.org/officeDocument/2006/relationships/hyperlink" Target="consultantplus://offline/ref=970A5C7313A7A232A915B94514EE5D7D2FAB554540352D08AE58DB1D27BC8D6EE313C2312FED6A1E42BCF87AE8040B05A22B234BE7dAL3I" TargetMode="External"/><Relationship Id="rId134" Type="http://schemas.openxmlformats.org/officeDocument/2006/relationships/hyperlink" Target="consultantplus://offline/ref=970A5C7313A7A232A915A65401EE5D7D29AF564D43392D08AE58DB1D27BC8D6EE313C23226ED614F15F3F926AD581804AA2B214AFBA22B6Ad9L3I" TargetMode="External"/><Relationship Id="rId139" Type="http://schemas.openxmlformats.org/officeDocument/2006/relationships/hyperlink" Target="consultantplus://offline/ref=970A5C7313A7A232A915B94514EE5D7D2FA8504E413C2D08AE58DB1D27BC8D6EE313C23226ED63491AF3F926AD581804AA2B214AFBA22B6Ad9L3I" TargetMode="External"/><Relationship Id="rId80" Type="http://schemas.openxmlformats.org/officeDocument/2006/relationships/hyperlink" Target="consultantplus://offline/ref=970A5C7313A7A232A915A65401EE5D7D29AF564D43392D08AE58DB1D27BC8D6EE313C23226ED614F15F3F926AD581804AA2B214AFBA22B6Ad9L3I" TargetMode="External"/><Relationship Id="rId85" Type="http://schemas.openxmlformats.org/officeDocument/2006/relationships/hyperlink" Target="consultantplus://offline/ref=970A5C7313A7A232A915A65401EE5D7D29AC554E453E2D08AE58DB1D27BC8D6EE313C23226ED634B13F3F926AD581804AA2B214AFBA22B6Ad9L3I" TargetMode="External"/><Relationship Id="rId12" Type="http://schemas.openxmlformats.org/officeDocument/2006/relationships/hyperlink" Target="consultantplus://offline/ref=970A5C7313A7A232A915A65401EE5D7D29AF564D43392D08AE58DB1D27BC8D6EE313C23226ED614F11F3F926AD581804AA2B214AFBA22B6Ad9L3I" TargetMode="External"/><Relationship Id="rId17" Type="http://schemas.openxmlformats.org/officeDocument/2006/relationships/hyperlink" Target="consultantplus://offline/ref=970A5C7313A7A232A915A65401EE5D7D29AC554B4D3C2D08AE58DB1D27BC8D6EE313C23226EF624E16F3F926AD581804AA2B214AFBA22B6Ad9L3I" TargetMode="External"/><Relationship Id="rId33" Type="http://schemas.openxmlformats.org/officeDocument/2006/relationships/hyperlink" Target="consultantplus://offline/ref=970A5C7313A7A232A915A65401EE5D7D29A8534D4C392D08AE58DB1D27BC8D6EE313C23226ED614917F3F926AD581804AA2B214AFBA22B6Ad9L3I" TargetMode="External"/><Relationship Id="rId38" Type="http://schemas.openxmlformats.org/officeDocument/2006/relationships/hyperlink" Target="consultantplus://offline/ref=970A5C7313A7A232A915A65401EE5D7D29A8534D4C392D08AE58DB1D27BC8D6EE313C23226ED614E11F3F926AD581804AA2B214AFBA22B6Ad9L3I" TargetMode="External"/><Relationship Id="rId59" Type="http://schemas.openxmlformats.org/officeDocument/2006/relationships/hyperlink" Target="consultantplus://offline/ref=970A5C7313A7A232A915B94514EE5D7D2FAB554540352D08AE58DB1D27BC8D6EE313C23023E46A1E42BCF87AE8040B05A22B234BE7dAL3I" TargetMode="External"/><Relationship Id="rId103" Type="http://schemas.openxmlformats.org/officeDocument/2006/relationships/hyperlink" Target="consultantplus://offline/ref=970A5C7313A7A232A915A65401EE5D7D29AC534C41352D08AE58DB1D27BC8D6EE313C23226ED604D1BF3F926AD581804AA2B214AFBA22B6Ad9L3I" TargetMode="External"/><Relationship Id="rId108" Type="http://schemas.openxmlformats.org/officeDocument/2006/relationships/hyperlink" Target="consultantplus://offline/ref=970A5C7313A7A232A915A65401EE5D7D29A8534D4C392D08AE58DB1D27BC8D6EE313C23226ED614C1BF3F926AD581804AA2B214AFBA22B6Ad9L3I" TargetMode="External"/><Relationship Id="rId124" Type="http://schemas.openxmlformats.org/officeDocument/2006/relationships/hyperlink" Target="consultantplus://offline/ref=970A5C7313A7A232A915A65401EE5D7D29AC534840342D08AE58DB1D27BC8D6EE313C23226ED634911F3F926AD581804AA2B214AFBA22B6Ad9L3I" TargetMode="External"/><Relationship Id="rId129" Type="http://schemas.openxmlformats.org/officeDocument/2006/relationships/hyperlink" Target="consultantplus://offline/ref=970A5C7313A7A232A915A65401EE5D7D29AC534840342D08AE58DB1D27BC8D6EE313C23226ED634910F3F926AD581804AA2B214AFBA22B6Ad9L3I" TargetMode="External"/><Relationship Id="rId54" Type="http://schemas.openxmlformats.org/officeDocument/2006/relationships/hyperlink" Target="consultantplus://offline/ref=970A5C7313A7A232A915A65401EE5D7D29A8534D4C392D08AE58DB1D27BC8D6EE313C23226ED614F12F3F926AD581804AA2B214AFBA22B6Ad9L3I" TargetMode="External"/><Relationship Id="rId70" Type="http://schemas.openxmlformats.org/officeDocument/2006/relationships/hyperlink" Target="consultantplus://offline/ref=970A5C7313A7A232A915A65401EE5D7D29A8534D4C392D08AE58DB1D27BC8D6EE313C23226ED614F1AF3F926AD581804AA2B214AFBA22B6Ad9L3I" TargetMode="External"/><Relationship Id="rId75" Type="http://schemas.openxmlformats.org/officeDocument/2006/relationships/hyperlink" Target="consultantplus://offline/ref=970A5C7313A7A232A915A65401EE5D7D29AC534840342D08AE58DB1D27BC8D6EE313C23226ED634B15F3F926AD581804AA2B214AFBA22B6Ad9L3I" TargetMode="External"/><Relationship Id="rId91" Type="http://schemas.openxmlformats.org/officeDocument/2006/relationships/hyperlink" Target="consultantplus://offline/ref=970A5C7313A7A232A915B94514EE5D7D2FA85048463D2D08AE58DB1D27BC8D6EE313C23A22EF6A1E42BCF87AE8040B05A22B234BE7dAL3I" TargetMode="External"/><Relationship Id="rId96" Type="http://schemas.openxmlformats.org/officeDocument/2006/relationships/hyperlink" Target="consultantplus://offline/ref=970A5C7313A7A232A915B94514EE5D7D2FA9544A433E2D08AE58DB1D27BC8D6EF1139A3E27E47F4A12E6AF77EBd0LEI" TargetMode="External"/><Relationship Id="rId140" Type="http://schemas.openxmlformats.org/officeDocument/2006/relationships/hyperlink" Target="consultantplus://offline/ref=970A5C7313A7A232A915A65401EE5D7D29AC5045463D2D08AE58DB1D27BC8D6EE313C23226ED614B14F3F926AD581804AA2B214AFBA22B6Ad9L3I" TargetMode="External"/><Relationship Id="rId145" Type="http://schemas.openxmlformats.org/officeDocument/2006/relationships/hyperlink" Target="consultantplus://offline/ref=970A5C7313A7A232A915A65401EE5D7D29AF5245413E2D08AE58DB1D27BC8D6EE313C23226ED614B11F3F926AD581804AA2B214AFBA22B6Ad9L3I" TargetMode="External"/><Relationship Id="rId1" Type="http://schemas.openxmlformats.org/officeDocument/2006/relationships/styles" Target="styles.xml"/><Relationship Id="rId6" Type="http://schemas.openxmlformats.org/officeDocument/2006/relationships/hyperlink" Target="consultantplus://offline/ref=970A5C7313A7A232A915A65401EE5D7D29AA5A4B463D2D08AE58DB1D27BC8D6EE313C23226ED614D12F3F926AD581804AA2B214AFBA22B6Ad9L3I" TargetMode="External"/><Relationship Id="rId23" Type="http://schemas.openxmlformats.org/officeDocument/2006/relationships/hyperlink" Target="consultantplus://offline/ref=970A5C7313A7A232A915A65401EE5D7D29A8534D4C392D08AE58DB1D27BC8D6EE313C23226ED614913F3F926AD581804AA2B214AFBA22B6Ad9L3I" TargetMode="External"/><Relationship Id="rId28" Type="http://schemas.openxmlformats.org/officeDocument/2006/relationships/hyperlink" Target="consultantplus://offline/ref=970A5C7313A7A232A915A65401EE5D7D29AC534C41352D08AE58DB1D27BC8D6EE313C23226ED604F1BF3F926AD581804AA2B214AFBA22B6Ad9L3I" TargetMode="External"/><Relationship Id="rId49" Type="http://schemas.openxmlformats.org/officeDocument/2006/relationships/hyperlink" Target="consultantplus://offline/ref=970A5C7313A7A232A915A65401EE5D7D29AC534840342D08AE58DB1D27BC8D6EE313C23226ED634A16F3F926AD581804AA2B214AFBA22B6Ad9L3I" TargetMode="External"/><Relationship Id="rId114" Type="http://schemas.openxmlformats.org/officeDocument/2006/relationships/hyperlink" Target="consultantplus://offline/ref=970A5C7313A7A232A915B94514EE5D7D2FAB554540352D08AE58DB1D27BC8D6EE313C23226ED624F17F3F926AD581804AA2B214AFBA22B6Ad9L3I" TargetMode="External"/><Relationship Id="rId119" Type="http://schemas.openxmlformats.org/officeDocument/2006/relationships/hyperlink" Target="consultantplus://offline/ref=970A5C7313A7A232A915B94514EE5D7D2FAB554540352D08AE58DB1D27BC8D6EE313C23226ED624F17F3F926AD581804AA2B214AFBA22B6Ad9L3I" TargetMode="External"/><Relationship Id="rId44" Type="http://schemas.openxmlformats.org/officeDocument/2006/relationships/hyperlink" Target="consultantplus://offline/ref=970A5C7313A7A232A915A65401EE5D7D29AC534840342D08AE58DB1D27BC8D6EE313C23226ED634A10F3F926AD581804AA2B214AFBA22B6Ad9L3I" TargetMode="External"/><Relationship Id="rId60" Type="http://schemas.openxmlformats.org/officeDocument/2006/relationships/hyperlink" Target="consultantplus://offline/ref=970A5C7313A7A232A915A65401EE5D7D29AE5A4C4C3B2D08AE58DB1D27BC8D6EE313C23226ED614B12F3F926AD581804AA2B214AFBA22B6Ad9L3I" TargetMode="External"/><Relationship Id="rId65" Type="http://schemas.openxmlformats.org/officeDocument/2006/relationships/hyperlink" Target="consultantplus://offline/ref=970A5C7313A7A232A915A65401EE5D7D29AC534840342D08AE58DB1D27BC8D6EE313C23226ED634A14F3F926AD581804AA2B214AFBA22B6Ad9L3I" TargetMode="External"/><Relationship Id="rId81" Type="http://schemas.openxmlformats.org/officeDocument/2006/relationships/hyperlink" Target="consultantplus://offline/ref=970A5C7313A7A232A915A65401EE5D7D29A85A44443C2D08AE58DB1D27BC8D6EE313C23226ED634F14F3F926AD581804AA2B214AFBA22B6Ad9L3I" TargetMode="External"/><Relationship Id="rId86" Type="http://schemas.openxmlformats.org/officeDocument/2006/relationships/hyperlink" Target="consultantplus://offline/ref=970A5C7313A7A232A915A65401EE5D7D29AC534C41352D08AE58DB1D27BC8D6EE313C23226ED604C17F3F926AD581804AA2B214AFBA22B6Ad9L3I" TargetMode="External"/><Relationship Id="rId130" Type="http://schemas.openxmlformats.org/officeDocument/2006/relationships/hyperlink" Target="consultantplus://offline/ref=970A5C7313A7A232A915A65401EE5D7D29AC534840342D08AE58DB1D27BC8D6EE313C23226ED634917F3F926AD581804AA2B214AFBA22B6Ad9L3I" TargetMode="External"/><Relationship Id="rId135" Type="http://schemas.openxmlformats.org/officeDocument/2006/relationships/hyperlink" Target="consultantplus://offline/ref=970A5C7313A7A232A915B94514EE5D7D2FA85048463D2D08AE58DB1D27BC8D6EE313C23A22EE6A1E42BCF87AE8040B05A22B234BE7dAL3I" TargetMode="External"/><Relationship Id="rId13" Type="http://schemas.openxmlformats.org/officeDocument/2006/relationships/hyperlink" Target="consultantplus://offline/ref=970A5C7313A7A232A915A65401EE5D7D29AC534840342D08AE58DB1D27BC8D6EE313C23226ED604314F3F926AD581804AA2B214AFBA22B6Ad9L3I" TargetMode="External"/><Relationship Id="rId18" Type="http://schemas.openxmlformats.org/officeDocument/2006/relationships/hyperlink" Target="consultantplus://offline/ref=970A5C7313A7A232A915A65401EE5D7D29A85A4E47392D08AE58DB1D27BC8D6EE313C23226ED634312F3F926AD581804AA2B214AFBA22B6Ad9L3I" TargetMode="External"/><Relationship Id="rId39" Type="http://schemas.openxmlformats.org/officeDocument/2006/relationships/hyperlink" Target="consultantplus://offline/ref=970A5C7313A7A232A915A65401EE5D7D29A8534D4C392D08AE58DB1D27BC8D6EE313C23226ED614E10F3F926AD581804AA2B214AFBA22B6Ad9L3I" TargetMode="External"/><Relationship Id="rId109" Type="http://schemas.openxmlformats.org/officeDocument/2006/relationships/hyperlink" Target="consultantplus://offline/ref=970A5C7313A7A232A915A65401EE5D7D29AB5A484C342D08AE58DB1D27BC8D6EE313C23226ED614B15F3F926AD581804AA2B214AFBA22B6Ad9L3I" TargetMode="External"/><Relationship Id="rId34" Type="http://schemas.openxmlformats.org/officeDocument/2006/relationships/hyperlink" Target="consultantplus://offline/ref=970A5C7313A7A232A915A65401EE5D7D29A8534D4C392D08AE58DB1D27BC8D6EE313C23226ED614914F3F926AD581804AA2B214AFBA22B6Ad9L3I" TargetMode="External"/><Relationship Id="rId50" Type="http://schemas.openxmlformats.org/officeDocument/2006/relationships/hyperlink" Target="consultantplus://offline/ref=970A5C7313A7A232A915A65401EE5D7D29AC534840342D08AE58DB1D27BC8D6EE313C23226ED634A15F3F926AD581804AA2B214AFBA22B6Ad9L3I" TargetMode="External"/><Relationship Id="rId55" Type="http://schemas.openxmlformats.org/officeDocument/2006/relationships/hyperlink" Target="consultantplus://offline/ref=970A5C7313A7A232A915A65401EE5D7D29A8534D4C392D08AE58DB1D27BC8D6EE313C23226ED614F10F3F926AD581804AA2B214AFBA22B6Ad9L3I" TargetMode="External"/><Relationship Id="rId76" Type="http://schemas.openxmlformats.org/officeDocument/2006/relationships/hyperlink" Target="consultantplus://offline/ref=970A5C7313A7A232A915A65401EE5D7D29A85A44443C2D08AE58DB1D27BC8D6EE313C23226ED634F17F3F926AD581804AA2B214AFBA22B6Ad9L3I" TargetMode="External"/><Relationship Id="rId97" Type="http://schemas.openxmlformats.org/officeDocument/2006/relationships/hyperlink" Target="consultantplus://offline/ref=970A5C7313A7A232A915B94514EE5D7D28A2574C45392D08AE58DB1D27BC8D6EF1139A3E27E47F4A12E6AF77EBd0LEI" TargetMode="External"/><Relationship Id="rId104" Type="http://schemas.openxmlformats.org/officeDocument/2006/relationships/hyperlink" Target="consultantplus://offline/ref=970A5C7313A7A232A915A65401EE5D7D29AC534C41352D08AE58DB1D27BC8D6EE313C23226ED604213F3F926AD581804AA2B214AFBA22B6Ad9L3I" TargetMode="External"/><Relationship Id="rId120" Type="http://schemas.openxmlformats.org/officeDocument/2006/relationships/hyperlink" Target="consultantplus://offline/ref=970A5C7313A7A232A915A65401EE5D7D29A8534D4C392D08AE58DB1D27BC8D6EE313C23226ED614C1AF3F926AD581804AA2B214AFBA22B6Ad9L3I" TargetMode="External"/><Relationship Id="rId125" Type="http://schemas.openxmlformats.org/officeDocument/2006/relationships/hyperlink" Target="consultantplus://offline/ref=970A5C7313A7A232A915A65401EE5D7D29AC534840342D08AE58DB1D27BC8D6EE313C23226ED634911F3F926AD581804AA2B214AFBA22B6Ad9L3I" TargetMode="External"/><Relationship Id="rId141" Type="http://schemas.openxmlformats.org/officeDocument/2006/relationships/hyperlink" Target="consultantplus://offline/ref=970A5C7313A7A232A915B94514EE5D7D2FAB5A4D433A2D08AE58DB1D27BC8D6EE313C23226EC654B16F3F926AD581804AA2B214AFBA22B6Ad9L3I" TargetMode="External"/><Relationship Id="rId146" Type="http://schemas.openxmlformats.org/officeDocument/2006/relationships/fontTable" Target="fontTable.xml"/><Relationship Id="rId7" Type="http://schemas.openxmlformats.org/officeDocument/2006/relationships/hyperlink" Target="consultantplus://offline/ref=970A5C7313A7A232A915A65401EE5D7D29AB5A484C352D08AE58DB1D27BC8D6EE313C23226ED614E15F3F926AD581804AA2B214AFBA22B6Ad9L3I" TargetMode="External"/><Relationship Id="rId71" Type="http://schemas.openxmlformats.org/officeDocument/2006/relationships/hyperlink" Target="consultantplus://offline/ref=970A5C7313A7A232A915B94514EE5D7D2FAB554540352D08AE58DB1D27BC8D6EE313C23226ED604917F3F926AD581804AA2B214AFBA22B6Ad9L3I" TargetMode="External"/><Relationship Id="rId92" Type="http://schemas.openxmlformats.org/officeDocument/2006/relationships/hyperlink" Target="consultantplus://offline/ref=970A5C7313A7A232A915A65401EE5D7D29AC534840342D08AE58DB1D27BC8D6EE313C23226ED634B1BF3F926AD581804AA2B214AFBA22B6Ad9L3I" TargetMode="External"/><Relationship Id="rId2" Type="http://schemas.microsoft.com/office/2007/relationships/stylesWithEffects" Target="stylesWithEffects.xml"/><Relationship Id="rId29" Type="http://schemas.openxmlformats.org/officeDocument/2006/relationships/hyperlink" Target="consultantplus://offline/ref=970A5C7313A7A232A915A65401EE5D7D29AC554E453E2D08AE58DB1D27BC8D6EE313C23226ED634A14F3F926AD581804AA2B214AFBA22B6Ad9L3I" TargetMode="External"/><Relationship Id="rId24" Type="http://schemas.openxmlformats.org/officeDocument/2006/relationships/hyperlink" Target="consultantplus://offline/ref=970A5C7313A7A232A915A65401EE5D7D29A85A44443C2D08AE58DB1D27BC8D6EE313C23226ED634E14F3F926AD581804AA2B214AFBA22B6Ad9L3I" TargetMode="External"/><Relationship Id="rId40" Type="http://schemas.openxmlformats.org/officeDocument/2006/relationships/hyperlink" Target="consultantplus://offline/ref=970A5C7313A7A232A915A65401EE5D7D29AC534C41352D08AE58DB1D27BC8D6EE313C23226ED604F1AF3F926AD581804AA2B214AFBA22B6Ad9L3I" TargetMode="External"/><Relationship Id="rId45" Type="http://schemas.openxmlformats.org/officeDocument/2006/relationships/hyperlink" Target="consultantplus://offline/ref=970A5C7313A7A232A915A65401EE5D7D29AC534840342D08AE58DB1D27BC8D6EE313C23226ED634A17F3F926AD581804AA2B214AFBA22B6Ad9L3I" TargetMode="External"/><Relationship Id="rId66" Type="http://schemas.openxmlformats.org/officeDocument/2006/relationships/hyperlink" Target="consultantplus://offline/ref=970A5C7313A7A232A915A65401EE5D7D29AC534840342D08AE58DB1D27BC8D6EE313C23226ED634A1AF3F926AD581804AA2B214AFBA22B6Ad9L3I" TargetMode="External"/><Relationship Id="rId87" Type="http://schemas.openxmlformats.org/officeDocument/2006/relationships/hyperlink" Target="consultantplus://offline/ref=970A5C7313A7A232A915A65401EE5D7D29AC554E453E2D08AE58DB1D27BC8D6EE313C23226ED634B12F3F926AD581804AA2B214AFBA22B6Ad9L3I" TargetMode="External"/><Relationship Id="rId110" Type="http://schemas.openxmlformats.org/officeDocument/2006/relationships/hyperlink" Target="consultantplus://offline/ref=970A5C7313A7A232A915A65401EE5D7D29A85A44443C2D08AE58DB1D27BC8D6EE313C23226ED634C12F3F926AD581804AA2B214AFBA22B6Ad9L3I" TargetMode="External"/><Relationship Id="rId115" Type="http://schemas.openxmlformats.org/officeDocument/2006/relationships/hyperlink" Target="consultantplus://offline/ref=970A5C7313A7A232A915B94514EE5D7D2FAB554540352D08AE58DB1D27BC8D6EE313C23226ED624F17F3F926AD581804AA2B214AFBA22B6Ad9L3I" TargetMode="External"/><Relationship Id="rId131" Type="http://schemas.openxmlformats.org/officeDocument/2006/relationships/hyperlink" Target="consultantplus://offline/ref=970A5C7313A7A232A915A65401EE5D7D29AC554E453E2D08AE58DB1D27BC8D6EE313C23226ED634B10F3F926AD581804AA2B214AFBA22B6Ad9L3I" TargetMode="External"/><Relationship Id="rId136" Type="http://schemas.openxmlformats.org/officeDocument/2006/relationships/hyperlink" Target="consultantplus://offline/ref=970A5C7313A7A232A915B94514EE5D7D2FA85048463D2D08AE58DB1D27BC8D6EE313C23A22EE6A1E42BCF87AE8040B05A22B234BE7dAL3I" TargetMode="External"/><Relationship Id="rId61" Type="http://schemas.openxmlformats.org/officeDocument/2006/relationships/hyperlink" Target="consultantplus://offline/ref=970A5C7313A7A232A915A65401EE5D7D29A8534D4C392D08AE58DB1D27BC8D6EE313C23226ED614F16F3F926AD581804AA2B214AFBA22B6Ad9L3I" TargetMode="External"/><Relationship Id="rId82" Type="http://schemas.openxmlformats.org/officeDocument/2006/relationships/hyperlink" Target="consultantplus://offline/ref=970A5C7313A7A232A915A65401EE5D7D29AC534840342D08AE58DB1D27BC8D6EE313C23226ED634B14F3F926AD581804AA2B214AFBA22B6Ad9L3I" TargetMode="External"/><Relationship Id="rId19" Type="http://schemas.openxmlformats.org/officeDocument/2006/relationships/hyperlink" Target="consultantplus://offline/ref=970A5C7313A7A232A915A65401EE5D7D29A85A44443C2D08AE58DB1D27BC8D6EE313C23226ED634E15F3F926AD581804AA2B214AFBA22B6Ad9L3I" TargetMode="External"/><Relationship Id="rId14" Type="http://schemas.openxmlformats.org/officeDocument/2006/relationships/hyperlink" Target="consultantplus://offline/ref=970A5C7313A7A232A915A65401EE5D7D29AC534C41352D08AE58DB1D27BC8D6EE313C23226ED604F1BF3F926AD581804AA2B214AFBA22B6Ad9L3I" TargetMode="External"/><Relationship Id="rId30" Type="http://schemas.openxmlformats.org/officeDocument/2006/relationships/hyperlink" Target="consultantplus://offline/ref=970A5C7313A7A232A915A65401EE5D7D29AC534840342D08AE58DB1D27BC8D6EE313C23226ED60431AF3F926AD581804AA2B214AFBA22B6Ad9L3I" TargetMode="External"/><Relationship Id="rId35" Type="http://schemas.openxmlformats.org/officeDocument/2006/relationships/hyperlink" Target="consultantplus://offline/ref=970A5C7313A7A232A915A65401EE5D7D29A8534D4C392D08AE58DB1D27BC8D6EE313C23226ED61491BF3F926AD581804AA2B214AFBA22B6Ad9L3I" TargetMode="External"/><Relationship Id="rId56" Type="http://schemas.openxmlformats.org/officeDocument/2006/relationships/hyperlink" Target="consultantplus://offline/ref=970A5C7313A7A232A915B94514EE5D7D2FAB554540352D08AE58DB1D27BC8D6EE313C23725E6351B57ADA076E0131504BD372149dEL6I" TargetMode="External"/><Relationship Id="rId77" Type="http://schemas.openxmlformats.org/officeDocument/2006/relationships/hyperlink" Target="consultantplus://offline/ref=970A5C7313A7A232A915A65401EE5D7D29AF564D43392D08AE58DB1D27BC8D6EE313C23226ED614F16F3F926AD581804AA2B214AFBA22B6Ad9L3I" TargetMode="External"/><Relationship Id="rId100" Type="http://schemas.openxmlformats.org/officeDocument/2006/relationships/hyperlink" Target="consultantplus://offline/ref=970A5C7313A7A232A915A65401EE5D7D29AC534C41352D08AE58DB1D27BC8D6EE313C23226ED604D12F3F926AD581804AA2B214AFBA22B6Ad9L3I" TargetMode="External"/><Relationship Id="rId105" Type="http://schemas.openxmlformats.org/officeDocument/2006/relationships/hyperlink" Target="consultantplus://offline/ref=970A5C7313A7A232A915A65401EE5D7D29A8534D4C392D08AE58DB1D27BC8D6EE313C23226ED614C17F3F926AD581804AA2B214AFBA22B6Ad9L3I" TargetMode="External"/><Relationship Id="rId126" Type="http://schemas.openxmlformats.org/officeDocument/2006/relationships/hyperlink" Target="consultantplus://offline/ref=970A5C7313A7A232A915A65401EE5D7D29AC534840342D08AE58DB1D27BC8D6EE313C23226ED634911F3F926AD581804AA2B214AFBA22B6Ad9L3I" TargetMode="External"/><Relationship Id="rId147" Type="http://schemas.openxmlformats.org/officeDocument/2006/relationships/theme" Target="theme/theme1.xml"/><Relationship Id="rId8" Type="http://schemas.openxmlformats.org/officeDocument/2006/relationships/hyperlink" Target="consultantplus://offline/ref=970A5C7313A7A232A915A65401EE5D7D29AB5A484C342D08AE58DB1D27BC8D6EE313C23226ED614B15F3F926AD581804AA2B214AFBA22B6Ad9L3I" TargetMode="External"/><Relationship Id="rId51" Type="http://schemas.openxmlformats.org/officeDocument/2006/relationships/hyperlink" Target="consultantplus://offline/ref=970A5C7313A7A232A915A65401EE5D7D29AC534C41352D08AE58DB1D27BC8D6EE313C23226ED604C13F3F926AD581804AA2B214AFBA22B6Ad9L3I" TargetMode="External"/><Relationship Id="rId72" Type="http://schemas.openxmlformats.org/officeDocument/2006/relationships/hyperlink" Target="consultantplus://offline/ref=970A5C7313A7A232A915A65401EE5D7D29A8534D4C392D08AE58DB1D27BC8D6EE313C23226ED614C12F3F926AD581804AA2B214AFBA22B6Ad9L3I" TargetMode="External"/><Relationship Id="rId93" Type="http://schemas.openxmlformats.org/officeDocument/2006/relationships/hyperlink" Target="consultantplus://offline/ref=970A5C7313A7A232A915A65401EE5D7D29AC534840342D08AE58DB1D27BC8D6EE313C23226ED634817F3F926AD581804AA2B214AFBA22B6Ad9L3I" TargetMode="External"/><Relationship Id="rId98" Type="http://schemas.openxmlformats.org/officeDocument/2006/relationships/hyperlink" Target="consultantplus://offline/ref=970A5C7313A7A232A915A65401EE5D7D29AC534C41352D08AE58DB1D27BC8D6EE313C23226ED604C16F3F926AD581804AA2B214AFBA22B6Ad9L3I" TargetMode="External"/><Relationship Id="rId121" Type="http://schemas.openxmlformats.org/officeDocument/2006/relationships/hyperlink" Target="consultantplus://offline/ref=970A5C7313A7A232A915A65401EE5D7D29AC534840342D08AE58DB1D27BC8D6EE313C23226ED634913F3F926AD581804AA2B214AFBA22B6Ad9L3I" TargetMode="External"/><Relationship Id="rId142" Type="http://schemas.openxmlformats.org/officeDocument/2006/relationships/hyperlink" Target="consultantplus://offline/ref=970A5C7313A7A232A915B94514EE5D7D2FAB5A4D433A2D08AE58DB1D27BC8D6EE313C23226EF614E1BF3F926AD581804AA2B214AFBA22B6Ad9L3I" TargetMode="External"/><Relationship Id="rId3" Type="http://schemas.openxmlformats.org/officeDocument/2006/relationships/settings" Target="settings.xml"/><Relationship Id="rId25" Type="http://schemas.openxmlformats.org/officeDocument/2006/relationships/hyperlink" Target="consultantplus://offline/ref=970A5C7313A7A232A915A65401EE5D7D29AE5A4C4C3B2D08AE58DB1D27BC8D6EE313C23226ED614A16F3F926AD581804AA2B214AFBA22B6Ad9L3I" TargetMode="External"/><Relationship Id="rId46" Type="http://schemas.openxmlformats.org/officeDocument/2006/relationships/hyperlink" Target="consultantplus://offline/ref=970A5C7313A7A232A915B94514EE5D7D2FA85048463D2D08AE58DB1D27BC8D6EE313C23A22E96A1E42BCF87AE8040B05A22B234BE7dAL3I" TargetMode="External"/><Relationship Id="rId67" Type="http://schemas.openxmlformats.org/officeDocument/2006/relationships/hyperlink" Target="consultantplus://offline/ref=970A5C7313A7A232A915A65401EE5D7D29AE5A4C4C3B2D08AE58DB1D27BC8D6EE313C23226ED614815F3F926AD581804AA2B214AFBA22B6Ad9L3I" TargetMode="External"/><Relationship Id="rId116" Type="http://schemas.openxmlformats.org/officeDocument/2006/relationships/hyperlink" Target="consultantplus://offline/ref=970A5C7313A7A232A915A65401EE5D7D29AC534840342D08AE58DB1D27BC8D6EE313C23226ED63481BF3F926AD581804AA2B214AFBA22B6Ad9L3I" TargetMode="External"/><Relationship Id="rId137" Type="http://schemas.openxmlformats.org/officeDocument/2006/relationships/hyperlink" Target="consultantplus://offline/ref=970A5C7313A7A232A915A65401EE5D7D29A85A44443C2D08AE58DB1D27BC8D6EE313C23226ED634C11F3F926AD581804AA2B214AFBA22B6Ad9L3I" TargetMode="External"/><Relationship Id="rId20" Type="http://schemas.openxmlformats.org/officeDocument/2006/relationships/hyperlink" Target="consultantplus://offline/ref=970A5C7313A7A232A915A65401EE5D7D29AA5A4B463D2D08AE58DB1D27BC8D6EE313C23226ED614D12F3F926AD581804AA2B214AFBA22B6Ad9L3I" TargetMode="External"/><Relationship Id="rId41" Type="http://schemas.openxmlformats.org/officeDocument/2006/relationships/hyperlink" Target="consultantplus://offline/ref=970A5C7313A7A232A915B94514EE5D7D2FA9544A433E2D08AE58DB1D27BC8D6EE313C23226ED634B1BF3F926AD581804AA2B214AFBA22B6Ad9L3I" TargetMode="External"/><Relationship Id="rId62" Type="http://schemas.openxmlformats.org/officeDocument/2006/relationships/hyperlink" Target="consultantplus://offline/ref=970A5C7313A7A232A915A65401EE5D7D29AE5A4C4C3B2D08AE58DB1D27BC8D6EE313C23226ED614B10F3F926AD581804AA2B214AFBA22B6Ad9L3I" TargetMode="External"/><Relationship Id="rId83" Type="http://schemas.openxmlformats.org/officeDocument/2006/relationships/hyperlink" Target="consultantplus://offline/ref=970A5C7313A7A232A915A65401EE5D7D29AC534840342D08AE58DB1D27BC8D6EE313C23226ED634B1BF3F926AD581804AA2B214AFBA22B6Ad9L3I" TargetMode="External"/><Relationship Id="rId88" Type="http://schemas.openxmlformats.org/officeDocument/2006/relationships/hyperlink" Target="consultantplus://offline/ref=970A5C7313A7A232A915A65401EE5D7D29AC534840342D08AE58DB1D27BC8D6EE313C23226ED634813F3F926AD581804AA2B214AFBA22B6Ad9L3I" TargetMode="External"/><Relationship Id="rId111" Type="http://schemas.openxmlformats.org/officeDocument/2006/relationships/hyperlink" Target="consultantplus://offline/ref=970A5C7313A7A232A915A65401EE5D7D29AC534840342D08AE58DB1D27BC8D6EE313C23226ED63481BF3F926AD581804AA2B214AFBA22B6Ad9L3I" TargetMode="External"/><Relationship Id="rId132" Type="http://schemas.openxmlformats.org/officeDocument/2006/relationships/hyperlink" Target="consultantplus://offline/ref=970A5C7313A7A232A915A65401EE5D7D29AC554E453E2D08AE58DB1D27BC8D6EE313C23226ED634B16F3F926AD581804AA2B214AFBA22B6Ad9L3I" TargetMode="External"/><Relationship Id="rId15" Type="http://schemas.openxmlformats.org/officeDocument/2006/relationships/hyperlink" Target="consultantplus://offline/ref=970A5C7313A7A232A915A65401EE5D7D29AC554E453E2D08AE58DB1D27BC8D6EE313C23226ED634A14F3F926AD581804AA2B214AFBA22B6Ad9L3I" TargetMode="External"/><Relationship Id="rId36" Type="http://schemas.openxmlformats.org/officeDocument/2006/relationships/hyperlink" Target="consultantplus://offline/ref=970A5C7313A7A232A915A65401EE5D7D29AC534840342D08AE58DB1D27BC8D6EE313C23226ED634A12F3F926AD581804AA2B214AFBA22B6Ad9L3I" TargetMode="External"/><Relationship Id="rId57" Type="http://schemas.openxmlformats.org/officeDocument/2006/relationships/hyperlink" Target="consultantplus://offline/ref=970A5C7313A7A232A915B94514EE5D7D2FAB554540352D08AE58DB1D27BC8D6EE313C23226ED614F15F3F926AD581804AA2B214AFBA22B6Ad9L3I" TargetMode="External"/><Relationship Id="rId106" Type="http://schemas.openxmlformats.org/officeDocument/2006/relationships/hyperlink" Target="consultantplus://offline/ref=970A5C7313A7A232A915A65401EE5D7D29AC534840342D08AE58DB1D27BC8D6EE313C23226ED634814F3F926AD581804AA2B214AFBA22B6Ad9L3I" TargetMode="External"/><Relationship Id="rId127" Type="http://schemas.openxmlformats.org/officeDocument/2006/relationships/hyperlink" Target="consultantplus://offline/ref=970A5C7313A7A232A915B94514EE5D7D2FAB554540352D08AE58DB1D27BC8D6EE313C23127E46A1E42BCF87AE8040B05A22B234BE7dAL3I" TargetMode="External"/><Relationship Id="rId10" Type="http://schemas.openxmlformats.org/officeDocument/2006/relationships/hyperlink" Target="consultantplus://offline/ref=970A5C7313A7A232A915A65401EE5D7D29A85A44443C2D08AE58DB1D27BC8D6EE313C23226ED634E16F3F926AD581804AA2B214AFBA22B6Ad9L3I" TargetMode="External"/><Relationship Id="rId31" Type="http://schemas.openxmlformats.org/officeDocument/2006/relationships/hyperlink" Target="consultantplus://offline/ref=970A5C7313A7A232A915A65401EE5D7D29AC554E453E2D08AE58DB1D27BC8D6EE313C23226ED634A1BF3F926AD581804AA2B214AFBA22B6Ad9L3I" TargetMode="External"/><Relationship Id="rId52" Type="http://schemas.openxmlformats.org/officeDocument/2006/relationships/hyperlink" Target="consultantplus://offline/ref=970A5C7313A7A232A915A65401EE5D7D29A8534D4C392D08AE58DB1D27BC8D6EE313C23226ED614E16F3F926AD581804AA2B214AFBA22B6Ad9L3I" TargetMode="External"/><Relationship Id="rId73" Type="http://schemas.openxmlformats.org/officeDocument/2006/relationships/hyperlink" Target="consultantplus://offline/ref=970A5C7313A7A232A915A65401EE5D7D29A8534D4C392D08AE58DB1D27BC8D6EE313C23226ED614C11F3F926AD581804AA2B214AFBA22B6Ad9L3I" TargetMode="External"/><Relationship Id="rId78" Type="http://schemas.openxmlformats.org/officeDocument/2006/relationships/hyperlink" Target="consultantplus://offline/ref=970A5C7313A7A232A915A65401EE5D7D29AF564D43392D08AE58DB1D27BC8D6EE313C23226ED614F15F3F926AD581804AA2B214AFBA22B6Ad9L3I" TargetMode="External"/><Relationship Id="rId94" Type="http://schemas.openxmlformats.org/officeDocument/2006/relationships/hyperlink" Target="consultantplus://offline/ref=970A5C7313A7A232A915A65401EE5D7D29AC534840342D08AE58DB1D27BC8D6EE313C23226ED634816F3F926AD581804AA2B214AFBA22B6Ad9L3I" TargetMode="External"/><Relationship Id="rId99" Type="http://schemas.openxmlformats.org/officeDocument/2006/relationships/hyperlink" Target="consultantplus://offline/ref=970A5C7313A7A232A915A65401EE5D7D29AC534C41352D08AE58DB1D27BC8D6EE313C23226ED604C14F3F926AD581804AA2B214AFBA22B6Ad9L3I" TargetMode="External"/><Relationship Id="rId101" Type="http://schemas.openxmlformats.org/officeDocument/2006/relationships/hyperlink" Target="consultantplus://offline/ref=970A5C7313A7A232A915A65401EE5D7D29AC534C41352D08AE58DB1D27BC8D6EE313C23226ED604D11F3F926AD581804AA2B214AFBA22B6Ad9L3I" TargetMode="External"/><Relationship Id="rId122" Type="http://schemas.openxmlformats.org/officeDocument/2006/relationships/hyperlink" Target="consultantplus://offline/ref=970A5C7313A7A232A915A65401EE5D7D29AC534840342D08AE58DB1D27BC8D6EE313C23226ED634912F3F926AD581804AA2B214AFBA22B6Ad9L3I" TargetMode="External"/><Relationship Id="rId143" Type="http://schemas.openxmlformats.org/officeDocument/2006/relationships/hyperlink" Target="consultantplus://offline/ref=970A5C7313A7A232A915B94514EE5D7D2FA85048463D2D08AE58DB1D27BC8D6EE313C23226ED604211F3F926AD581804AA2B214AFBA22B6Ad9L3I" TargetMode="External"/><Relationship Id="rId4" Type="http://schemas.openxmlformats.org/officeDocument/2006/relationships/webSettings" Target="webSettings.xml"/><Relationship Id="rId9" Type="http://schemas.openxmlformats.org/officeDocument/2006/relationships/hyperlink" Target="consultantplus://offline/ref=970A5C7313A7A232A915A65401EE5D7D29A8534D4C392D08AE58DB1D27BC8D6EE313C23226ED614913F3F926AD581804AA2B214AFBA22B6Ad9L3I" TargetMode="External"/><Relationship Id="rId26" Type="http://schemas.openxmlformats.org/officeDocument/2006/relationships/hyperlink" Target="consultantplus://offline/ref=970A5C7313A7A232A915A65401EE5D7D29AF564D43392D08AE58DB1D27BC8D6EE313C23226ED614F11F3F926AD581804AA2B214AFBA22B6Ad9L3I" TargetMode="External"/><Relationship Id="rId47" Type="http://schemas.openxmlformats.org/officeDocument/2006/relationships/hyperlink" Target="consultantplus://offline/ref=970A5C7313A7A232A915B94514EE5D7D2FA85048463D2D08AE58DB1D27BC8D6EE313C23A22EF6A1E42BCF87AE8040B05A22B234BE7dAL3I" TargetMode="External"/><Relationship Id="rId68" Type="http://schemas.openxmlformats.org/officeDocument/2006/relationships/hyperlink" Target="consultantplus://offline/ref=970A5C7313A7A232A915A65401EE5D7D29A8534D4C392D08AE58DB1D27BC8D6EE313C23226ED614F15F3F926AD581804AA2B214AFBA22B6Ad9L3I" TargetMode="External"/><Relationship Id="rId89" Type="http://schemas.openxmlformats.org/officeDocument/2006/relationships/hyperlink" Target="consultantplus://offline/ref=970A5C7313A7A232A915A65401EE5D7D29AC534840342D08AE58DB1D27BC8D6EE313C23226ED634811F3F926AD581804AA2B214AFBA22B6Ad9L3I" TargetMode="External"/><Relationship Id="rId112" Type="http://schemas.openxmlformats.org/officeDocument/2006/relationships/hyperlink" Target="consultantplus://offline/ref=970A5C7313A7A232A915B94514EE5D7D2FAB554540352D08AE58DB1D27BC8D6EE313C23122E96A1E42BCF87AE8040B05A22B234BE7dAL3I" TargetMode="External"/><Relationship Id="rId133" Type="http://schemas.openxmlformats.org/officeDocument/2006/relationships/hyperlink" Target="consultantplus://offline/ref=970A5C7313A7A232A915A65401EE5D7D29A8534D4C392D08AE58DB1D27BC8D6EE313C23226ED614D10F3F926AD581804AA2B214AFBA22B6Ad9L3I" TargetMode="External"/><Relationship Id="rId16" Type="http://schemas.openxmlformats.org/officeDocument/2006/relationships/hyperlink" Target="consultantplus://offline/ref=970A5C7313A7A232A915B94514EE5D7D2FAB554540352D08AE58DB1D27BC8D6EE313C23226ED614317F3F926AD581804AA2B214AFBA22B6Ad9L3I" TargetMode="External"/><Relationship Id="rId37" Type="http://schemas.openxmlformats.org/officeDocument/2006/relationships/hyperlink" Target="consultantplus://offline/ref=970A5C7313A7A232A915A65401EE5D7D29A8534D4C392D08AE58DB1D27BC8D6EE313C23226ED614E13F3F926AD581804AA2B214AFBA22B6Ad9L3I" TargetMode="External"/><Relationship Id="rId58" Type="http://schemas.openxmlformats.org/officeDocument/2006/relationships/hyperlink" Target="consultantplus://offline/ref=970A5C7313A7A232A915B94514EE5D7D2FAB554540352D08AE58DB1D27BC8D6EE313C2312FED6A1E42BCF87AE8040B05A22B234BE7dAL3I" TargetMode="External"/><Relationship Id="rId79" Type="http://schemas.openxmlformats.org/officeDocument/2006/relationships/hyperlink" Target="consultantplus://offline/ref=970A5C7313A7A232A915A65401EE5D7D29AF564D43392D08AE58DB1D27BC8D6EE313C23226ED614F15F3F926AD581804AA2B214AFBA22B6Ad9L3I" TargetMode="External"/><Relationship Id="rId102" Type="http://schemas.openxmlformats.org/officeDocument/2006/relationships/hyperlink" Target="consultantplus://offline/ref=970A5C7313A7A232A915A65401EE5D7D29AC534C41352D08AE58DB1D27BC8D6EE313C23226ED604D15F3F926AD581804AA2B214AFBA22B6Ad9L3I" TargetMode="External"/><Relationship Id="rId123" Type="http://schemas.openxmlformats.org/officeDocument/2006/relationships/hyperlink" Target="consultantplus://offline/ref=970A5C7313A7A232A915B94514EE5D7D2FAB554540352D08AE58DB1D27BC8D6EE313C23227EF6A1E42BCF87AE8040B05A22B234BE7dAL3I" TargetMode="External"/><Relationship Id="rId144" Type="http://schemas.openxmlformats.org/officeDocument/2006/relationships/hyperlink" Target="consultantplus://offline/ref=970A5C7313A7A232A915B94514EE5D7D2FA85048463D2D08AE58DB1D27BC8D6EE313C23A27EE6A1E42BCF87AE8040B05A22B234BE7dA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15594</Words>
  <Characters>88887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2023-01-19T08:11:00Z</dcterms:created>
  <dcterms:modified xsi:type="dcterms:W3CDTF">2023-01-19T08:12:00Z</dcterms:modified>
</cp:coreProperties>
</file>