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2" w:rsidRPr="007E41B0" w:rsidRDefault="00567D32" w:rsidP="00567D32">
      <w:pPr>
        <w:widowControl/>
        <w:tabs>
          <w:tab w:val="left" w:pos="0"/>
        </w:tabs>
        <w:autoSpaceDE/>
        <w:autoSpaceDN/>
        <w:adjustRightInd/>
        <w:spacing w:line="276" w:lineRule="auto"/>
        <w:ind w:left="-851" w:firstLine="0"/>
        <w:jc w:val="right"/>
        <w:rPr>
          <w:rFonts w:ascii="Times New Roman" w:eastAsia="Calibri" w:hAnsi="Times New Roman" w:cs="Times New Roman"/>
          <w:lang w:eastAsia="en-US"/>
        </w:rPr>
      </w:pPr>
      <w:r w:rsidRPr="007E41B0">
        <w:rPr>
          <w:rFonts w:ascii="Times New Roman" w:eastAsia="Calibri" w:hAnsi="Times New Roman" w:cs="Times New Roman"/>
          <w:lang w:eastAsia="en-US"/>
        </w:rPr>
        <w:t>Приложение 1</w:t>
      </w:r>
    </w:p>
    <w:p w:rsidR="00567D32" w:rsidRPr="007E41B0" w:rsidRDefault="000A63AA" w:rsidP="00567D32">
      <w:pPr>
        <w:widowControl/>
        <w:autoSpaceDE/>
        <w:autoSpaceDN/>
        <w:adjustRightInd/>
        <w:spacing w:line="276" w:lineRule="auto"/>
        <w:ind w:left="-851" w:firstLine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bookmarkStart w:id="0" w:name="_GoBack"/>
      <w:bookmarkEnd w:id="0"/>
    </w:p>
    <w:p w:rsidR="00567D32" w:rsidRPr="007E41B0" w:rsidRDefault="00567D32" w:rsidP="00567D32">
      <w:pPr>
        <w:widowControl/>
        <w:autoSpaceDE/>
        <w:autoSpaceDN/>
        <w:adjustRightInd/>
        <w:spacing w:before="240" w:after="200" w:line="27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7E41B0">
        <w:rPr>
          <w:rFonts w:ascii="Times New Roman" w:eastAsia="Calibri" w:hAnsi="Times New Roman" w:cs="Times New Roman"/>
          <w:lang w:eastAsia="en-US"/>
        </w:rPr>
        <w:t>Перечень земельных участков, в отношении которых устанавливается публичный сервитут</w:t>
      </w:r>
    </w:p>
    <w:tbl>
      <w:tblPr>
        <w:tblW w:w="10835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3969"/>
      </w:tblGrid>
      <w:tr w:rsidR="00567D32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567D32" w:rsidRPr="00F8600E" w:rsidRDefault="00567D32" w:rsidP="003E5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600E">
              <w:rPr>
                <w:rFonts w:ascii="Times New Roman" w:eastAsia="Calibri" w:hAnsi="Times New Roman" w:cs="Times New Roman"/>
                <w:b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7D32" w:rsidRPr="00F8600E" w:rsidRDefault="00567D32" w:rsidP="003E5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600E">
              <w:rPr>
                <w:rFonts w:ascii="Times New Roman" w:eastAsia="Calibri" w:hAnsi="Times New Roman" w:cs="Times New Roman"/>
                <w:b/>
                <w:lang w:eastAsia="en-US"/>
              </w:rPr>
              <w:t>Кадастровый номер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Изварское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сельское поселение, автомобильная дорога общего пользования "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Извара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- Черное"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47:22:0000000:17607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Российская Федерация, 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Изварское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сельское поселение, автомобильная дорога общего пользования «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Жабино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>–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Губаницы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>–Волосово–Реполка–Сосново–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Вересть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47:22:0000000:17783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470F6A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>Л</w:t>
            </w:r>
            <w:r w:rsidR="006E60AC" w:rsidRPr="00106924">
              <w:rPr>
                <w:color w:val="000000"/>
                <w:sz w:val="21"/>
                <w:szCs w:val="21"/>
              </w:rPr>
              <w:t xml:space="preserve">енинградская область, </w:t>
            </w:r>
            <w:proofErr w:type="spellStart"/>
            <w:r w:rsidR="006E60AC"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="006E60AC" w:rsidRPr="00106924">
              <w:rPr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47:22:0000000:18586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47:22:0351001:1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ВЛ 110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кВ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линия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Волосовская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-3, опора №2 -опора № 16,опора №18-опора №57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47:22:0351001:113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ВЛ 110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кВ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линия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Волосовская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-3, опора №2 -опора № 16,опора №18-опора №57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47:22:0351001:162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дер.Захонье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>. Участок находится примерно в от ориентира по направлению на Участок находится примерно в 430 метрах, по направлению на восток от ориентира.</w:t>
            </w:r>
            <w:r w:rsidRPr="00106924">
              <w:rPr>
                <w:color w:val="000000"/>
                <w:sz w:val="21"/>
                <w:szCs w:val="21"/>
              </w:rPr>
              <w:br/>
              <w:t xml:space="preserve">Почтовый адрес ориентира: 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47:22:0351001:190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дер.Захонье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>. Участок находится примерно в 900 метрах от ориентира по направлению на северо-восток.</w:t>
            </w:r>
            <w:r w:rsidRPr="00106924">
              <w:rPr>
                <w:color w:val="000000"/>
                <w:sz w:val="21"/>
                <w:szCs w:val="21"/>
              </w:rPr>
              <w:br/>
              <w:t xml:space="preserve">Почтовый адрес ориентира: 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47:22:0351001:191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дер.Захонье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>. Участок находится примерно в от ориентира по направлению на Участок находится примерно в 30 метрах, по направлению на северо-восток от ориентира.</w:t>
            </w:r>
            <w:r w:rsidRPr="00106924">
              <w:rPr>
                <w:color w:val="000000"/>
                <w:sz w:val="21"/>
                <w:szCs w:val="21"/>
              </w:rPr>
              <w:br/>
              <w:t xml:space="preserve">Почтовый адрес ориентира: 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земли АОЗТ "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Рабитицы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>", в районе д. Захонье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47:22:0351001:196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Рабитицское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сельское поселение, д. Захонье, ул. Комбикормовая, д. №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47:22:0351001:2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Рабитицкое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сельское поселение, в районе д. Захонье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47:22:0351001:210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лесничество,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участковое лесничество, квартал 404 (часть выдела 12, выдел 13)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47:22:0351001:247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лесничество,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Клопицкое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участковое лесничество квартал 126 (части выделов 6,12,22,23,26,28,31)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47:22:0351001:249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лесничество,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участковое лесничество, квартал 412 (выдел 1, части выделов 2,3)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47:22:0351001:250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47:22:0639001:4</w:t>
            </w:r>
          </w:p>
        </w:tc>
      </w:tr>
      <w:tr w:rsidR="006E60AC" w:rsidRPr="00687AE0" w:rsidTr="00027E72">
        <w:trPr>
          <w:trHeight w:val="426"/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Российская Федерация, 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муниципальный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47:22:0645001:99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47:22:0712001:55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в районе д. Сосницы, земли АОЗТ "Ударник"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47:22:0712001:56</w:t>
            </w:r>
          </w:p>
        </w:tc>
      </w:tr>
      <w:tr w:rsidR="006E60AC" w:rsidRPr="00687AE0" w:rsidTr="006E60AC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6E60AC" w:rsidRPr="00106924" w:rsidRDefault="006E60AC">
            <w:pPr>
              <w:rPr>
                <w:color w:val="000000"/>
                <w:sz w:val="21"/>
                <w:szCs w:val="21"/>
              </w:rPr>
            </w:pPr>
            <w:r w:rsidRPr="00106924">
              <w:rPr>
                <w:color w:val="000000"/>
                <w:sz w:val="21"/>
                <w:szCs w:val="21"/>
              </w:rPr>
              <w:t xml:space="preserve">Ленинградская область,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Волосовский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район, </w:t>
            </w:r>
            <w:proofErr w:type="spellStart"/>
            <w:r w:rsidRPr="00106924">
              <w:rPr>
                <w:color w:val="000000"/>
                <w:sz w:val="21"/>
                <w:szCs w:val="21"/>
              </w:rPr>
              <w:t>Волосовское</w:t>
            </w:r>
            <w:proofErr w:type="spellEnd"/>
            <w:r w:rsidRPr="00106924">
              <w:rPr>
                <w:color w:val="000000"/>
                <w:sz w:val="21"/>
                <w:szCs w:val="21"/>
              </w:rPr>
              <w:t xml:space="preserve"> городское поселение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0AC" w:rsidRPr="00027E72" w:rsidRDefault="006E60AC">
            <w:pPr>
              <w:rPr>
                <w:color w:val="000000"/>
                <w:sz w:val="21"/>
                <w:szCs w:val="21"/>
              </w:rPr>
            </w:pPr>
            <w:r w:rsidRPr="00027E72">
              <w:rPr>
                <w:color w:val="000000"/>
                <w:sz w:val="21"/>
                <w:szCs w:val="21"/>
              </w:rPr>
              <w:t>47:22:0639001:58</w:t>
            </w:r>
          </w:p>
        </w:tc>
      </w:tr>
    </w:tbl>
    <w:p w:rsidR="00AF566B" w:rsidRDefault="00AF566B" w:rsidP="00470F6A"/>
    <w:sectPr w:rsidR="00AF566B" w:rsidSect="006E60AC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F8"/>
    <w:rsid w:val="00027E72"/>
    <w:rsid w:val="000A63AA"/>
    <w:rsid w:val="00106924"/>
    <w:rsid w:val="00252FF1"/>
    <w:rsid w:val="00470F6A"/>
    <w:rsid w:val="00567D32"/>
    <w:rsid w:val="006E60AC"/>
    <w:rsid w:val="007D3E9C"/>
    <w:rsid w:val="008159F8"/>
    <w:rsid w:val="00942C5F"/>
    <w:rsid w:val="00A66687"/>
    <w:rsid w:val="00AF566B"/>
    <w:rsid w:val="00DA6FE1"/>
    <w:rsid w:val="00F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Ольхова</dc:creator>
  <cp:lastModifiedBy>Елена Станиславовна Борисова</cp:lastModifiedBy>
  <cp:revision>2</cp:revision>
  <dcterms:created xsi:type="dcterms:W3CDTF">2024-03-28T06:35:00Z</dcterms:created>
  <dcterms:modified xsi:type="dcterms:W3CDTF">2024-03-28T06:35:00Z</dcterms:modified>
</cp:coreProperties>
</file>