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CF" w:rsidRDefault="005D00CF" w:rsidP="005D00CF">
      <w:pPr>
        <w:pStyle w:val="ConsPlusTitlePag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538"/>
        <w:gridCol w:w="1169"/>
        <w:gridCol w:w="674"/>
        <w:gridCol w:w="1021"/>
        <w:gridCol w:w="1558"/>
        <w:gridCol w:w="478"/>
        <w:gridCol w:w="567"/>
        <w:gridCol w:w="2159"/>
      </w:tblGrid>
      <w:tr w:rsidR="005D00CF">
        <w:tc>
          <w:tcPr>
            <w:tcW w:w="567" w:type="dxa"/>
          </w:tcPr>
          <w:p w:rsidR="005D00CF" w:rsidRDefault="005D00CF">
            <w:pPr>
              <w:pStyle w:val="ConsPlusNormal"/>
            </w:pP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center"/>
            </w:pPr>
            <w:bookmarkStart w:id="0" w:name="P515"/>
            <w:bookmarkEnd w:id="0"/>
            <w:r>
              <w:t>Ходатайство об установлении публичного сервитута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5D00CF" w:rsidRDefault="005D00CF">
            <w:pPr>
              <w:pStyle w:val="ConsPlusNormal"/>
              <w:jc w:val="center"/>
            </w:pPr>
            <w:proofErr w:type="gramStart"/>
            <w:r>
              <w:t>(наименование органа, принимающего решение об установлении</w:t>
            </w:r>
            <w:proofErr w:type="gramEnd"/>
          </w:p>
          <w:p w:rsidR="005D00CF" w:rsidRDefault="005D00CF">
            <w:pPr>
              <w:pStyle w:val="ConsPlusNormal"/>
              <w:jc w:val="center"/>
            </w:pPr>
            <w:r>
              <w:t>публичного сервитута)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bookmarkStart w:id="1" w:name="P520"/>
            <w:bookmarkEnd w:id="1"/>
            <w:r>
              <w:t>2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5D00CF">
        <w:tc>
          <w:tcPr>
            <w:tcW w:w="567" w:type="dxa"/>
            <w:vMerge w:val="restart"/>
          </w:tcPr>
          <w:p w:rsidR="005D00CF" w:rsidRDefault="005D00C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742" w:type="dxa"/>
            <w:gridSpan w:val="5"/>
          </w:tcPr>
          <w:p w:rsidR="005D00CF" w:rsidRDefault="005D00CF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762" w:type="dxa"/>
            <w:gridSpan w:val="4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r>
              <w:t xml:space="preserve">Прошу установить публичный сервитут в отношении земель </w:t>
            </w:r>
            <w:proofErr w:type="gramStart"/>
            <w:r>
              <w:t>и(</w:t>
            </w:r>
            <w:proofErr w:type="gramEnd"/>
            <w:r>
              <w:t>или) земельного(</w:t>
            </w:r>
            <w:proofErr w:type="spellStart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 xml:space="preserve">) в целях (указываются цели, предусмотренные </w:t>
            </w:r>
            <w:hyperlink r:id="rId5">
              <w:r>
                <w:rPr>
                  <w:color w:val="0000FF"/>
                </w:rPr>
                <w:t>пунктами 1</w:t>
              </w:r>
            </w:hyperlink>
            <w:r>
              <w:t xml:space="preserve">, </w:t>
            </w:r>
            <w:hyperlink r:id="rId6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5 статьи 39.37</w:t>
              </w:r>
            </w:hyperlink>
            <w:r>
              <w:t xml:space="preserve"> Земельного кодекса Российской Федерации):</w:t>
            </w:r>
          </w:p>
          <w:p w:rsidR="005D00CF" w:rsidRDefault="005D00CF">
            <w:pPr>
              <w:pStyle w:val="ConsPlusNormal"/>
              <w:jc w:val="both"/>
            </w:pPr>
            <w:r>
              <w:t>_____________________________________________________________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r>
              <w:t>Испрашиваемый срок публичного сервитута _________________________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r>
              <w:t xml:space="preserve">Срок, в течение которого в соответствии с расчетом заявителя использование земельного участка (его части) </w:t>
            </w:r>
            <w:proofErr w:type="gramStart"/>
            <w:r>
              <w:t>и(</w:t>
            </w:r>
            <w:proofErr w:type="gramEnd"/>
            <w:r>
              <w:t xml:space="preserve">или) расположенного на нем объекта недвижимости в соответствии с их разрешенным использованием будет в соответствии с </w:t>
            </w:r>
            <w:hyperlink r:id="rId8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</w:t>
            </w:r>
            <w:r>
              <w:lastRenderedPageBreak/>
              <w:t>существенно затруднено (при возникновении таких обстоятельств) _______________________________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</w:pPr>
            <w:r>
              <w:t>Обоснование необходимости установления публичного сервитута __________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520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  <w:p w:rsidR="005D00CF" w:rsidRDefault="005D00CF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</w:tc>
      </w:tr>
      <w:tr w:rsidR="005D00CF">
        <w:tc>
          <w:tcPr>
            <w:tcW w:w="567" w:type="dxa"/>
            <w:vMerge w:val="restart"/>
          </w:tcPr>
          <w:p w:rsidR="005D00CF" w:rsidRDefault="005D00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00" w:type="dxa"/>
            <w:gridSpan w:val="6"/>
            <w:vMerge w:val="restart"/>
          </w:tcPr>
          <w:p w:rsidR="005D00CF" w:rsidRDefault="005D00CF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t>сервитут</w:t>
            </w:r>
            <w:proofErr w:type="gramEnd"/>
            <w: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204" w:type="dxa"/>
            <w:gridSpan w:val="3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5300" w:type="dxa"/>
            <w:gridSpan w:val="6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3204" w:type="dxa"/>
            <w:gridSpan w:val="3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5300" w:type="dxa"/>
            <w:gridSpan w:val="6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3204" w:type="dxa"/>
            <w:gridSpan w:val="3"/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5D00CF">
        <w:tc>
          <w:tcPr>
            <w:tcW w:w="567" w:type="dxa"/>
            <w:vMerge w:val="restart"/>
          </w:tcPr>
          <w:p w:rsidR="005D00CF" w:rsidRDefault="005D00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</w:pPr>
            <w:r>
              <w:t>Сведения о способах представления результатов рассмотрения ходатайства:</w:t>
            </w:r>
          </w:p>
        </w:tc>
      </w:tr>
      <w:tr w:rsidR="005D00CF">
        <w:tblPrEx>
          <w:tblBorders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538" w:type="dxa"/>
          </w:tcPr>
          <w:p w:rsidR="005D00CF" w:rsidRDefault="005D00CF">
            <w:pPr>
              <w:pStyle w:val="ConsPlusNormal"/>
            </w:pPr>
          </w:p>
        </w:tc>
        <w:tc>
          <w:tcPr>
            <w:tcW w:w="7626" w:type="dxa"/>
            <w:gridSpan w:val="7"/>
            <w:tcBorders>
              <w:bottom w:val="nil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</w:tr>
      <w:tr w:rsidR="005D00C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538" w:type="dxa"/>
          </w:tcPr>
          <w:p w:rsidR="005D00CF" w:rsidRDefault="005D00CF">
            <w:pPr>
              <w:pStyle w:val="ConsPlusNormal"/>
            </w:pPr>
          </w:p>
        </w:tc>
        <w:tc>
          <w:tcPr>
            <w:tcW w:w="7626" w:type="dxa"/>
            <w:gridSpan w:val="7"/>
            <w:tcBorders>
              <w:top w:val="nil"/>
              <w:bottom w:val="nil"/>
            </w:tcBorders>
          </w:tcPr>
          <w:p w:rsidR="005D00CF" w:rsidRDefault="005D00CF">
            <w:pPr>
              <w:pStyle w:val="ConsPlusNormal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5D00C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D00CF" w:rsidRDefault="005D00C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538" w:type="dxa"/>
          </w:tcPr>
          <w:p w:rsidR="005D00CF" w:rsidRDefault="005D00CF">
            <w:pPr>
              <w:pStyle w:val="ConsPlusNormal"/>
            </w:pPr>
          </w:p>
        </w:tc>
        <w:tc>
          <w:tcPr>
            <w:tcW w:w="7626" w:type="dxa"/>
            <w:gridSpan w:val="7"/>
            <w:tcBorders>
              <w:top w:val="nil"/>
              <w:bottom w:val="nil"/>
            </w:tcBorders>
          </w:tcPr>
          <w:p w:rsidR="005D00CF" w:rsidRDefault="005D00CF">
            <w:pPr>
              <w:pStyle w:val="ConsPlusNormal"/>
            </w:pPr>
            <w:r>
              <w:t>направить в электронной форме в личный кабинет на ЕПГУ</w:t>
            </w:r>
          </w:p>
        </w:tc>
      </w:tr>
      <w:tr w:rsidR="005D00CF">
        <w:tblPrEx>
          <w:tblBorders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538" w:type="dxa"/>
          </w:tcPr>
          <w:p w:rsidR="005D00CF" w:rsidRDefault="005D00CF">
            <w:pPr>
              <w:pStyle w:val="ConsPlusNormal"/>
            </w:pPr>
          </w:p>
        </w:tc>
        <w:tc>
          <w:tcPr>
            <w:tcW w:w="7626" w:type="dxa"/>
            <w:gridSpan w:val="7"/>
            <w:tcBorders>
              <w:top w:val="nil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</w:pPr>
            <w:r>
              <w:t>Документы, прилагаемые к ходатайству: ___________________________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proofErr w:type="gramStart"/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4" w:type="dxa"/>
            <w:gridSpan w:val="9"/>
          </w:tcPr>
          <w:p w:rsidR="005D00CF" w:rsidRDefault="005D00CF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9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5D00CF">
        <w:tc>
          <w:tcPr>
            <w:tcW w:w="567" w:type="dxa"/>
          </w:tcPr>
          <w:p w:rsidR="005D00CF" w:rsidRDefault="005D00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45" w:type="dxa"/>
            <w:gridSpan w:val="8"/>
          </w:tcPr>
          <w:p w:rsidR="005D00CF" w:rsidRDefault="005D00CF">
            <w:pPr>
              <w:pStyle w:val="ConsPlusNormal"/>
            </w:pPr>
            <w:r>
              <w:t>Подпись:</w:t>
            </w:r>
          </w:p>
        </w:tc>
        <w:tc>
          <w:tcPr>
            <w:tcW w:w="2159" w:type="dxa"/>
          </w:tcPr>
          <w:p w:rsidR="005D00CF" w:rsidRDefault="005D00CF">
            <w:pPr>
              <w:pStyle w:val="ConsPlusNormal"/>
              <w:jc w:val="center"/>
            </w:pPr>
            <w:r>
              <w:t>Дата:</w:t>
            </w:r>
          </w:p>
        </w:tc>
      </w:tr>
      <w:tr w:rsidR="005D00CF">
        <w:tblPrEx>
          <w:tblBorders>
            <w:insideV w:val="nil"/>
          </w:tblBorders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1707" w:type="dxa"/>
            <w:gridSpan w:val="2"/>
          </w:tcPr>
          <w:p w:rsidR="005D00CF" w:rsidRDefault="005D00CF">
            <w:pPr>
              <w:pStyle w:val="ConsPlusNormal"/>
            </w:pPr>
          </w:p>
        </w:tc>
        <w:tc>
          <w:tcPr>
            <w:tcW w:w="674" w:type="dxa"/>
            <w:tcBorders>
              <w:bottom w:val="nil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3057" w:type="dxa"/>
            <w:gridSpan w:val="3"/>
          </w:tcPr>
          <w:p w:rsidR="005D00CF" w:rsidRDefault="005D00CF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  <w:r>
              <w:t xml:space="preserve">"__"______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D00CF">
        <w:tblPrEx>
          <w:tblBorders>
            <w:insideH w:val="nil"/>
            <w:insideV w:val="nil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1707" w:type="dxa"/>
            <w:gridSpan w:val="2"/>
          </w:tcPr>
          <w:p w:rsidR="005D00CF" w:rsidRDefault="005D00C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4" w:type="dxa"/>
            <w:tcBorders>
              <w:top w:val="nil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3057" w:type="dxa"/>
            <w:gridSpan w:val="3"/>
          </w:tcPr>
          <w:p w:rsidR="005D00CF" w:rsidRDefault="005D00CF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0CF" w:rsidRDefault="005D00CF">
            <w:pPr>
              <w:pStyle w:val="ConsPlusNormal"/>
            </w:pPr>
          </w:p>
        </w:tc>
      </w:tr>
    </w:tbl>
    <w:p w:rsidR="005D00CF" w:rsidRDefault="005D00CF">
      <w:pPr>
        <w:pStyle w:val="ConsPlusNormal"/>
        <w:jc w:val="both"/>
      </w:pPr>
    </w:p>
    <w:p w:rsidR="005D00CF" w:rsidRDefault="005D00CF">
      <w:pPr>
        <w:pStyle w:val="ConsPlusNormal"/>
        <w:jc w:val="both"/>
      </w:pPr>
      <w:bookmarkStart w:id="2" w:name="_GoBack"/>
      <w:bookmarkEnd w:id="2"/>
    </w:p>
    <w:sectPr w:rsidR="005D00CF" w:rsidSect="0097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CF"/>
    <w:rsid w:val="000F6BF5"/>
    <w:rsid w:val="005D00CF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0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0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0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0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0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0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00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0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0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0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2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6&amp;dst=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6&amp;dst=2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376&amp;dst=2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6&amp;dst=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2025-02-04T14:26:00Z</dcterms:created>
  <dcterms:modified xsi:type="dcterms:W3CDTF">2025-02-04T14:26:00Z</dcterms:modified>
</cp:coreProperties>
</file>