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443F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443FB" w:rsidRDefault="004F5C5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3F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443FB" w:rsidRDefault="004F5C5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Ленинградской области от 16.04.2009 N 43-пг</w:t>
            </w:r>
            <w:r>
              <w:rPr>
                <w:sz w:val="48"/>
              </w:rPr>
              <w:br/>
              <w:t>(ред. от 24.11.2020)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Ленинградской области к совершению коррупционных правонарушений"</w:t>
            </w:r>
          </w:p>
        </w:tc>
      </w:tr>
      <w:tr w:rsidR="001443F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443FB" w:rsidRDefault="004F5C5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1443FB" w:rsidRDefault="001443FB">
      <w:pPr>
        <w:pStyle w:val="ConsPlusNormal0"/>
        <w:sectPr w:rsidR="001443F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443FB" w:rsidRDefault="001443FB">
      <w:pPr>
        <w:pStyle w:val="ConsPlusNormal0"/>
        <w:jc w:val="both"/>
        <w:outlineLvl w:val="0"/>
      </w:pPr>
    </w:p>
    <w:p w:rsidR="001443FB" w:rsidRDefault="004F5C57">
      <w:pPr>
        <w:pStyle w:val="ConsPlusTitle0"/>
        <w:jc w:val="center"/>
        <w:outlineLvl w:val="0"/>
      </w:pPr>
      <w:r>
        <w:t>ГУБЕРНАТОР ЛЕНИНГРАДСКОЙ ОБЛАСТИ</w:t>
      </w:r>
    </w:p>
    <w:p w:rsidR="001443FB" w:rsidRDefault="001443FB">
      <w:pPr>
        <w:pStyle w:val="ConsPlusTitle0"/>
        <w:jc w:val="center"/>
      </w:pPr>
    </w:p>
    <w:p w:rsidR="001443FB" w:rsidRDefault="004F5C57">
      <w:pPr>
        <w:pStyle w:val="ConsPlusTitle0"/>
        <w:jc w:val="center"/>
      </w:pPr>
      <w:r>
        <w:t>ПОСТАНОВЛЕНИЕ</w:t>
      </w:r>
    </w:p>
    <w:p w:rsidR="001443FB" w:rsidRDefault="004F5C57">
      <w:pPr>
        <w:pStyle w:val="ConsPlusTitle0"/>
        <w:jc w:val="center"/>
      </w:pPr>
      <w:r>
        <w:t>от 16 апреля 2009 г. N 43-пг</w:t>
      </w:r>
    </w:p>
    <w:p w:rsidR="001443FB" w:rsidRDefault="001443FB">
      <w:pPr>
        <w:pStyle w:val="ConsPlusTitle0"/>
        <w:jc w:val="center"/>
      </w:pPr>
    </w:p>
    <w:p w:rsidR="001443FB" w:rsidRDefault="004F5C57">
      <w:pPr>
        <w:pStyle w:val="ConsPlusTitle0"/>
        <w:jc w:val="center"/>
      </w:pPr>
      <w:r>
        <w:t>ОБ УТВЕРЖДЕНИИ ПОЛОЖЕНИЯ О ПОРЯДКЕ УВЕДОМЛЕНИЯ ПРЕДСТАВИТЕЛЯ</w:t>
      </w:r>
    </w:p>
    <w:p w:rsidR="001443FB" w:rsidRDefault="004F5C57">
      <w:pPr>
        <w:pStyle w:val="ConsPlusTitle0"/>
        <w:jc w:val="center"/>
      </w:pPr>
      <w:r>
        <w:t>НАНИМАТЕЛЯ О ФАКТАХ ОБРАЩЕНИЯ В ЦЕЛЯХ СКЛОНЕНИЯ</w:t>
      </w:r>
    </w:p>
    <w:p w:rsidR="001443FB" w:rsidRDefault="004F5C57">
      <w:pPr>
        <w:pStyle w:val="ConsPlusTitle0"/>
        <w:jc w:val="center"/>
      </w:pPr>
      <w:r>
        <w:t xml:space="preserve">ГОСУДАРСТВЕННОГО ГРАЖДАНСКОГО СЛУЖАЩЕГО </w:t>
      </w:r>
      <w:proofErr w:type="gramStart"/>
      <w:r>
        <w:t>ЛЕНИНГРАДСКОЙ</w:t>
      </w:r>
      <w:proofErr w:type="gramEnd"/>
    </w:p>
    <w:p w:rsidR="001443FB" w:rsidRDefault="004F5C57">
      <w:pPr>
        <w:pStyle w:val="ConsPlusTitle0"/>
        <w:jc w:val="center"/>
      </w:pPr>
      <w:r>
        <w:t>ОБЛАСТИ К СОВЕРШЕНИЮ КОРРУПЦИОННЫХ ПРАВОНАРУШЕНИЙ</w:t>
      </w:r>
    </w:p>
    <w:p w:rsidR="001443FB" w:rsidRDefault="001443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44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3FB" w:rsidRDefault="001443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3FB" w:rsidRDefault="001443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3FB" w:rsidRDefault="004F5C5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3FB" w:rsidRDefault="004F5C5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1443FB" w:rsidRDefault="004F5C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10" w:tooltip="Постановление Губернатора Ленинградской области от 21.03.2016 N 24-пг (ред. от 27.07.2020) &quot;О внесении изменений в отдельные постановления Губернатора Ленинградской области в связи с изменением структуры органов исполнительной власти Ленинградской области&quot; {Ко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10.07.2019 </w:t>
            </w:r>
            <w:hyperlink r:id="rId11" w:tooltip="Постановление Губернатора Ленинградской области от 10.07.2019 N 47-пг &quot;О внесении изменения в постановление Губернатора Ленинградской области от 16 апреля 2009 года N 43-пг &quot;Об утверждении Положения о порядке уведомления представителя нанимателя о фактах обращ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 xml:space="preserve">, от 08.06.2020 </w:t>
            </w:r>
            <w:hyperlink r:id="rId12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>,</w:t>
            </w:r>
          </w:p>
          <w:p w:rsidR="001443FB" w:rsidRDefault="004F5C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13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3FB" w:rsidRDefault="001443FB">
            <w:pPr>
              <w:pStyle w:val="ConsPlusNormal0"/>
            </w:pPr>
          </w:p>
        </w:tc>
      </w:tr>
    </w:tbl>
    <w:p w:rsidR="001443FB" w:rsidRDefault="001443FB">
      <w:pPr>
        <w:pStyle w:val="ConsPlusNormal0"/>
        <w:jc w:val="center"/>
      </w:pPr>
    </w:p>
    <w:p w:rsidR="001443FB" w:rsidRDefault="004F5C5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постановляю:</w:t>
      </w:r>
    </w:p>
    <w:p w:rsidR="001443FB" w:rsidRDefault="001443FB">
      <w:pPr>
        <w:pStyle w:val="ConsPlusNormal0"/>
        <w:ind w:firstLine="540"/>
        <w:jc w:val="both"/>
      </w:pPr>
    </w:p>
    <w:p w:rsidR="001443FB" w:rsidRDefault="004F5C57">
      <w:pPr>
        <w:pStyle w:val="ConsPlusNormal0"/>
        <w:ind w:firstLine="540"/>
        <w:jc w:val="both"/>
      </w:pPr>
      <w:r>
        <w:t xml:space="preserve">Утвердить прилагаемое </w:t>
      </w: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о фактах обращения в целях склонения государственного гражданского служащего Ленинградской области к совершению коррупционных правонаруш</w:t>
      </w:r>
      <w:r>
        <w:t>ений.</w:t>
      </w:r>
    </w:p>
    <w:p w:rsidR="001443FB" w:rsidRDefault="001443FB">
      <w:pPr>
        <w:pStyle w:val="ConsPlusNormal0"/>
        <w:ind w:firstLine="540"/>
        <w:jc w:val="both"/>
      </w:pPr>
    </w:p>
    <w:p w:rsidR="001443FB" w:rsidRDefault="004F5C57">
      <w:pPr>
        <w:pStyle w:val="ConsPlusNormal0"/>
        <w:jc w:val="right"/>
      </w:pPr>
      <w:r>
        <w:t>Вице-губернатор Ленинградской области -</w:t>
      </w:r>
    </w:p>
    <w:p w:rsidR="001443FB" w:rsidRDefault="004F5C57">
      <w:pPr>
        <w:pStyle w:val="ConsPlusNormal0"/>
        <w:jc w:val="right"/>
      </w:pPr>
      <w:r>
        <w:t>руководитель аппарата Губернатора</w:t>
      </w:r>
    </w:p>
    <w:p w:rsidR="001443FB" w:rsidRDefault="004F5C57">
      <w:pPr>
        <w:pStyle w:val="ConsPlusNormal0"/>
        <w:jc w:val="right"/>
      </w:pPr>
      <w:r>
        <w:t>и Правительства Ленинградской области</w:t>
      </w:r>
    </w:p>
    <w:p w:rsidR="001443FB" w:rsidRDefault="004F5C57">
      <w:pPr>
        <w:pStyle w:val="ConsPlusNormal0"/>
        <w:jc w:val="right"/>
      </w:pPr>
      <w:proofErr w:type="spellStart"/>
      <w:r>
        <w:t>С.Козырев</w:t>
      </w:r>
      <w:proofErr w:type="spellEnd"/>
    </w:p>
    <w:p w:rsidR="001443FB" w:rsidRDefault="001443FB">
      <w:pPr>
        <w:pStyle w:val="ConsPlusNormal0"/>
        <w:jc w:val="right"/>
      </w:pPr>
    </w:p>
    <w:p w:rsidR="001443FB" w:rsidRDefault="001443FB">
      <w:pPr>
        <w:pStyle w:val="ConsPlusNormal0"/>
        <w:jc w:val="right"/>
      </w:pPr>
    </w:p>
    <w:p w:rsidR="001443FB" w:rsidRDefault="001443FB">
      <w:pPr>
        <w:pStyle w:val="ConsPlusNormal0"/>
        <w:jc w:val="right"/>
      </w:pPr>
    </w:p>
    <w:p w:rsidR="001443FB" w:rsidRDefault="001443FB">
      <w:pPr>
        <w:pStyle w:val="ConsPlusNormal0"/>
        <w:jc w:val="right"/>
      </w:pPr>
    </w:p>
    <w:p w:rsidR="001443FB" w:rsidRDefault="001443FB">
      <w:pPr>
        <w:pStyle w:val="ConsPlusNormal0"/>
        <w:jc w:val="right"/>
      </w:pPr>
    </w:p>
    <w:p w:rsidR="001443FB" w:rsidRDefault="004F5C57">
      <w:pPr>
        <w:pStyle w:val="ConsPlusNormal0"/>
        <w:jc w:val="right"/>
        <w:outlineLvl w:val="0"/>
      </w:pPr>
      <w:r>
        <w:t>УТВЕРЖДЕНО</w:t>
      </w:r>
    </w:p>
    <w:p w:rsidR="001443FB" w:rsidRDefault="004F5C57">
      <w:pPr>
        <w:pStyle w:val="ConsPlusNormal0"/>
        <w:jc w:val="right"/>
      </w:pPr>
      <w:r>
        <w:t>постановлением Губернатора</w:t>
      </w:r>
    </w:p>
    <w:p w:rsidR="001443FB" w:rsidRDefault="004F5C57">
      <w:pPr>
        <w:pStyle w:val="ConsPlusNormal0"/>
        <w:jc w:val="right"/>
      </w:pPr>
      <w:r>
        <w:t>Ленинградской области</w:t>
      </w:r>
    </w:p>
    <w:p w:rsidR="001443FB" w:rsidRDefault="004F5C57">
      <w:pPr>
        <w:pStyle w:val="ConsPlusNormal0"/>
        <w:jc w:val="right"/>
      </w:pPr>
      <w:r>
        <w:t>от 16.04.2009 N 43-пг</w:t>
      </w:r>
    </w:p>
    <w:p w:rsidR="001443FB" w:rsidRDefault="004F5C57">
      <w:pPr>
        <w:pStyle w:val="ConsPlusNormal0"/>
        <w:jc w:val="right"/>
      </w:pPr>
      <w:r>
        <w:t>(приложение)</w:t>
      </w:r>
    </w:p>
    <w:p w:rsidR="001443FB" w:rsidRDefault="001443FB">
      <w:pPr>
        <w:pStyle w:val="ConsPlusNormal0"/>
        <w:ind w:firstLine="540"/>
        <w:jc w:val="both"/>
      </w:pPr>
    </w:p>
    <w:p w:rsidR="001443FB" w:rsidRDefault="004F5C57">
      <w:pPr>
        <w:pStyle w:val="ConsPlusTitle0"/>
        <w:jc w:val="center"/>
      </w:pPr>
      <w:bookmarkStart w:id="1" w:name="P34"/>
      <w:bookmarkEnd w:id="1"/>
      <w:r>
        <w:t>ПОЛОЖЕНИЕ</w:t>
      </w:r>
    </w:p>
    <w:p w:rsidR="001443FB" w:rsidRDefault="004F5C57">
      <w:pPr>
        <w:pStyle w:val="ConsPlusTitle0"/>
        <w:jc w:val="center"/>
      </w:pPr>
      <w:r>
        <w:t>О ПОРЯДКЕ УВЕДОМЛЕНИЯ ПРЕДСТАВИТЕЛЯ НАНИМАТЕЛЯ О ФАКТАХ</w:t>
      </w:r>
    </w:p>
    <w:p w:rsidR="001443FB" w:rsidRDefault="004F5C57">
      <w:pPr>
        <w:pStyle w:val="ConsPlusTitle0"/>
        <w:jc w:val="center"/>
      </w:pPr>
      <w:r>
        <w:t>ОБРАЩЕНИЯ В ЦЕЛЯХ СКЛОНЕНИЯ ГОСУДАРСТВЕННОГО ГРАЖДАНСКОГО</w:t>
      </w:r>
    </w:p>
    <w:p w:rsidR="001443FB" w:rsidRDefault="004F5C57">
      <w:pPr>
        <w:pStyle w:val="ConsPlusTitle0"/>
        <w:jc w:val="center"/>
      </w:pPr>
      <w:r>
        <w:t>СЛУЖАЩЕГО ЛЕНИНГРАДСКОЙ ОБЛАСТИ К СОВЕРШЕНИЮ</w:t>
      </w:r>
    </w:p>
    <w:p w:rsidR="001443FB" w:rsidRDefault="004F5C57">
      <w:pPr>
        <w:pStyle w:val="ConsPlusTitle0"/>
        <w:jc w:val="center"/>
      </w:pPr>
      <w:r>
        <w:t>КОРРУПЦИОННЫХ ПРАВОНАРУШЕНИЙ</w:t>
      </w:r>
    </w:p>
    <w:p w:rsidR="001443FB" w:rsidRDefault="001443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44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3FB" w:rsidRDefault="001443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3FB" w:rsidRDefault="001443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3FB" w:rsidRDefault="004F5C5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3FB" w:rsidRDefault="004F5C5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Губернатора Ленинградской области</w:t>
            </w:r>
            <w:proofErr w:type="gramEnd"/>
          </w:p>
          <w:p w:rsidR="001443FB" w:rsidRDefault="004F5C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15" w:tooltip="Постановление Губернатора Ленинградской области от 21.03.2016 N 24-пг (ред. от 27.07.2020) &quot;О внесении изменений в отдельные постановления Губернатора Ленинградской области в связи с изменением структуры органов исполнительной власти Ленинградской области&quot; {Ко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 xml:space="preserve">, от 10.07.2019 </w:t>
            </w:r>
            <w:hyperlink r:id="rId16" w:tooltip="Постановление Губернатора Ленинградской области от 10.07.2019 N 47-пг &quot;О внесении изменения в постановление Губернатора Ленинградской области от 16 апреля 2009 года N 43-пг &quot;Об утверждении Положения о порядке уведомления представителя нанимателя о фактах обращ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 xml:space="preserve">, от 08.06.2020 </w:t>
            </w:r>
            <w:hyperlink r:id="rId17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>,</w:t>
            </w:r>
          </w:p>
          <w:p w:rsidR="001443FB" w:rsidRDefault="004F5C5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18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3FB" w:rsidRDefault="001443FB">
            <w:pPr>
              <w:pStyle w:val="ConsPlusNormal0"/>
            </w:pPr>
          </w:p>
        </w:tc>
      </w:tr>
    </w:tbl>
    <w:p w:rsidR="001443FB" w:rsidRDefault="001443FB">
      <w:pPr>
        <w:pStyle w:val="ConsPlusNormal0"/>
        <w:ind w:firstLine="540"/>
        <w:jc w:val="both"/>
      </w:pPr>
    </w:p>
    <w:p w:rsidR="001443FB" w:rsidRDefault="004F5C57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Настоящее Положение разр</w:t>
      </w:r>
      <w:r>
        <w:t xml:space="preserve">аботано в соответствии с Федеральным </w:t>
      </w:r>
      <w:hyperlink r:id="rId19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определяет порядок уведомления представителя нанимателя об обращении в целях склонения государственного гражданского служащего Ленинградской области, проходящего граждан</w:t>
      </w:r>
      <w:r>
        <w:t>скую службу в органах исполнительной власти Ленинградской области и в аппаратах мировых судей Ленинградской области (далее - гражданский служащий), к совершению коррупционных правонарушений.</w:t>
      </w:r>
      <w:proofErr w:type="gramEnd"/>
    </w:p>
    <w:p w:rsidR="001443FB" w:rsidRDefault="004F5C57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 коррупционным правонарушениям относятся злоупотребление служебным положением, злоупотребление полномочиями, дача взятки, получение взятки, коммерческий подкуп либо иное незаконное использование гражданским служащим служебного положения вопреки интерес</w:t>
      </w:r>
      <w:r>
        <w:t>ам общества, государства, требованиям должностного регламента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</w:t>
      </w:r>
      <w:r>
        <w:t>годы гражданскому служащему</w:t>
      </w:r>
      <w:proofErr w:type="gramEnd"/>
      <w:r>
        <w:t xml:space="preserve"> другими физическими лицами, а также совершение указанных деяний в интересах юридического лица.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3. Гражданский служащий при исполнении служебных обязанностей обязан при общении с гражданами соблюдать нормы и правила служебной эти</w:t>
      </w:r>
      <w:r>
        <w:t>ки, не провоцировать гражданина к совершению коррупционного правонарушения.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4. В случае неспровоцированного и однозначно понятного для гражданского служащего обращения к нему каких-либо лиц (от имени каких-либо лиц) в целях склонения его к совершению корру</w:t>
      </w:r>
      <w:r>
        <w:t>пционного правонарушения гражданский служащий обязан в течение суток со дня обращения уведомить представителя нанимателя о факте обращения в целях склонения к совершению коррупционного правонарушения.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Функции представителя нанимателя в отношении граждански</w:t>
      </w:r>
      <w:r>
        <w:t>х служащих осуществляют Губернатор Ленинградской области или первый вице-губернатор Ленинградской области - руководитель Администрации Губернатора и Правительства Ленинградской области.</w:t>
      </w:r>
    </w:p>
    <w:p w:rsidR="001443FB" w:rsidRDefault="004F5C57">
      <w:pPr>
        <w:pStyle w:val="ConsPlusNormal0"/>
        <w:jc w:val="both"/>
      </w:pPr>
      <w:r>
        <w:t xml:space="preserve">(в ред. Постановлений Губернатора Ленинградской области от 08.06.2020 </w:t>
      </w:r>
      <w:hyperlink r:id="rId20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47-пг</w:t>
        </w:r>
      </w:hyperlink>
      <w:r>
        <w:t xml:space="preserve">, от 24.11.2020 </w:t>
      </w:r>
      <w:hyperlink r:id="rId21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100-пг</w:t>
        </w:r>
      </w:hyperlink>
      <w:r>
        <w:t>)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5. Уведомление является служебной обязанностью гражданского служащего, невыполнение которой влечет увольнение гражданского служащего либо привлече</w:t>
      </w:r>
      <w:r>
        <w:t>ние его к другим видам ответственности в соответствии с законодательством Российской Федерации.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6. Уведомление о фактах обращения в целях склонения к совершению коррупционного правонарушения (далее - уведомление) оформляется в письменном виде и содержит сл</w:t>
      </w:r>
      <w:r>
        <w:t>едующие сведения: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фамилия, имя, отчество, должность гражданского служащего, адрес проживания, контактные телефоны;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lastRenderedPageBreak/>
        <w:t>информация о лице (лицах), склонявшем гражданского служащего к совершению коррупционного правонарушения;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информация о месте, времени и иных о</w:t>
      </w:r>
      <w:r>
        <w:t>бстоятельствах обращения в целях склонения гражданского служащего к совершению коррупционного правонарушения (далее - обращение);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информация об обстоятельствах, послуживших основанием для обращения;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 xml:space="preserve">информация о действии (бездействии), которое гражданский </w:t>
      </w:r>
      <w:r>
        <w:t>служащий должен совершить по обращению;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информация об отказе (согласии) гражданского служащего принять предложение лица (лиц) о совершении коррупционного правонарушения;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информация о наличии (отсутствии) договоренности о дальнейшей встрече и действиях учас</w:t>
      </w:r>
      <w:r>
        <w:t>тников обращения.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Уведомление заверяется личной подписью гражданского служащего с указанием времени и места составления уведомления.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7. Представитель нанимателя в течение суток со дня получения уведомления проводит собеседование с гражданским служащим и после получения подтверждения изложенных в уведомлении сведений регистрирует уведомление в журнале регистрации уведомлений о коррупцион</w:t>
      </w:r>
      <w:r>
        <w:t>ных правонарушениях, находящемся в управлении профилактики коррупционных и иных правонарушений Администрации Губернатора и Правительства Ленинградской области.</w:t>
      </w:r>
    </w:p>
    <w:p w:rsidR="001443FB" w:rsidRDefault="004F5C57">
      <w:pPr>
        <w:pStyle w:val="ConsPlusNormal0"/>
        <w:jc w:val="both"/>
      </w:pPr>
      <w:r>
        <w:t xml:space="preserve">(в ред. Постановлений Губернатора Ленинградской области от 21.03.2016 </w:t>
      </w:r>
      <w:hyperlink r:id="rId22" w:tooltip="Постановление Губернатора Ленинградской области от 21.03.2016 N 24-пг (ред. от 27.07.2020) &quot;О внесении изменений в отдельные постановления Губернатора Ленинградской области в связи с изменением структуры органов исполнительной власти Ленинградской области&quot; {Ко">
        <w:r>
          <w:rPr>
            <w:color w:val="0000FF"/>
          </w:rPr>
          <w:t>N 24-пг</w:t>
        </w:r>
      </w:hyperlink>
      <w:r>
        <w:t xml:space="preserve">, от 10.07.2019 </w:t>
      </w:r>
      <w:hyperlink r:id="rId23" w:tooltip="Постановление Губернатора Ленинградской области от 10.07.2019 N 47-пг &quot;О внесении изменения в постановление Губернатора Ленинградской области от 16 апреля 2009 года N 43-пг &quot;Об утверждении Положения о порядке уведомления представителя нанимателя о фактах обращ">
        <w:r>
          <w:rPr>
            <w:color w:val="0000FF"/>
          </w:rPr>
          <w:t>N 4</w:t>
        </w:r>
        <w:r>
          <w:rPr>
            <w:color w:val="0000FF"/>
          </w:rPr>
          <w:t>7-пг</w:t>
        </w:r>
      </w:hyperlink>
      <w:r>
        <w:t xml:space="preserve">, от 08.06.2020 </w:t>
      </w:r>
      <w:hyperlink r:id="rId24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47-пг</w:t>
        </w:r>
      </w:hyperlink>
      <w:r>
        <w:t>)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8. Гражданский служащий имеет право во время собеседования с представителем нанимателя представить дополнительные сведения, документы и материалы, касающиеся информации, изложенной в уведом</w:t>
      </w:r>
      <w:r>
        <w:t>лении.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9. Представитель нанимателя принимает зависящие от него меры по проверке сведений, изложенных в уведомлении.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>10. После регистрации уведомления в журнале регистрации уведомлений о коррупционных правонарушениях представитель нанимателя заказным письмо</w:t>
      </w:r>
      <w:r>
        <w:t>м направляет уведомление и соответствующие материалы в территориальные органы прокуратуры по месту службы гражданского служащего.</w:t>
      </w:r>
    </w:p>
    <w:p w:rsidR="001443FB" w:rsidRDefault="004F5C57">
      <w:pPr>
        <w:pStyle w:val="ConsPlusNormal0"/>
        <w:spacing w:before="240"/>
        <w:ind w:firstLine="540"/>
        <w:jc w:val="both"/>
      </w:pPr>
      <w:r>
        <w:t xml:space="preserve">11. Информация о фактах обращения в целях склонения гражданского служащего к совершению коррупционных правонарушений, а также </w:t>
      </w:r>
      <w:r>
        <w:t>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1443FB" w:rsidRDefault="001443FB">
      <w:pPr>
        <w:pStyle w:val="ConsPlusNormal0"/>
        <w:ind w:firstLine="540"/>
        <w:jc w:val="both"/>
      </w:pPr>
    </w:p>
    <w:p w:rsidR="001443FB" w:rsidRDefault="001443FB">
      <w:pPr>
        <w:pStyle w:val="ConsPlusNormal0"/>
        <w:ind w:firstLine="540"/>
        <w:jc w:val="both"/>
      </w:pPr>
    </w:p>
    <w:p w:rsidR="001443FB" w:rsidRDefault="001443F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43FB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5C57">
      <w:r>
        <w:separator/>
      </w:r>
    </w:p>
  </w:endnote>
  <w:endnote w:type="continuationSeparator" w:id="0">
    <w:p w:rsidR="00000000" w:rsidRDefault="004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B" w:rsidRDefault="001443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443F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443FB" w:rsidRDefault="004F5C5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443FB" w:rsidRDefault="004F5C5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443FB" w:rsidRDefault="004F5C5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443FB" w:rsidRDefault="004F5C5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B" w:rsidRDefault="001443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443F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443FB" w:rsidRDefault="004F5C5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443FB" w:rsidRDefault="004F5C5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443FB" w:rsidRDefault="004F5C5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1443FB" w:rsidRDefault="004F5C5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5C57">
      <w:r>
        <w:separator/>
      </w:r>
    </w:p>
  </w:footnote>
  <w:footnote w:type="continuationSeparator" w:id="0">
    <w:p w:rsidR="00000000" w:rsidRDefault="004F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443F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443FB" w:rsidRDefault="004F5C5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Губернатора </w:t>
          </w:r>
          <w:r>
            <w:rPr>
              <w:rFonts w:ascii="Tahoma" w:hAnsi="Tahoma" w:cs="Tahoma"/>
              <w:sz w:val="16"/>
              <w:szCs w:val="16"/>
            </w:rPr>
            <w:t>Ленинградской области от 16.04.2009 N 43-пг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п...</w:t>
          </w:r>
        </w:p>
      </w:tc>
      <w:tc>
        <w:tcPr>
          <w:tcW w:w="2300" w:type="pct"/>
          <w:vAlign w:val="center"/>
        </w:tcPr>
        <w:p w:rsidR="001443FB" w:rsidRDefault="004F5C5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</w:t>
          </w:r>
          <w:r>
            <w:rPr>
              <w:rFonts w:ascii="Tahoma" w:hAnsi="Tahoma" w:cs="Tahoma"/>
              <w:sz w:val="16"/>
              <w:szCs w:val="16"/>
            </w:rPr>
            <w:t>5</w:t>
          </w:r>
        </w:p>
      </w:tc>
    </w:tr>
  </w:tbl>
  <w:p w:rsidR="001443FB" w:rsidRDefault="001443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443FB" w:rsidRDefault="001443F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443F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443FB" w:rsidRDefault="004F5C5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16.04.2009 N 43-пг</w:t>
          </w:r>
          <w:r>
            <w:rPr>
              <w:rFonts w:ascii="Tahoma" w:hAnsi="Tahoma" w:cs="Tahoma"/>
              <w:sz w:val="16"/>
              <w:szCs w:val="16"/>
            </w:rPr>
            <w:br/>
            <w:t>(ред. от 24.11.2020)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п...</w:t>
          </w:r>
        </w:p>
      </w:tc>
      <w:tc>
        <w:tcPr>
          <w:tcW w:w="2300" w:type="pct"/>
          <w:vAlign w:val="center"/>
        </w:tcPr>
        <w:p w:rsidR="001443FB" w:rsidRDefault="004F5C5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1443FB" w:rsidRDefault="001443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443FB" w:rsidRDefault="001443F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FB"/>
    <w:rsid w:val="001443FB"/>
    <w:rsid w:val="004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5C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5C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34105&amp;date=20.06.2025&amp;dst=100010&amp;field=134" TargetMode="External"/><Relationship Id="rId18" Type="http://schemas.openxmlformats.org/officeDocument/2006/relationships/hyperlink" Target="https://login.consultant.ru/link/?req=doc&amp;base=SPB&amp;n=234105&amp;date=20.06.2025&amp;dst=100010&amp;field=13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34105&amp;date=20.06.2025&amp;dst=100010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27105&amp;date=20.06.2025&amp;dst=100010&amp;field=134" TargetMode="External"/><Relationship Id="rId17" Type="http://schemas.openxmlformats.org/officeDocument/2006/relationships/hyperlink" Target="https://login.consultant.ru/link/?req=doc&amp;base=SPB&amp;n=227105&amp;date=20.06.2025&amp;dst=100010&amp;field=134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14677&amp;date=20.06.2025&amp;dst=100005&amp;field=134" TargetMode="External"/><Relationship Id="rId20" Type="http://schemas.openxmlformats.org/officeDocument/2006/relationships/hyperlink" Target="https://login.consultant.ru/link/?req=doc&amp;base=SPB&amp;n=227105&amp;date=20.06.2025&amp;dst=100010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14677&amp;date=20.06.2025&amp;dst=100005&amp;field=134" TargetMode="External"/><Relationship Id="rId24" Type="http://schemas.openxmlformats.org/officeDocument/2006/relationships/hyperlink" Target="https://login.consultant.ru/link/?req=doc&amp;base=SPB&amp;n=227105&amp;date=20.06.2025&amp;dst=100010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29481&amp;date=20.06.2025&amp;dst=100084&amp;field=134" TargetMode="External"/><Relationship Id="rId23" Type="http://schemas.openxmlformats.org/officeDocument/2006/relationships/hyperlink" Target="https://login.consultant.ru/link/?req=doc&amp;base=SPB&amp;n=214677&amp;date=20.06.2025&amp;dst=100005&amp;field=13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SPB&amp;n=229481&amp;date=20.06.2025&amp;dst=100084&amp;field=134" TargetMode="External"/><Relationship Id="rId19" Type="http://schemas.openxmlformats.org/officeDocument/2006/relationships/hyperlink" Target="https://login.consultant.ru/link/?req=doc&amp;base=LAW&amp;n=495137&amp;date=20.06.2025&amp;dst=10009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95137&amp;date=20.06.2025&amp;dst=100093&amp;field=134" TargetMode="External"/><Relationship Id="rId22" Type="http://schemas.openxmlformats.org/officeDocument/2006/relationships/hyperlink" Target="https://login.consultant.ru/link/?req=doc&amp;base=SPB&amp;n=229481&amp;date=20.06.2025&amp;dst=100084&amp;field=13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Ленинградской области от 16.04.2009 N 43-пг
(ред. от 24.11.2020)
"Об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Ленинградской </vt:lpstr>
    </vt:vector>
  </TitlesOfParts>
  <Company>КонсультантПлюс Версия 4024.00.50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16.04.2009 N 43-пг
(ред. от 24.11.2020)
"Об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Ленинградской области к совершению коррупционных правонарушений"</dc:title>
  <dc:creator>Зинеева Виктория Михайловна</dc:creator>
  <cp:lastModifiedBy>Виктория Михайловна Зинеева</cp:lastModifiedBy>
  <cp:revision>2</cp:revision>
  <dcterms:created xsi:type="dcterms:W3CDTF">2025-06-20T11:59:00Z</dcterms:created>
  <dcterms:modified xsi:type="dcterms:W3CDTF">2025-06-20T11:59:00Z</dcterms:modified>
</cp:coreProperties>
</file>