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D04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D0416" w:rsidRDefault="000A61D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41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D0416" w:rsidRDefault="000A61D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Губернатора Ленинградской области от 21.03.2016 N 23-пг</w:t>
            </w:r>
            <w:r>
              <w:rPr>
                <w:sz w:val="48"/>
              </w:rPr>
              <w:br/>
              <w:t>(ред. от 08.07.2022)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Положения о порядке сообщения лицами,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области, о возникновении лично</w:t>
            </w:r>
            <w:r>
              <w:rPr>
                <w:sz w:val="48"/>
              </w:rPr>
              <w:t>й заинтересованности при исполнении должностных обязанностей, которая приводит или может привести к конфликту интересов"</w:t>
            </w:r>
          </w:p>
        </w:tc>
      </w:tr>
      <w:tr w:rsidR="00FD041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D0416" w:rsidRDefault="000A61D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FD0416" w:rsidRDefault="00FD0416">
      <w:pPr>
        <w:pStyle w:val="ConsPlusNormal0"/>
        <w:sectPr w:rsidR="00FD041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D0416" w:rsidRDefault="00FD0416">
      <w:pPr>
        <w:pStyle w:val="ConsPlusNormal0"/>
        <w:jc w:val="both"/>
        <w:outlineLvl w:val="0"/>
      </w:pPr>
    </w:p>
    <w:p w:rsidR="00FD0416" w:rsidRDefault="000A61D2">
      <w:pPr>
        <w:pStyle w:val="ConsPlusTitle0"/>
        <w:jc w:val="center"/>
        <w:outlineLvl w:val="0"/>
      </w:pPr>
      <w:r>
        <w:t>ГУБЕРНАТОР ЛЕНИНГРАДСКОЙ ОБЛАСТИ</w:t>
      </w:r>
    </w:p>
    <w:p w:rsidR="00FD0416" w:rsidRDefault="00FD0416">
      <w:pPr>
        <w:pStyle w:val="ConsPlusTitle0"/>
        <w:jc w:val="center"/>
      </w:pPr>
    </w:p>
    <w:p w:rsidR="00FD0416" w:rsidRDefault="000A61D2">
      <w:pPr>
        <w:pStyle w:val="ConsPlusTitle0"/>
        <w:jc w:val="center"/>
      </w:pPr>
      <w:r>
        <w:t>ПОСТАНОВЛЕНИЕ</w:t>
      </w:r>
    </w:p>
    <w:p w:rsidR="00FD0416" w:rsidRDefault="000A61D2">
      <w:pPr>
        <w:pStyle w:val="ConsPlusTitle0"/>
        <w:jc w:val="center"/>
      </w:pPr>
      <w:r>
        <w:t>от 21 марта 2016 г. N 23-пг</w:t>
      </w:r>
    </w:p>
    <w:p w:rsidR="00FD0416" w:rsidRDefault="00FD0416">
      <w:pPr>
        <w:pStyle w:val="ConsPlusTitle0"/>
        <w:jc w:val="center"/>
      </w:pPr>
    </w:p>
    <w:p w:rsidR="00FD0416" w:rsidRDefault="000A61D2">
      <w:pPr>
        <w:pStyle w:val="ConsPlusTitle0"/>
        <w:jc w:val="center"/>
      </w:pPr>
      <w:r>
        <w:t>ОБ УТВЕРЖДЕНИИ ПОЛОЖЕНИЯ О ПОРЯДКЕ СООБЩЕНИЯ ЛИЦАМИ,</w:t>
      </w:r>
    </w:p>
    <w:p w:rsidR="00FD0416" w:rsidRDefault="000A61D2">
      <w:pPr>
        <w:pStyle w:val="ConsPlusTitle0"/>
        <w:jc w:val="center"/>
      </w:pPr>
      <w:r>
        <w:t>ЗАМЕЩАЮЩИМИ ДОЛЖНОСТИ ГОСУДАРСТВЕННОЙ ГРАЖДАНСКОЙ СЛУЖБЫ</w:t>
      </w:r>
    </w:p>
    <w:p w:rsidR="00FD0416" w:rsidRDefault="000A61D2">
      <w:pPr>
        <w:pStyle w:val="ConsPlusTitle0"/>
        <w:jc w:val="center"/>
      </w:pPr>
      <w:r>
        <w:t>ЛЕНИНГРАДСКОЙ ОБЛАСТИ В ОРГАНАХ ИСПОЛНИТЕЛЬНОЙ ВЛАСТИ</w:t>
      </w:r>
    </w:p>
    <w:p w:rsidR="00FD0416" w:rsidRDefault="000A61D2">
      <w:pPr>
        <w:pStyle w:val="ConsPlusTitle0"/>
        <w:jc w:val="center"/>
      </w:pPr>
      <w:r>
        <w:t>ЛЕНИНГРАДСКОЙ ОБЛАСТИ И АППАРАТАХ МИРОВЫХ СУДЕЙ</w:t>
      </w:r>
    </w:p>
    <w:p w:rsidR="00FD0416" w:rsidRDefault="000A61D2">
      <w:pPr>
        <w:pStyle w:val="ConsPlusTitle0"/>
        <w:jc w:val="center"/>
      </w:pPr>
      <w:r>
        <w:t>ЛЕНИНГРАДСКОЙ ОБЛАСТИ, О ВОЗНИКНОВЕНИИ ЛИЧНО</w:t>
      </w:r>
      <w:r>
        <w:t>Й</w:t>
      </w:r>
    </w:p>
    <w:p w:rsidR="00FD0416" w:rsidRDefault="000A61D2">
      <w:pPr>
        <w:pStyle w:val="ConsPlusTitle0"/>
        <w:jc w:val="center"/>
      </w:pPr>
      <w:r>
        <w:t>ЗАИНТЕРЕСОВАННОСТИ ПРИ ИСПОЛНЕНИИ ДОЛЖНОСТНЫХ ОБЯЗАННОСТЕЙ,</w:t>
      </w:r>
    </w:p>
    <w:p w:rsidR="00FD0416" w:rsidRDefault="000A61D2">
      <w:pPr>
        <w:pStyle w:val="ConsPlusTitle0"/>
        <w:jc w:val="center"/>
      </w:pPr>
      <w:r>
        <w:t>КОТОРАЯ ПРИВОДИТ ИЛИ МОЖЕТ ПРИВЕСТИ К КОНФЛИКТУ ИНТЕРЕСОВ</w:t>
      </w:r>
    </w:p>
    <w:p w:rsidR="00FD0416" w:rsidRDefault="00FD04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D0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0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 xml:space="preserve">, от 24.11.2020 </w:t>
            </w:r>
            <w:hyperlink r:id="rId11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 xml:space="preserve">, от 01.09.2021 </w:t>
            </w:r>
            <w:hyperlink r:id="rId12" w:tooltip="Постановление Губернатора Ленинградской области от 01.09.2021 N 78-пг &quot;О внесении изменения в постановление Губернатора Ленинградской области от 21 марта 2016 года N 23-пг &quot;Об утверждении Положения о порядке сообщения лицами, замещающими должности государствен">
              <w:r>
                <w:rPr>
                  <w:color w:val="0000FF"/>
                </w:rPr>
                <w:t>N 78-п</w:t>
              </w:r>
              <w:r>
                <w:rPr>
                  <w:color w:val="0000FF"/>
                </w:rPr>
                <w:t>г</w:t>
              </w:r>
            </w:hyperlink>
            <w:r>
              <w:rPr>
                <w:color w:val="392C69"/>
              </w:rPr>
              <w:t>,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13" w:tooltip="Постановление Губернатора Ленинградской области от 08.07.2022 N 5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57-пг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</w:tr>
    </w:tbl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ind w:firstLine="540"/>
        <w:jc w:val="both"/>
      </w:pPr>
      <w:r>
        <w:t xml:space="preserve">В целях реализации </w:t>
      </w:r>
      <w:hyperlink r:id="rId14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подпункта "б" пункта 8</w:t>
        </w:r>
      </w:hyperlink>
      <w:r>
        <w:t xml:space="preserve"> Указа Президента Российской Федерации от 22 декабря 2015 года N 650 "О порядке сообщения лицами, замещающими</w:t>
      </w:r>
      <w:r>
        <w:t xml:space="preserve">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t>есов, и о внесении изменений в некоторые акты Президента Российской Федерации" постановляю:</w:t>
      </w: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ind w:firstLine="540"/>
        <w:jc w:val="both"/>
      </w:pPr>
      <w:r>
        <w:t xml:space="preserve">Утвердить прилагаемое </w:t>
      </w:r>
      <w:hyperlink w:anchor="P36" w:tooltip="ПОЛОЖЕНИЕ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должности государственной гражданской службы Ленин</w:t>
      </w:r>
      <w:r>
        <w:t>градской области в органах исполнительной власти Ленинградской области и аппаратах мировых судей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t>есов.</w:t>
      </w: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jc w:val="right"/>
      </w:pPr>
      <w:r>
        <w:t>Губернатор</w:t>
      </w:r>
    </w:p>
    <w:p w:rsidR="00FD0416" w:rsidRDefault="000A61D2">
      <w:pPr>
        <w:pStyle w:val="ConsPlusNormal0"/>
        <w:jc w:val="right"/>
      </w:pPr>
      <w:r>
        <w:t>Ленинградской области</w:t>
      </w:r>
    </w:p>
    <w:p w:rsidR="00FD0416" w:rsidRDefault="000A61D2">
      <w:pPr>
        <w:pStyle w:val="ConsPlusNormal0"/>
        <w:jc w:val="right"/>
      </w:pPr>
      <w:r>
        <w:t>А.Дрозденко</w:t>
      </w: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jc w:val="right"/>
        <w:outlineLvl w:val="0"/>
      </w:pPr>
      <w:r>
        <w:t>УТВЕРЖДЕНО</w:t>
      </w:r>
    </w:p>
    <w:p w:rsidR="00FD0416" w:rsidRDefault="000A61D2">
      <w:pPr>
        <w:pStyle w:val="ConsPlusNormal0"/>
        <w:jc w:val="right"/>
      </w:pPr>
      <w:r>
        <w:t>постановлением Губернатора</w:t>
      </w:r>
    </w:p>
    <w:p w:rsidR="00FD0416" w:rsidRDefault="000A61D2">
      <w:pPr>
        <w:pStyle w:val="ConsPlusNormal0"/>
        <w:jc w:val="right"/>
      </w:pPr>
      <w:r>
        <w:t>Ленинградской области</w:t>
      </w:r>
    </w:p>
    <w:p w:rsidR="00FD0416" w:rsidRDefault="000A61D2">
      <w:pPr>
        <w:pStyle w:val="ConsPlusNormal0"/>
        <w:jc w:val="right"/>
      </w:pPr>
      <w:r>
        <w:t>от 21.03.2016 N 23-пг</w:t>
      </w:r>
    </w:p>
    <w:p w:rsidR="00FD0416" w:rsidRDefault="000A61D2">
      <w:pPr>
        <w:pStyle w:val="ConsPlusNormal0"/>
        <w:jc w:val="right"/>
      </w:pPr>
      <w:r>
        <w:t>(приложение)</w:t>
      </w: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Title0"/>
        <w:jc w:val="center"/>
      </w:pPr>
      <w:bookmarkStart w:id="1" w:name="P36"/>
      <w:bookmarkEnd w:id="1"/>
      <w:r>
        <w:lastRenderedPageBreak/>
        <w:t>ПОЛОЖЕНИЕ</w:t>
      </w:r>
    </w:p>
    <w:p w:rsidR="00FD0416" w:rsidRDefault="000A61D2">
      <w:pPr>
        <w:pStyle w:val="ConsPlusTitle0"/>
        <w:jc w:val="center"/>
      </w:pPr>
      <w:r>
        <w:t>О ПОРЯДКЕ СООБЩЕНИЯ ЛИЦАМИ, ЗАМЕЩАЮЩИМИ ДОЛЖНОСТИ</w:t>
      </w:r>
    </w:p>
    <w:p w:rsidR="00FD0416" w:rsidRDefault="000A61D2">
      <w:pPr>
        <w:pStyle w:val="ConsPlusTitle0"/>
        <w:jc w:val="center"/>
      </w:pPr>
      <w:r>
        <w:t>ГОСУДАРСТВЕННОЙ ГРАЖДАНСКОЙ СЛУЖБЫ ЛЕНИНГРАДСКОЙ ОБЛАСТИ</w:t>
      </w:r>
    </w:p>
    <w:p w:rsidR="00FD0416" w:rsidRDefault="000A61D2">
      <w:pPr>
        <w:pStyle w:val="ConsPlusTitle0"/>
        <w:jc w:val="center"/>
      </w:pPr>
      <w:r>
        <w:t>В ОРГАНАХ ИСПОЛНИТЕЛЬНОЙ ВЛАСТИ ЛЕНИНГРАДСКОЙ ОБЛАСТИ</w:t>
      </w:r>
    </w:p>
    <w:p w:rsidR="00FD0416" w:rsidRDefault="000A61D2">
      <w:pPr>
        <w:pStyle w:val="ConsPlusTitle0"/>
        <w:jc w:val="center"/>
      </w:pPr>
      <w:r>
        <w:t>И АППАРАТАХ МИРОВЫХ СУДЕЙ ЛЕНИНГРАДСКОЙ ОБЛАСТИ,</w:t>
      </w:r>
    </w:p>
    <w:p w:rsidR="00FD0416" w:rsidRDefault="000A61D2">
      <w:pPr>
        <w:pStyle w:val="ConsPlusTitle0"/>
        <w:jc w:val="center"/>
      </w:pPr>
      <w:r>
        <w:t>О ВОЗНИКНОВЕНИИ ЛИЧНОЙ ЗАИНТЕРЕСОВАННОСТИ ПРИ ИСПОЛНЕНИИ</w:t>
      </w:r>
    </w:p>
    <w:p w:rsidR="00FD0416" w:rsidRDefault="000A61D2">
      <w:pPr>
        <w:pStyle w:val="ConsPlusTitle0"/>
        <w:jc w:val="center"/>
      </w:pPr>
      <w:r>
        <w:t>ДОЛЖНОСТНЫХ ОБЯЗАННОСТЕЙ, КОТОРАЯ ПРИВО</w:t>
      </w:r>
      <w:r>
        <w:t>ДИТ ИЛИ МОЖЕТ</w:t>
      </w:r>
    </w:p>
    <w:p w:rsidR="00FD0416" w:rsidRDefault="000A61D2">
      <w:pPr>
        <w:pStyle w:val="ConsPlusTitle0"/>
        <w:jc w:val="center"/>
      </w:pPr>
      <w:r>
        <w:t>ПРИВЕСТИ К КОНФЛИКТУ ИНТЕРЕСОВ</w:t>
      </w:r>
    </w:p>
    <w:p w:rsidR="00FD0416" w:rsidRDefault="00FD04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D0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15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 xml:space="preserve">, от 24.11.2020 </w:t>
            </w:r>
            <w:hyperlink r:id="rId16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 xml:space="preserve">, от 01.09.2021 </w:t>
            </w:r>
            <w:hyperlink r:id="rId17" w:tooltip="Постановление Губернатора Ленинградской области от 01.09.2021 N 78-пг &quot;О внесении изменения в постановление Губернатора Ленинградской области от 21 марта 2016 года N 23-пг &quot;Об утверждении Положения о порядке сообщения лицами, замещающими должности государствен">
              <w:r>
                <w:rPr>
                  <w:color w:val="0000FF"/>
                </w:rPr>
                <w:t>N 78-п</w:t>
              </w:r>
              <w:r>
                <w:rPr>
                  <w:color w:val="0000FF"/>
                </w:rPr>
                <w:t>г</w:t>
              </w:r>
            </w:hyperlink>
            <w:r>
              <w:rPr>
                <w:color w:val="392C69"/>
              </w:rPr>
              <w:t>,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18" w:tooltip="Постановление Губернатора Ленинградской области от 08.07.2022 N 5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57-пг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</w:tr>
    </w:tbl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ind w:firstLine="540"/>
        <w:jc w:val="both"/>
      </w:pPr>
      <w:r>
        <w:t>1. Настоящим Положением определяется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лицами, замещающими должности государственной гражданской с</w:t>
      </w:r>
      <w:r>
        <w:t>лужбы Ленинградской области в органах исполнительной власти Ленинградской области и аппаратах мировых судей Ленинградской области (далее - гражданские служащие).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2. Гражданские служащие в соответствии с </w:t>
      </w:r>
      <w:hyperlink r:id="rId1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пунктом 12 части 1 статьи 15</w:t>
        </w:r>
      </w:hyperlink>
      <w:r>
        <w:t xml:space="preserve"> Федерального закон</w:t>
      </w:r>
      <w:r>
        <w:t>а от 27 июля 2004 года N 79-ФЗ "О государственной гражданской службе Российской Федерации"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</w:t>
      </w:r>
      <w:r>
        <w:t>е принимать меры по предотвращению или урегулированию конфликта интересов.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</w:t>
      </w:r>
      <w:r>
        <w:t>конфликту интересов (далее - уведомление).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3. Гражданские служащие, замещающие должности государственной гражданской службы, назначение на которые и освобождение от которых осуществляется Губернатором Ленинградской области, оформляют </w:t>
      </w:r>
      <w:hyperlink w:anchor="P87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на имя Губернатора Ленинградской области по форме согласно приложению 1 к настоящему Положению.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4. Иные гражданские служащие оформляют </w:t>
      </w:r>
      <w:hyperlink w:anchor="P132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на имя первого вице-губернатора Ленинградской области - руководителя Администрации Губернатора и Правительства Ленинградской области по форме согласно приложению 2 к настоящему Положению.</w:t>
      </w:r>
    </w:p>
    <w:p w:rsidR="00FD0416" w:rsidRDefault="000A61D2">
      <w:pPr>
        <w:pStyle w:val="ConsPlusNormal0"/>
        <w:jc w:val="both"/>
      </w:pPr>
      <w:r>
        <w:t>(в ред. Постановлений Губернатора Ле</w:t>
      </w:r>
      <w:r>
        <w:t xml:space="preserve">нинградской области от 08.06.2020 </w:t>
      </w:r>
      <w:hyperlink r:id="rId20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47-пг</w:t>
        </w:r>
      </w:hyperlink>
      <w:r>
        <w:t xml:space="preserve">, от 24.11.2020 </w:t>
      </w:r>
      <w:hyperlink r:id="rId21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100-пг</w:t>
        </w:r>
      </w:hyperlink>
      <w:r>
        <w:t>)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>5. Уведомления направляются в Администрацию Губернатора и Правительства Ленинградской области.</w:t>
      </w:r>
    </w:p>
    <w:p w:rsidR="00FD0416" w:rsidRDefault="000A61D2">
      <w:pPr>
        <w:pStyle w:val="ConsPlusNormal0"/>
        <w:jc w:val="both"/>
      </w:pPr>
      <w:r>
        <w:t xml:space="preserve">(в ред. </w:t>
      </w:r>
      <w:hyperlink r:id="rId22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08.06.2020 N 47-пг)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6. Уведомление, поступившее в Администрацию Губернатора и Правительства Ленинградской области, является основанием для проведения заседания комиссии </w:t>
      </w:r>
      <w:r>
        <w:t xml:space="preserve">по соблюдению </w:t>
      </w:r>
      <w:r>
        <w:lastRenderedPageBreak/>
        <w:t xml:space="preserve">требований к служебному поведению государственных гражданских служащих Ленинградской области и урегулированию конфликта интересов (далее - комиссия) в соответствии с </w:t>
      </w:r>
      <w:hyperlink r:id="rId23" w:tooltip="Постановление Правительства Ленинградской области от 09.12.2010 N 334 (ред. от 06.03.2024) &quot;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</w:t>
      </w:r>
      <w:r>
        <w:t xml:space="preserve"> интересов в органах исполнительной власти Ленинградской области и аппаратах мировых судей Ленинградской области" (далее - постановление Правительства Ленинградской области от 9 декабря 2010 года N 334).</w:t>
      </w:r>
    </w:p>
    <w:p w:rsidR="00FD0416" w:rsidRDefault="000A61D2">
      <w:pPr>
        <w:pStyle w:val="ConsPlusNormal0"/>
        <w:jc w:val="both"/>
      </w:pPr>
      <w:r>
        <w:t xml:space="preserve">(в ред. </w:t>
      </w:r>
      <w:hyperlink r:id="rId24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Губернатора Ленинградской области от 08.06.2020 N 47-пг)</w:t>
      </w:r>
    </w:p>
    <w:p w:rsidR="00FD0416" w:rsidRDefault="000A61D2">
      <w:pPr>
        <w:pStyle w:val="ConsPlusNormal0"/>
        <w:spacing w:before="240"/>
        <w:ind w:firstLine="540"/>
        <w:jc w:val="both"/>
      </w:pPr>
      <w:bookmarkStart w:id="2" w:name="P59"/>
      <w:bookmarkEnd w:id="2"/>
      <w:r>
        <w:t>7. Предварительное рассмотрение уведомлений осуществляет структурное подразделение Администрации Губернатора и Правительства Ленинградской области - управление профилактики коррупционных и ин</w:t>
      </w:r>
      <w:r>
        <w:t>ых правонарушений (далее - управление).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>В ходе предварительного рассмотрения уведомлений должностные лица управления имеют право проводить собеседование с гражданским служащим, представившим уведомление, получать от него письменные пояснения, а первый вице</w:t>
      </w:r>
      <w:r>
        <w:t>-губернатор Ленинградской области - руководитель Администрации Губернатора и Правительства Ленинградской области может направлять в установленном порядке запросы в федеральные органы государственной власти, органы государственной власти субъектов Российско</w:t>
      </w:r>
      <w:r>
        <w:t>й Федерации, иные государственные органы, органы местного самоуправления и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FD0416" w:rsidRDefault="000A61D2">
      <w:pPr>
        <w:pStyle w:val="ConsPlusNormal0"/>
        <w:jc w:val="both"/>
      </w:pPr>
      <w:r>
        <w:t xml:space="preserve">(в ред. </w:t>
      </w:r>
      <w:hyperlink r:id="rId25" w:tooltip="Постановление Губернатора Ленинградской области от 08.07.2022 N 5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08.07.2022 N 57-пг)</w:t>
      </w:r>
    </w:p>
    <w:p w:rsidR="00FD0416" w:rsidRDefault="000A61D2">
      <w:pPr>
        <w:pStyle w:val="ConsPlusNormal0"/>
        <w:jc w:val="both"/>
      </w:pPr>
      <w:r>
        <w:t xml:space="preserve">(п. 7 в ред. </w:t>
      </w:r>
      <w:hyperlink r:id="rId26" w:tooltip="Постановление Губернатора Ленинградской области от 01.09.2021 N 78-пг &quot;О внесении изменения в постановление Губернатора Ленинградской области от 21 марта 2016 года N 23-пг &quot;Об утверждении Положения о порядке сообщения лицами, замещающими должности государствен">
        <w:r>
          <w:rPr>
            <w:color w:val="0000FF"/>
          </w:rPr>
          <w:t>Постановления</w:t>
        </w:r>
      </w:hyperlink>
      <w:r>
        <w:t xml:space="preserve"> Губерн</w:t>
      </w:r>
      <w:r>
        <w:t>атора Ленинградской области от 01.09.2021 N 78-пг)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>8. По результатам предварительного рассмотрения уведомлений управлением подготавливается мотивированное заключение на каждое из них.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>Уведомления, заключения и другие материалы, полученные в ходе предварите</w:t>
      </w:r>
      <w:r>
        <w:t>льного рассмотрения уведомлений, в течение семи рабочих дней со дня поступления уведомлений в управление представляются председателю комиссии в соответствующем органе исполнительной власти Ленинградской области и аппаратах мировых судей Ленинградской облас</w:t>
      </w:r>
      <w:r>
        <w:t>ти.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В случае направления запросов, указанных в </w:t>
      </w:r>
      <w:hyperlink w:anchor="P59" w:tooltip="7. Предварительное рассмотрение уведомлений осуществляет структурное подразделение Администрации Губернатора и Правительства Ленинградской области - управление профилактики коррупционных и иных правонарушений (далее - управление).">
        <w:r>
          <w:rPr>
            <w:color w:val="0000FF"/>
          </w:rPr>
          <w:t>пункте 7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</w:t>
      </w:r>
      <w:r>
        <w:t>длен, но не более чем на 30 дней.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 xml:space="preserve">9. Губернатор Ленинградской области, первый вице-губернатор Ленинградской области - руководитель Администрации Губернатора и Правительства Ленинградской области по результатам рассмотрения комиссией материалов, полученных </w:t>
      </w:r>
      <w:r>
        <w:t xml:space="preserve">в ходе рассмотрения уведомления, принимает решение в соответствии с </w:t>
      </w:r>
      <w:hyperlink r:id="rId27" w:tooltip="Постановление Правительства Ленинградской области от 09.12.2010 N 334 (ред. от 06.03.2024) &quot;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2010 года N 334.</w:t>
      </w:r>
    </w:p>
    <w:p w:rsidR="00FD0416" w:rsidRDefault="000A61D2">
      <w:pPr>
        <w:pStyle w:val="ConsPlusNormal0"/>
        <w:jc w:val="both"/>
      </w:pPr>
      <w:r>
        <w:t>(</w:t>
      </w:r>
      <w:r>
        <w:t xml:space="preserve">в ред. Постановлений Губернатора Ленинградской области от 08.06.2020 </w:t>
      </w:r>
      <w:hyperlink r:id="rId28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47-пг</w:t>
        </w:r>
      </w:hyperlink>
      <w:r>
        <w:t xml:space="preserve">, от 24.11.2020 </w:t>
      </w:r>
      <w:hyperlink r:id="rId29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100-пг</w:t>
        </w:r>
      </w:hyperlink>
      <w:r>
        <w:t>)</w:t>
      </w:r>
    </w:p>
    <w:p w:rsidR="00FD0416" w:rsidRDefault="000A61D2">
      <w:pPr>
        <w:pStyle w:val="ConsPlusNormal0"/>
        <w:spacing w:before="240"/>
        <w:ind w:firstLine="540"/>
        <w:jc w:val="both"/>
      </w:pPr>
      <w:r>
        <w:t>10. В случае принятия решения о признании того, что при исполнении должностны</w:t>
      </w:r>
      <w:r>
        <w:t xml:space="preserve">х </w:t>
      </w:r>
      <w:r>
        <w:lastRenderedPageBreak/>
        <w:t>обязанностей лицом, направившим уведомление, личная заинтересованность приводит или может привести к конфликту интересов, первый вице-губернатор Ленинградской области - руководитель Администрации Губернатора и Правительства Ленинградской области обеспечи</w:t>
      </w:r>
      <w:r>
        <w:t>вает принятие мер по предотвращению или урегулированию конфликта интересов.</w:t>
      </w:r>
    </w:p>
    <w:p w:rsidR="00FD0416" w:rsidRDefault="000A61D2">
      <w:pPr>
        <w:pStyle w:val="ConsPlusNormal0"/>
        <w:jc w:val="both"/>
      </w:pPr>
      <w:r>
        <w:t xml:space="preserve">(в ред. Постановлений Губернатора Ленинградской области от 08.06.2020 </w:t>
      </w:r>
      <w:hyperlink r:id="rId30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47-пг</w:t>
        </w:r>
      </w:hyperlink>
      <w:r>
        <w:t xml:space="preserve">, от 24.11.2020 </w:t>
      </w:r>
      <w:hyperlink r:id="rId31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<w:r>
          <w:rPr>
            <w:color w:val="0000FF"/>
          </w:rPr>
          <w:t>N 100-пг</w:t>
        </w:r>
      </w:hyperlink>
      <w:r>
        <w:t>)</w:t>
      </w: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jc w:val="right"/>
        <w:outlineLvl w:val="1"/>
      </w:pPr>
      <w:r>
        <w:t>Приложение 1</w:t>
      </w:r>
    </w:p>
    <w:p w:rsidR="00FD0416" w:rsidRDefault="000A61D2">
      <w:pPr>
        <w:pStyle w:val="ConsPlusNormal0"/>
        <w:jc w:val="right"/>
      </w:pPr>
      <w:r>
        <w:t>к Положению...</w:t>
      </w: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</w:pPr>
      <w:r>
        <w:t>(Форма)</w:t>
      </w: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nformat0"/>
        <w:jc w:val="both"/>
      </w:pPr>
      <w:r>
        <w:t xml:space="preserve">                                                         Губернатору</w:t>
      </w:r>
    </w:p>
    <w:p w:rsidR="00FD0416" w:rsidRDefault="000A61D2">
      <w:pPr>
        <w:pStyle w:val="ConsPlusNonformat0"/>
        <w:jc w:val="both"/>
      </w:pPr>
      <w:r>
        <w:t xml:space="preserve">                                                    Ленинградской области</w:t>
      </w:r>
    </w:p>
    <w:p w:rsidR="00FD0416" w:rsidRDefault="000A61D2">
      <w:pPr>
        <w:pStyle w:val="ConsPlusNonformat0"/>
        <w:jc w:val="both"/>
      </w:pPr>
      <w:r>
        <w:t xml:space="preserve">                                                от ________________________</w:t>
      </w:r>
    </w:p>
    <w:p w:rsidR="00FD0416" w:rsidRDefault="000A61D2">
      <w:pPr>
        <w:pStyle w:val="ConsPlusNonformat0"/>
        <w:jc w:val="both"/>
      </w:pPr>
      <w:r>
        <w:t xml:space="preserve">                                                ___________________________</w:t>
      </w:r>
    </w:p>
    <w:p w:rsidR="00FD0416" w:rsidRDefault="000A61D2">
      <w:pPr>
        <w:pStyle w:val="ConsPlusNonformat0"/>
        <w:jc w:val="both"/>
      </w:pPr>
      <w:r>
        <w:t xml:space="preserve">                                                  (фамилия, имя, отчество,</w:t>
      </w:r>
    </w:p>
    <w:p w:rsidR="00FD0416" w:rsidRDefault="000A61D2">
      <w:pPr>
        <w:pStyle w:val="ConsPlusNonformat0"/>
        <w:jc w:val="both"/>
      </w:pPr>
      <w:r>
        <w:t xml:space="preserve">                             </w:t>
      </w:r>
      <w:r>
        <w:t xml:space="preserve">                       замещаемая должность)</w:t>
      </w:r>
    </w:p>
    <w:p w:rsidR="00FD0416" w:rsidRDefault="00FD0416">
      <w:pPr>
        <w:pStyle w:val="ConsPlusNonformat0"/>
        <w:jc w:val="both"/>
      </w:pPr>
    </w:p>
    <w:p w:rsidR="00FD0416" w:rsidRDefault="000A61D2">
      <w:pPr>
        <w:pStyle w:val="ConsPlusNonformat0"/>
        <w:jc w:val="both"/>
      </w:pPr>
      <w:bookmarkStart w:id="3" w:name="P87"/>
      <w:bookmarkEnd w:id="3"/>
      <w:r>
        <w:t xml:space="preserve">                                УВЕДОМЛЕНИЕ</w:t>
      </w:r>
    </w:p>
    <w:p w:rsidR="00FD0416" w:rsidRDefault="000A61D2">
      <w:pPr>
        <w:pStyle w:val="ConsPlusNonformat0"/>
        <w:jc w:val="both"/>
      </w:pPr>
      <w:r>
        <w:t xml:space="preserve">         о возникновении личной заинтересованности при исполнении</w:t>
      </w:r>
    </w:p>
    <w:p w:rsidR="00FD0416" w:rsidRDefault="000A61D2">
      <w:pPr>
        <w:pStyle w:val="ConsPlusNonformat0"/>
        <w:jc w:val="both"/>
      </w:pPr>
      <w:r>
        <w:t xml:space="preserve">           должностных обязанностей, которая приводит или может</w:t>
      </w:r>
    </w:p>
    <w:p w:rsidR="00FD0416" w:rsidRDefault="000A61D2">
      <w:pPr>
        <w:pStyle w:val="ConsPlusNonformat0"/>
        <w:jc w:val="both"/>
      </w:pPr>
      <w:r>
        <w:t xml:space="preserve">                      привести к кон</w:t>
      </w:r>
      <w:r>
        <w:t>фликту интересов</w:t>
      </w:r>
    </w:p>
    <w:p w:rsidR="00FD0416" w:rsidRDefault="00FD0416">
      <w:pPr>
        <w:pStyle w:val="ConsPlusNonformat0"/>
        <w:jc w:val="both"/>
      </w:pPr>
    </w:p>
    <w:p w:rsidR="00FD0416" w:rsidRDefault="000A61D2">
      <w:pPr>
        <w:pStyle w:val="ConsPlusNonformat0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D0416" w:rsidRDefault="000A61D2">
      <w:pPr>
        <w:pStyle w:val="ConsPlusNonformat0"/>
        <w:jc w:val="both"/>
      </w:pPr>
      <w:r>
        <w:t>должностных  обязанностей,  которая приводит или может привести к конфликту</w:t>
      </w:r>
    </w:p>
    <w:p w:rsidR="00FD0416" w:rsidRDefault="000A61D2">
      <w:pPr>
        <w:pStyle w:val="ConsPlusNonformat0"/>
        <w:jc w:val="both"/>
      </w:pPr>
      <w:r>
        <w:t>интересов (нужное подчеркнуть).</w:t>
      </w:r>
    </w:p>
    <w:p w:rsidR="00FD0416" w:rsidRDefault="000A61D2">
      <w:pPr>
        <w:pStyle w:val="ConsPlusNonformat0"/>
        <w:jc w:val="both"/>
      </w:pPr>
      <w:r>
        <w:t xml:space="preserve">    Обстоятельства,     являющиеся    основанием    во</w:t>
      </w:r>
      <w:r>
        <w:t>зникновения    личной</w:t>
      </w:r>
    </w:p>
    <w:p w:rsidR="00FD0416" w:rsidRDefault="000A61D2">
      <w:pPr>
        <w:pStyle w:val="ConsPlusNonformat0"/>
        <w:jc w:val="both"/>
      </w:pPr>
      <w:r>
        <w:t>заинтересованности: _______________________________________________________</w:t>
      </w:r>
    </w:p>
    <w:p w:rsidR="00FD0416" w:rsidRDefault="000A61D2">
      <w:pPr>
        <w:pStyle w:val="ConsPlusNonformat0"/>
        <w:jc w:val="both"/>
      </w:pPr>
      <w:r>
        <w:t>___________________________________________________________________________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Должностные   обязанности,  на  исполнение  которых  влияет  или  может</w:t>
      </w:r>
    </w:p>
    <w:p w:rsidR="00FD0416" w:rsidRDefault="000A61D2">
      <w:pPr>
        <w:pStyle w:val="ConsPlusNonformat0"/>
        <w:jc w:val="both"/>
      </w:pPr>
      <w:r>
        <w:t>повлия</w:t>
      </w:r>
      <w:r>
        <w:t>ть личная заинтересованность: _______________________________________</w:t>
      </w:r>
    </w:p>
    <w:p w:rsidR="00FD0416" w:rsidRDefault="000A61D2">
      <w:pPr>
        <w:pStyle w:val="ConsPlusNonformat0"/>
        <w:jc w:val="both"/>
      </w:pPr>
      <w:r>
        <w:t>___________________________________________________________________________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Предлагаемые   меры  по  предотвращению  или  урегулированию  конфликта</w:t>
      </w:r>
    </w:p>
    <w:p w:rsidR="00FD0416" w:rsidRDefault="000A61D2">
      <w:pPr>
        <w:pStyle w:val="ConsPlusNonformat0"/>
        <w:jc w:val="both"/>
      </w:pPr>
      <w:r>
        <w:t>интересов: ________________________________________________________________</w:t>
      </w:r>
    </w:p>
    <w:p w:rsidR="00FD0416" w:rsidRDefault="000A61D2">
      <w:pPr>
        <w:pStyle w:val="ConsPlusNonformat0"/>
        <w:jc w:val="both"/>
      </w:pPr>
      <w:r>
        <w:t>___________________________________________________________________________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D0416" w:rsidRDefault="000A61D2">
      <w:pPr>
        <w:pStyle w:val="ConsPlusNonformat0"/>
        <w:jc w:val="both"/>
      </w:pPr>
      <w:r>
        <w:t xml:space="preserve">по  соблюдению требований к </w:t>
      </w:r>
      <w:r>
        <w:t>служебному поведению и урегулированию конфликта</w:t>
      </w:r>
    </w:p>
    <w:p w:rsidR="00FD0416" w:rsidRDefault="000A61D2">
      <w:pPr>
        <w:pStyle w:val="ConsPlusNonformat0"/>
        <w:jc w:val="both"/>
      </w:pPr>
      <w:r>
        <w:t>интересов (нужное подчеркнуть).</w:t>
      </w:r>
    </w:p>
    <w:p w:rsidR="00FD0416" w:rsidRDefault="00FD0416">
      <w:pPr>
        <w:pStyle w:val="ConsPlusNonformat0"/>
        <w:jc w:val="both"/>
      </w:pPr>
    </w:p>
    <w:p w:rsidR="00FD0416" w:rsidRDefault="000A61D2">
      <w:pPr>
        <w:pStyle w:val="ConsPlusNonformat0"/>
        <w:jc w:val="both"/>
      </w:pPr>
      <w:r>
        <w:t>"__" _________ 20__ года    ________________      _________________________</w:t>
      </w:r>
    </w:p>
    <w:p w:rsidR="00FD0416" w:rsidRDefault="000A61D2">
      <w:pPr>
        <w:pStyle w:val="ConsPlusNonformat0"/>
        <w:jc w:val="both"/>
      </w:pPr>
      <w:r>
        <w:t xml:space="preserve">                             (подпись лица,         (расшифровка подписи)</w:t>
      </w:r>
    </w:p>
    <w:p w:rsidR="00FD0416" w:rsidRDefault="000A61D2">
      <w:pPr>
        <w:pStyle w:val="ConsPlusNonformat0"/>
        <w:jc w:val="both"/>
      </w:pPr>
      <w:r>
        <w:t xml:space="preserve">                         </w:t>
      </w:r>
      <w:r>
        <w:t xml:space="preserve">     направляющего</w:t>
      </w:r>
    </w:p>
    <w:p w:rsidR="00FD0416" w:rsidRDefault="000A61D2">
      <w:pPr>
        <w:pStyle w:val="ConsPlusNonformat0"/>
        <w:jc w:val="both"/>
      </w:pPr>
      <w:r>
        <w:t xml:space="preserve">                             уведомление)</w:t>
      </w: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  <w:jc w:val="right"/>
        <w:outlineLvl w:val="1"/>
      </w:pPr>
      <w:r>
        <w:lastRenderedPageBreak/>
        <w:t>Приложение 2</w:t>
      </w:r>
    </w:p>
    <w:p w:rsidR="00FD0416" w:rsidRDefault="000A61D2">
      <w:pPr>
        <w:pStyle w:val="ConsPlusNormal0"/>
        <w:jc w:val="right"/>
      </w:pPr>
      <w:r>
        <w:t>к Положению...</w:t>
      </w:r>
    </w:p>
    <w:p w:rsidR="00FD0416" w:rsidRDefault="00FD041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D04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FD0416" w:rsidRDefault="000A61D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32" w:tooltip="Постановление Губернатора Ленинградской области от 08.06.2020 N 47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47-пг</w:t>
              </w:r>
            </w:hyperlink>
            <w:r>
              <w:rPr>
                <w:color w:val="392C69"/>
              </w:rPr>
              <w:t>, от 24.11.2020</w:t>
            </w:r>
            <w:r>
              <w:rPr>
                <w:color w:val="392C69"/>
              </w:rPr>
              <w:t xml:space="preserve"> </w:t>
            </w:r>
            <w:hyperlink r:id="rId33" w:tooltip="Постановление Губернатора Ленинградской области от 24.11.2020 N 100-пг &quot;О внесении изменений в отдельные постановления Губернатора Ленинградской области&quot; {КонсультантПлюс}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416" w:rsidRDefault="00FD0416">
            <w:pPr>
              <w:pStyle w:val="ConsPlusNormal0"/>
            </w:pPr>
          </w:p>
        </w:tc>
      </w:tr>
    </w:tbl>
    <w:p w:rsidR="00FD0416" w:rsidRDefault="00FD0416">
      <w:pPr>
        <w:pStyle w:val="ConsPlusNormal0"/>
        <w:jc w:val="both"/>
      </w:pPr>
    </w:p>
    <w:p w:rsidR="00FD0416" w:rsidRDefault="000A61D2">
      <w:pPr>
        <w:pStyle w:val="ConsPlusNormal0"/>
      </w:pPr>
      <w:r>
        <w:t>(Форма)</w:t>
      </w:r>
    </w:p>
    <w:p w:rsidR="00FD0416" w:rsidRDefault="00FD0416">
      <w:pPr>
        <w:pStyle w:val="ConsPlusNormal0"/>
        <w:jc w:val="both"/>
      </w:pPr>
    </w:p>
    <w:p w:rsidR="00FD0416" w:rsidRDefault="000A61D2">
      <w:pPr>
        <w:pStyle w:val="ConsPlusNonformat0"/>
        <w:jc w:val="both"/>
      </w:pPr>
      <w:r>
        <w:t xml:space="preserve">                           Первому вице-губернатору Ленинградской области -</w:t>
      </w:r>
    </w:p>
    <w:p w:rsidR="00FD0416" w:rsidRDefault="000A61D2">
      <w:pPr>
        <w:pStyle w:val="ConsPlusNonformat0"/>
        <w:jc w:val="both"/>
      </w:pPr>
      <w:r>
        <w:t xml:space="preserve">                           руководителю Администрации Губернатора</w:t>
      </w:r>
    </w:p>
    <w:p w:rsidR="00FD0416" w:rsidRDefault="000A61D2">
      <w:pPr>
        <w:pStyle w:val="ConsPlusNonformat0"/>
        <w:jc w:val="both"/>
      </w:pPr>
      <w:r>
        <w:t xml:space="preserve">                           и Правительства Ленинградской области</w:t>
      </w:r>
    </w:p>
    <w:p w:rsidR="00FD0416" w:rsidRDefault="000A61D2">
      <w:pPr>
        <w:pStyle w:val="ConsPlusNonformat0"/>
        <w:jc w:val="both"/>
      </w:pPr>
      <w:r>
        <w:t xml:space="preserve">                           от 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                       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                        (фамилия, имя, отчество, замещаемая должность)</w:t>
      </w:r>
    </w:p>
    <w:p w:rsidR="00FD0416" w:rsidRDefault="00FD0416">
      <w:pPr>
        <w:pStyle w:val="ConsPlusNonformat0"/>
        <w:jc w:val="both"/>
      </w:pPr>
    </w:p>
    <w:p w:rsidR="00FD0416" w:rsidRDefault="000A61D2">
      <w:pPr>
        <w:pStyle w:val="ConsPlusNonformat0"/>
        <w:jc w:val="both"/>
      </w:pPr>
      <w:bookmarkStart w:id="4" w:name="P132"/>
      <w:bookmarkEnd w:id="4"/>
      <w:r>
        <w:t xml:space="preserve">                                УВЕДОМЛЕНИЕ</w:t>
      </w:r>
    </w:p>
    <w:p w:rsidR="00FD0416" w:rsidRDefault="000A61D2">
      <w:pPr>
        <w:pStyle w:val="ConsPlusNonformat0"/>
        <w:jc w:val="both"/>
      </w:pPr>
      <w:r>
        <w:t xml:space="preserve">         о возникновении личной заинтересованности при исполнении</w:t>
      </w:r>
    </w:p>
    <w:p w:rsidR="00FD0416" w:rsidRDefault="000A61D2">
      <w:pPr>
        <w:pStyle w:val="ConsPlusNonformat0"/>
        <w:jc w:val="both"/>
      </w:pPr>
      <w:r>
        <w:t xml:space="preserve">           должностных обязанностей, которая приводит или может</w:t>
      </w:r>
    </w:p>
    <w:p w:rsidR="00FD0416" w:rsidRDefault="000A61D2">
      <w:pPr>
        <w:pStyle w:val="ConsPlusNonformat0"/>
        <w:jc w:val="both"/>
      </w:pPr>
      <w:r>
        <w:t xml:space="preserve">                      привести к конфликту интересов</w:t>
      </w:r>
    </w:p>
    <w:p w:rsidR="00FD0416" w:rsidRDefault="00FD0416">
      <w:pPr>
        <w:pStyle w:val="ConsPlusNonformat0"/>
        <w:jc w:val="both"/>
      </w:pPr>
    </w:p>
    <w:p w:rsidR="00FD0416" w:rsidRDefault="000A61D2">
      <w:pPr>
        <w:pStyle w:val="ConsPlusNonformat0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D0416" w:rsidRDefault="000A61D2">
      <w:pPr>
        <w:pStyle w:val="ConsPlusNonformat0"/>
        <w:jc w:val="both"/>
      </w:pPr>
      <w:r>
        <w:t>должностных  обязанностей,  которая приводит или может привести к конфликту</w:t>
      </w:r>
    </w:p>
    <w:p w:rsidR="00FD0416" w:rsidRDefault="000A61D2">
      <w:pPr>
        <w:pStyle w:val="ConsPlusNonformat0"/>
        <w:jc w:val="both"/>
      </w:pPr>
      <w:r>
        <w:t>интересов (нужное подчеркнуть).</w:t>
      </w:r>
    </w:p>
    <w:p w:rsidR="00FD0416" w:rsidRDefault="000A61D2">
      <w:pPr>
        <w:pStyle w:val="ConsPlusNonformat0"/>
        <w:jc w:val="both"/>
      </w:pPr>
      <w:r>
        <w:t xml:space="preserve">    Обстоятельства</w:t>
      </w:r>
      <w:r>
        <w:t>,     являющиеся    основанием    возникновения    личной</w:t>
      </w:r>
    </w:p>
    <w:p w:rsidR="00FD0416" w:rsidRDefault="000A61D2">
      <w:pPr>
        <w:pStyle w:val="ConsPlusNonformat0"/>
        <w:jc w:val="both"/>
      </w:pPr>
      <w:r>
        <w:t>заинтересованности: _______________________________________________________</w:t>
      </w:r>
    </w:p>
    <w:p w:rsidR="00FD0416" w:rsidRDefault="000A61D2">
      <w:pPr>
        <w:pStyle w:val="ConsPlusNonformat0"/>
        <w:jc w:val="both"/>
      </w:pPr>
      <w:r>
        <w:t>___________________________________________________________________________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Должностные   обязанности,  на  исполнение</w:t>
      </w:r>
      <w:r>
        <w:t xml:space="preserve">  которых  влияет  или  может</w:t>
      </w:r>
    </w:p>
    <w:p w:rsidR="00FD0416" w:rsidRDefault="000A61D2">
      <w:pPr>
        <w:pStyle w:val="ConsPlusNonformat0"/>
        <w:jc w:val="both"/>
      </w:pPr>
      <w:r>
        <w:t>повлиять личная заинтересованность: _______________________________________</w:t>
      </w:r>
    </w:p>
    <w:p w:rsidR="00FD0416" w:rsidRDefault="000A61D2">
      <w:pPr>
        <w:pStyle w:val="ConsPlusNonformat0"/>
        <w:jc w:val="both"/>
      </w:pPr>
      <w:r>
        <w:t>___________________________________________________________________________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Предлагаемые   меры  по  предотвращению  или  урегулированию  конфликт</w:t>
      </w:r>
      <w:r>
        <w:t>а</w:t>
      </w:r>
    </w:p>
    <w:p w:rsidR="00FD0416" w:rsidRDefault="000A61D2">
      <w:pPr>
        <w:pStyle w:val="ConsPlusNonformat0"/>
        <w:jc w:val="both"/>
      </w:pPr>
      <w:r>
        <w:t>интересов: ________________________________________________________________</w:t>
      </w:r>
    </w:p>
    <w:p w:rsidR="00FD0416" w:rsidRDefault="000A61D2">
      <w:pPr>
        <w:pStyle w:val="ConsPlusNonformat0"/>
        <w:jc w:val="both"/>
      </w:pPr>
      <w:r>
        <w:t>___________________________________________________________________________</w:t>
      </w:r>
    </w:p>
    <w:p w:rsidR="00FD0416" w:rsidRDefault="000A61D2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D0416" w:rsidRDefault="000A61D2">
      <w:pPr>
        <w:pStyle w:val="ConsPlusNonformat0"/>
        <w:jc w:val="both"/>
      </w:pPr>
      <w:r>
        <w:t xml:space="preserve">по  соблюдению требований </w:t>
      </w:r>
      <w:r>
        <w:t>к служебному поведению и урегулированию конфликта</w:t>
      </w:r>
    </w:p>
    <w:p w:rsidR="00FD0416" w:rsidRDefault="000A61D2">
      <w:pPr>
        <w:pStyle w:val="ConsPlusNonformat0"/>
        <w:jc w:val="both"/>
      </w:pPr>
      <w:r>
        <w:t>интересов (нужное подчеркнуть).</w:t>
      </w:r>
    </w:p>
    <w:p w:rsidR="00FD0416" w:rsidRDefault="00FD0416">
      <w:pPr>
        <w:pStyle w:val="ConsPlusNonformat0"/>
        <w:jc w:val="both"/>
      </w:pPr>
    </w:p>
    <w:p w:rsidR="00FD0416" w:rsidRDefault="000A61D2">
      <w:pPr>
        <w:pStyle w:val="ConsPlusNonformat0"/>
        <w:jc w:val="both"/>
      </w:pPr>
      <w:r>
        <w:t>"__" _________ 20__ года    ________________      _________________________</w:t>
      </w:r>
    </w:p>
    <w:p w:rsidR="00FD0416" w:rsidRDefault="000A61D2">
      <w:pPr>
        <w:pStyle w:val="ConsPlusNonformat0"/>
        <w:jc w:val="both"/>
      </w:pPr>
      <w:r>
        <w:t xml:space="preserve">                             (подпись лица,         (расшифровка подписи)</w:t>
      </w:r>
    </w:p>
    <w:p w:rsidR="00FD0416" w:rsidRDefault="000A61D2">
      <w:pPr>
        <w:pStyle w:val="ConsPlusNonformat0"/>
        <w:jc w:val="both"/>
      </w:pPr>
      <w:r>
        <w:t xml:space="preserve">                       </w:t>
      </w:r>
      <w:r>
        <w:t xml:space="preserve">       направляющего</w:t>
      </w:r>
    </w:p>
    <w:p w:rsidR="00FD0416" w:rsidRDefault="000A61D2">
      <w:pPr>
        <w:pStyle w:val="ConsPlusNonformat0"/>
        <w:jc w:val="both"/>
      </w:pPr>
      <w:r>
        <w:t xml:space="preserve">                               уведомление)</w:t>
      </w: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jc w:val="both"/>
      </w:pPr>
    </w:p>
    <w:p w:rsidR="00FD0416" w:rsidRDefault="00FD041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D0416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1D2">
      <w:r>
        <w:separator/>
      </w:r>
    </w:p>
  </w:endnote>
  <w:endnote w:type="continuationSeparator" w:id="0">
    <w:p w:rsidR="00000000" w:rsidRDefault="000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16" w:rsidRDefault="00FD04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04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0416" w:rsidRDefault="000A61D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0416" w:rsidRDefault="000A61D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0416" w:rsidRDefault="000A61D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D0416" w:rsidRDefault="000A61D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16" w:rsidRDefault="00FD041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041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0416" w:rsidRDefault="000A61D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0416" w:rsidRDefault="000A61D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0416" w:rsidRDefault="000A61D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D0416" w:rsidRDefault="000A61D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1D2">
      <w:r>
        <w:separator/>
      </w:r>
    </w:p>
  </w:footnote>
  <w:footnote w:type="continuationSeparator" w:id="0">
    <w:p w:rsidR="00000000" w:rsidRDefault="000A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D04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0416" w:rsidRDefault="000A61D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21.03.2016 N 23-пг</w:t>
          </w:r>
          <w:r>
            <w:rPr>
              <w:rFonts w:ascii="Tahoma" w:hAnsi="Tahoma" w:cs="Tahoma"/>
              <w:sz w:val="16"/>
              <w:szCs w:val="16"/>
            </w:rPr>
            <w:br/>
            <w:t>(ред. от 08.07.2022)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</w:t>
          </w:r>
          <w:r>
            <w:rPr>
              <w:rFonts w:ascii="Tahoma" w:hAnsi="Tahoma" w:cs="Tahoma"/>
              <w:sz w:val="16"/>
              <w:szCs w:val="16"/>
            </w:rPr>
            <w:t xml:space="preserve"> п...</w:t>
          </w:r>
        </w:p>
      </w:tc>
      <w:tc>
        <w:tcPr>
          <w:tcW w:w="2300" w:type="pct"/>
          <w:vAlign w:val="center"/>
        </w:tcPr>
        <w:p w:rsidR="00FD0416" w:rsidRDefault="000A61D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FD0416" w:rsidRDefault="00FD04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0416" w:rsidRDefault="00FD041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D041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0416" w:rsidRDefault="000A61D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Ленинградской области от 21.03.2016 N 23-пг</w:t>
          </w:r>
          <w:r>
            <w:rPr>
              <w:rFonts w:ascii="Tahoma" w:hAnsi="Tahoma" w:cs="Tahoma"/>
              <w:sz w:val="16"/>
              <w:szCs w:val="16"/>
            </w:rPr>
            <w:br/>
            <w:t>(ред. от 08.07.20</w:t>
          </w:r>
          <w:r>
            <w:rPr>
              <w:rFonts w:ascii="Tahoma" w:hAnsi="Tahoma" w:cs="Tahoma"/>
              <w:sz w:val="16"/>
              <w:szCs w:val="16"/>
            </w:rPr>
            <w:t>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п...</w:t>
          </w:r>
        </w:p>
      </w:tc>
      <w:tc>
        <w:tcPr>
          <w:tcW w:w="2300" w:type="pct"/>
          <w:vAlign w:val="center"/>
        </w:tcPr>
        <w:p w:rsidR="00FD0416" w:rsidRDefault="000A61D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FD0416" w:rsidRDefault="00FD041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D0416" w:rsidRDefault="00FD041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6"/>
    <w:rsid w:val="000A61D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A6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A6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8906&amp;date=20.06.2025&amp;dst=100026&amp;field=134" TargetMode="External"/><Relationship Id="rId18" Type="http://schemas.openxmlformats.org/officeDocument/2006/relationships/hyperlink" Target="https://login.consultant.ru/link/?req=doc&amp;base=SPB&amp;n=258906&amp;date=20.06.2025&amp;dst=100026&amp;field=134" TargetMode="External"/><Relationship Id="rId26" Type="http://schemas.openxmlformats.org/officeDocument/2006/relationships/hyperlink" Target="https://login.consultant.ru/link/?req=doc&amp;base=SPB&amp;n=245829&amp;date=20.06.2025&amp;dst=100005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SPB&amp;n=234105&amp;date=20.06.2025&amp;dst=100018&amp;field=134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SPB&amp;n=245829&amp;date=20.06.2025&amp;dst=100005&amp;field=134" TargetMode="External"/><Relationship Id="rId17" Type="http://schemas.openxmlformats.org/officeDocument/2006/relationships/hyperlink" Target="https://login.consultant.ru/link/?req=doc&amp;base=SPB&amp;n=245829&amp;date=20.06.2025&amp;dst=100005&amp;field=134" TargetMode="External"/><Relationship Id="rId25" Type="http://schemas.openxmlformats.org/officeDocument/2006/relationships/hyperlink" Target="https://login.consultant.ru/link/?req=doc&amp;base=SPB&amp;n=258906&amp;date=20.06.2025&amp;dst=100026&amp;field=134" TargetMode="External"/><Relationship Id="rId33" Type="http://schemas.openxmlformats.org/officeDocument/2006/relationships/hyperlink" Target="https://login.consultant.ru/link/?req=doc&amp;base=SPB&amp;n=234105&amp;date=20.06.2025&amp;dst=100019&amp;field=13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4105&amp;date=20.06.2025&amp;dst=100018&amp;field=134" TargetMode="External"/><Relationship Id="rId20" Type="http://schemas.openxmlformats.org/officeDocument/2006/relationships/hyperlink" Target="https://login.consultant.ru/link/?req=doc&amp;base=SPB&amp;n=227105&amp;date=20.06.2025&amp;dst=100026&amp;field=134" TargetMode="External"/><Relationship Id="rId29" Type="http://schemas.openxmlformats.org/officeDocument/2006/relationships/hyperlink" Target="https://login.consultant.ru/link/?req=doc&amp;base=SPB&amp;n=234105&amp;date=20.06.2025&amp;dst=10001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&amp;n=234105&amp;date=20.06.2025&amp;dst=100017&amp;field=134" TargetMode="External"/><Relationship Id="rId24" Type="http://schemas.openxmlformats.org/officeDocument/2006/relationships/hyperlink" Target="https://login.consultant.ru/link/?req=doc&amp;base=SPB&amp;n=227105&amp;date=20.06.2025&amp;dst=100026&amp;field=134" TargetMode="External"/><Relationship Id="rId32" Type="http://schemas.openxmlformats.org/officeDocument/2006/relationships/hyperlink" Target="https://login.consultant.ru/link/?req=doc&amp;base=SPB&amp;n=227105&amp;date=20.06.2025&amp;dst=100027&amp;field=134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PB&amp;n=227105&amp;date=20.06.2025&amp;dst=100026&amp;field=134" TargetMode="External"/><Relationship Id="rId23" Type="http://schemas.openxmlformats.org/officeDocument/2006/relationships/hyperlink" Target="https://login.consultant.ru/link/?req=doc&amp;base=SPB&amp;n=288631&amp;date=20.06.2025" TargetMode="External"/><Relationship Id="rId28" Type="http://schemas.openxmlformats.org/officeDocument/2006/relationships/hyperlink" Target="https://login.consultant.ru/link/?req=doc&amp;base=SPB&amp;n=227105&amp;date=20.06.2025&amp;dst=100026&amp;field=13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SPB&amp;n=227105&amp;date=20.06.2025&amp;dst=100025&amp;field=134" TargetMode="External"/><Relationship Id="rId19" Type="http://schemas.openxmlformats.org/officeDocument/2006/relationships/hyperlink" Target="https://login.consultant.ru/link/?req=doc&amp;base=LAW&amp;n=483113&amp;date=20.06.2025&amp;dst=100136&amp;field=134" TargetMode="External"/><Relationship Id="rId31" Type="http://schemas.openxmlformats.org/officeDocument/2006/relationships/hyperlink" Target="https://login.consultant.ru/link/?req=doc&amp;base=SPB&amp;n=234105&amp;date=20.06.2025&amp;dst=10001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2303&amp;date=20.06.2025&amp;dst=100092&amp;field=134" TargetMode="External"/><Relationship Id="rId22" Type="http://schemas.openxmlformats.org/officeDocument/2006/relationships/hyperlink" Target="https://login.consultant.ru/link/?req=doc&amp;base=SPB&amp;n=227105&amp;date=20.06.2025&amp;dst=100026&amp;field=134" TargetMode="External"/><Relationship Id="rId27" Type="http://schemas.openxmlformats.org/officeDocument/2006/relationships/hyperlink" Target="https://login.consultant.ru/link/?req=doc&amp;base=SPB&amp;n=288631&amp;date=20.06.2025" TargetMode="External"/><Relationship Id="rId30" Type="http://schemas.openxmlformats.org/officeDocument/2006/relationships/hyperlink" Target="https://login.consultant.ru/link/?req=doc&amp;base=SPB&amp;n=227105&amp;date=20.06.2025&amp;dst=100026&amp;field=134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Ленинградской области от 21.03.2016 N 23-пг
(ред. от 08.07.2022)
"Об утверждении Положения о порядке сообщения лицами, замещающими должности государственной гражданской службы Ленинградской области в органах исполнительной власти</vt:lpstr>
    </vt:vector>
  </TitlesOfParts>
  <Company>КонсультантПлюс Версия 4024.00.50</Company>
  <LinksUpToDate>false</LinksUpToDate>
  <CharactersWithSpaces>20553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21.03.2016 N 23-пг
(ред. от 08.07.2022)
"Об утверждении Положения о порядке сообщения лицами, замещающими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dc:title>
  <dc:creator>Зинеева Виктория Михайловна</dc:creator>
  <cp:lastModifiedBy>Виктория Михайловна Зинеева</cp:lastModifiedBy>
  <cp:revision>2</cp:revision>
  <dcterms:created xsi:type="dcterms:W3CDTF">2025-06-20T12:01:00Z</dcterms:created>
  <dcterms:modified xsi:type="dcterms:W3CDTF">2025-06-20T12:01:00Z</dcterms:modified>
</cp:coreProperties>
</file>