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76"/>
      </w:tblGrid>
      <w:tr w:rsidR="003C0DE6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3C0DE6" w:rsidRDefault="00E55DAA">
            <w:pPr>
              <w:pStyle w:val="ConsPlusTitlePage0"/>
            </w:pPr>
            <w:bookmarkStart w:id="0" w:name="_GoBack"/>
            <w:bookmarkEnd w:id="0"/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0DE6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3C0DE6" w:rsidRDefault="00E55DAA">
            <w:pPr>
              <w:pStyle w:val="ConsPlusTitlePage0"/>
              <w:jc w:val="center"/>
            </w:pPr>
            <w:r>
              <w:rPr>
                <w:sz w:val="48"/>
              </w:rPr>
              <w:t>Постановление Правительства Ленинградской области от 12.10.2018 N 380</w:t>
            </w:r>
            <w:r>
              <w:rPr>
                <w:sz w:val="48"/>
              </w:rPr>
              <w:br/>
              <w:t>(ред. от 09.10.2024)</w:t>
            </w:r>
            <w:r>
              <w:rPr>
                <w:sz w:val="48"/>
              </w:rPr>
              <w:br/>
              <w:t>"О плане противодействия коррупции в Ленинградской области и планах противодействия коррупции в органах исполнительной власти Ленинградской области"</w:t>
            </w:r>
          </w:p>
        </w:tc>
      </w:tr>
      <w:tr w:rsidR="003C0DE6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3C0DE6" w:rsidRDefault="00E55DAA">
            <w:pPr>
              <w:pStyle w:val="ConsPlusTitlePage0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8" w:tooltip="Ссылка на КонсультантПлюс">
              <w:r>
                <w:rPr>
                  <w:b/>
                  <w:color w:val="0000FF"/>
                  <w:sz w:val="28"/>
                </w:rPr>
                <w:t>КонсультантПлюс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9" w:tooltip="Ссылка на КонсультантПлюс">
              <w:r>
                <w:rPr>
                  <w:b/>
                  <w:color w:val="0000FF"/>
                  <w:sz w:val="28"/>
                </w:rPr>
                <w:t>www.consultant.ru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  <w:t>Дата сохранения: 20.06.2025</w:t>
            </w:r>
            <w:r>
              <w:rPr>
                <w:sz w:val="28"/>
              </w:rPr>
              <w:br/>
              <w:t> </w:t>
            </w:r>
          </w:p>
        </w:tc>
      </w:tr>
    </w:tbl>
    <w:p w:rsidR="003C0DE6" w:rsidRDefault="003C0DE6">
      <w:pPr>
        <w:pStyle w:val="ConsPlusNormal0"/>
        <w:sectPr w:rsidR="003C0DE6"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3C0DE6" w:rsidRDefault="003C0DE6">
      <w:pPr>
        <w:pStyle w:val="ConsPlusNormal0"/>
        <w:outlineLvl w:val="0"/>
      </w:pPr>
    </w:p>
    <w:p w:rsidR="003C0DE6" w:rsidRDefault="00E55DAA">
      <w:pPr>
        <w:pStyle w:val="ConsPlusTitle0"/>
        <w:jc w:val="center"/>
        <w:outlineLvl w:val="0"/>
      </w:pPr>
      <w:r>
        <w:t>ПРАВИТЕЛЬСТВО ЛЕНИНГРАДСКОЙ ОБЛАСТИ</w:t>
      </w:r>
    </w:p>
    <w:p w:rsidR="003C0DE6" w:rsidRDefault="003C0DE6">
      <w:pPr>
        <w:pStyle w:val="ConsPlusTitle0"/>
        <w:jc w:val="center"/>
      </w:pPr>
    </w:p>
    <w:p w:rsidR="003C0DE6" w:rsidRDefault="00E55DAA">
      <w:pPr>
        <w:pStyle w:val="ConsPlusTitle0"/>
        <w:jc w:val="center"/>
      </w:pPr>
      <w:r>
        <w:t>ПОСТАНОВЛЕНИЕ</w:t>
      </w:r>
    </w:p>
    <w:p w:rsidR="003C0DE6" w:rsidRDefault="00E55DAA">
      <w:pPr>
        <w:pStyle w:val="ConsPlusTitle0"/>
        <w:jc w:val="center"/>
      </w:pPr>
      <w:r>
        <w:t>от 12 октября 2018 г. N 380</w:t>
      </w:r>
    </w:p>
    <w:p w:rsidR="003C0DE6" w:rsidRDefault="003C0DE6">
      <w:pPr>
        <w:pStyle w:val="ConsPlusTitle0"/>
        <w:jc w:val="center"/>
      </w:pPr>
    </w:p>
    <w:p w:rsidR="003C0DE6" w:rsidRDefault="00E55DAA">
      <w:pPr>
        <w:pStyle w:val="ConsPlusTitle0"/>
        <w:jc w:val="center"/>
      </w:pPr>
      <w:r>
        <w:t>О ПЛАНЕ ПРОТИВОДЕЙСТВИЯ КОРРУПЦИИ В ЛЕНИНГРАДСКОЙ ОБЛАСТИ</w:t>
      </w:r>
    </w:p>
    <w:p w:rsidR="003C0DE6" w:rsidRDefault="00E55DAA">
      <w:pPr>
        <w:pStyle w:val="ConsPlusTitle0"/>
        <w:jc w:val="center"/>
      </w:pPr>
      <w:r>
        <w:t xml:space="preserve">И </w:t>
      </w:r>
      <w:proofErr w:type="gramStart"/>
      <w:r>
        <w:t>ПЛАНАХ</w:t>
      </w:r>
      <w:proofErr w:type="gramEnd"/>
      <w:r>
        <w:t xml:space="preserve"> ПРОТИВОДЕЙСТВИЯ КОРРУПЦИИ В ОРГАНАХ</w:t>
      </w:r>
    </w:p>
    <w:p w:rsidR="003C0DE6" w:rsidRDefault="00E55DAA">
      <w:pPr>
        <w:pStyle w:val="ConsPlusTitle0"/>
        <w:jc w:val="center"/>
      </w:pPr>
      <w:r>
        <w:t>ИСПОЛНИТЕЛЬНОЙ ВЛАСТИ ЛЕНИНГРАДСКОЙ ОБЛАСТИ</w:t>
      </w:r>
    </w:p>
    <w:p w:rsidR="003C0DE6" w:rsidRDefault="003C0DE6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3C0DE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C0DE6" w:rsidRDefault="003C0DE6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C0DE6" w:rsidRDefault="003C0DE6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C0DE6" w:rsidRDefault="00E55DAA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C0DE6" w:rsidRDefault="00E55DAA">
            <w:pPr>
              <w:pStyle w:val="ConsPlusNormal0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 Ленинградской области</w:t>
            </w:r>
            <w:proofErr w:type="gramEnd"/>
          </w:p>
          <w:p w:rsidR="003C0DE6" w:rsidRDefault="00E55DAA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22.06.2020 </w:t>
            </w:r>
            <w:hyperlink r:id="rId10" w:tooltip="Постановление Правительства Ленинградской области от 22.06.2020 N 431 &quot;О внесении изменений в отдельные постановления Правительства Ленинградской области по вопросам противодействия коррупции&quot; {КонсультантПлюс}">
              <w:r>
                <w:rPr>
                  <w:color w:val="0000FF"/>
                </w:rPr>
                <w:t>N 431</w:t>
              </w:r>
            </w:hyperlink>
            <w:r>
              <w:rPr>
                <w:color w:val="392C69"/>
              </w:rPr>
              <w:t xml:space="preserve">, от 30.11.2020 </w:t>
            </w:r>
            <w:hyperlink r:id="rId11" w:tooltip="Постановление Правительства Ленинградской области от 30.11.2020 N 784 &quot;О внесении изменений в отдельные постановления Правительства Ленинградской области по вопросам противодействия коррупции&quot; {КонсультантПлюс}">
              <w:r>
                <w:rPr>
                  <w:color w:val="0000FF"/>
                </w:rPr>
                <w:t>N 784</w:t>
              </w:r>
            </w:hyperlink>
            <w:r>
              <w:rPr>
                <w:color w:val="392C69"/>
              </w:rPr>
              <w:t xml:space="preserve">, от 17.11.2021 </w:t>
            </w:r>
            <w:hyperlink r:id="rId12" w:tooltip="Постановление Правительства Ленинградской области от 17.11.2021 N 726 &quot;О внесении изменений в постановление Правительства Ленинградской области от 12 октября 2018 года N 380 &quot;О плане противодействия коррупции в Ленинградской области и планах противодействия ко">
              <w:r>
                <w:rPr>
                  <w:color w:val="0000FF"/>
                </w:rPr>
                <w:t>N 726</w:t>
              </w:r>
            </w:hyperlink>
            <w:r>
              <w:rPr>
                <w:color w:val="392C69"/>
              </w:rPr>
              <w:t>,</w:t>
            </w:r>
          </w:p>
          <w:p w:rsidR="003C0DE6" w:rsidRDefault="00E55DAA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09.10.2024 </w:t>
            </w:r>
            <w:hyperlink r:id="rId13" w:tooltip="Постановление Правительства Ленинградской области от 09.10.2024 N 700 &quot;О внесении изменений в постановление Правительства Ленинградской области от 12 октября 2018 года N 380 &quot;О плане противодействия коррупции в Ленинградской области и планах противодействия ко">
              <w:r>
                <w:rPr>
                  <w:color w:val="0000FF"/>
                </w:rPr>
                <w:t>N 700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C0DE6" w:rsidRDefault="003C0DE6">
            <w:pPr>
              <w:pStyle w:val="ConsPlusNormal0"/>
            </w:pPr>
          </w:p>
        </w:tc>
      </w:tr>
    </w:tbl>
    <w:p w:rsidR="003C0DE6" w:rsidRDefault="003C0DE6">
      <w:pPr>
        <w:pStyle w:val="ConsPlusNormal0"/>
      </w:pPr>
    </w:p>
    <w:p w:rsidR="003C0DE6" w:rsidRDefault="00E55DAA">
      <w:pPr>
        <w:pStyle w:val="ConsPlusNormal0"/>
        <w:ind w:firstLine="540"/>
        <w:jc w:val="both"/>
      </w:pPr>
      <w:r>
        <w:t xml:space="preserve">В соответствии с </w:t>
      </w:r>
      <w:hyperlink r:id="rId14" w:tooltip="Областной закон Ленинградской области от 17.06.2011 N 44-оз (ред. от 10.02.2023) &quot;О противодействии коррупции в Ленинградской области&quot; (принят ЗС ЛО 31.05.2011) {КонсультантПлюс}">
        <w:r>
          <w:rPr>
            <w:color w:val="0000FF"/>
          </w:rPr>
          <w:t>пунктом 3 статьи 2</w:t>
        </w:r>
      </w:hyperlink>
      <w:r>
        <w:t xml:space="preserve">, </w:t>
      </w:r>
      <w:hyperlink r:id="rId15" w:tooltip="Областной закон Ленинградской области от 17.06.2011 N 44-оз (ред. от 10.02.2023) &quot;О противодействии коррупции в Ленинградской области&quot; (принят ЗС ЛО 31.05.2011) {КонсультантПлюс}">
        <w:r>
          <w:rPr>
            <w:color w:val="0000FF"/>
          </w:rPr>
          <w:t>статьей 5</w:t>
        </w:r>
      </w:hyperlink>
      <w:r>
        <w:t xml:space="preserve"> областного закона от 17 июня 2011 года N 44</w:t>
      </w:r>
      <w:r>
        <w:t>-оз "О противодействии коррупции в Ленинградской области" и решением комиссии по координации работы по противодействию коррупции в Ленинградской области от 21 июня 2018 года Правительство Ленинградской области постановляет:</w:t>
      </w:r>
    </w:p>
    <w:p w:rsidR="003C0DE6" w:rsidRDefault="003C0DE6">
      <w:pPr>
        <w:pStyle w:val="ConsPlusNormal0"/>
      </w:pPr>
    </w:p>
    <w:p w:rsidR="003C0DE6" w:rsidRDefault="00E55DAA">
      <w:pPr>
        <w:pStyle w:val="ConsPlusNormal0"/>
        <w:ind w:firstLine="540"/>
        <w:jc w:val="both"/>
      </w:pPr>
      <w:r>
        <w:t xml:space="preserve">1. Утвердить </w:t>
      </w:r>
      <w:hyperlink w:anchor="P35" w:tooltip="ПОРЯДОК">
        <w:r>
          <w:rPr>
            <w:color w:val="0000FF"/>
          </w:rPr>
          <w:t>Порядок</w:t>
        </w:r>
      </w:hyperlink>
      <w:r>
        <w:t xml:space="preserve"> разработки и утверждения плана противодействия коррупции в Ленинградской области и планов противодействия коррупции в органах исполнительной власти Ленинградской области согласно приложению 1.</w:t>
      </w:r>
    </w:p>
    <w:p w:rsidR="003C0DE6" w:rsidRDefault="00E55DAA">
      <w:pPr>
        <w:pStyle w:val="ConsPlusNormal0"/>
        <w:spacing w:before="240"/>
        <w:ind w:firstLine="540"/>
        <w:jc w:val="both"/>
      </w:pPr>
      <w:r>
        <w:t xml:space="preserve">2. Утвердить </w:t>
      </w:r>
      <w:hyperlink w:anchor="P83" w:tooltip="ПОРЯДОК">
        <w:r>
          <w:rPr>
            <w:color w:val="0000FF"/>
          </w:rPr>
          <w:t>Порядок</w:t>
        </w:r>
      </w:hyperlink>
      <w:r>
        <w:t xml:space="preserve"> представления отчетности о реализации плана противодействия коррупции в Ленинградской области и планов противодействия коррупции в органах исполнительной власти Ленинградской области согласно приложению 2.</w:t>
      </w:r>
    </w:p>
    <w:p w:rsidR="003C0DE6" w:rsidRDefault="00E55DAA">
      <w:pPr>
        <w:pStyle w:val="ConsPlusNormal0"/>
        <w:spacing w:before="240"/>
        <w:ind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постановления возложить на первого вице-губернатора Ленинградской области - руководителя Администрации Губернатора и Правительства Ленинградской области.</w:t>
      </w:r>
    </w:p>
    <w:p w:rsidR="003C0DE6" w:rsidRDefault="00E55DAA">
      <w:pPr>
        <w:pStyle w:val="ConsPlusNormal0"/>
        <w:jc w:val="both"/>
      </w:pPr>
      <w:r>
        <w:t xml:space="preserve">(в ред. Постановлений Правительства Ленинградской области от 22.06.2020 </w:t>
      </w:r>
      <w:hyperlink r:id="rId16" w:tooltip="Постановление Правительства Ленинградской области от 22.06.2020 N 431 &quot;О внесении изменений в отдельные постановления Правительства Ленинградской области по вопросам противодействия коррупции&quot; {КонсультантПлюс}">
        <w:r>
          <w:rPr>
            <w:color w:val="0000FF"/>
          </w:rPr>
          <w:t>N 431</w:t>
        </w:r>
      </w:hyperlink>
      <w:r>
        <w:t xml:space="preserve">, от 30.11.2020 </w:t>
      </w:r>
      <w:hyperlink r:id="rId17" w:tooltip="Постановление Правительства Ленинградской области от 30.11.2020 N 784 &quot;О внесении изменений в отдельные постановления Правительства Ленинградской области по вопросам противодействия коррупции&quot; {КонсультантПлюс}">
        <w:r>
          <w:rPr>
            <w:color w:val="0000FF"/>
          </w:rPr>
          <w:t>N 784</w:t>
        </w:r>
      </w:hyperlink>
      <w:r>
        <w:t>)</w:t>
      </w:r>
    </w:p>
    <w:p w:rsidR="003C0DE6" w:rsidRDefault="003C0DE6">
      <w:pPr>
        <w:pStyle w:val="ConsPlusNormal0"/>
      </w:pPr>
    </w:p>
    <w:p w:rsidR="003C0DE6" w:rsidRDefault="00E55DAA">
      <w:pPr>
        <w:pStyle w:val="ConsPlusNormal0"/>
        <w:jc w:val="right"/>
      </w:pPr>
      <w:r>
        <w:t>Губернатор</w:t>
      </w:r>
    </w:p>
    <w:p w:rsidR="003C0DE6" w:rsidRDefault="00E55DAA">
      <w:pPr>
        <w:pStyle w:val="ConsPlusNormal0"/>
        <w:jc w:val="right"/>
      </w:pPr>
      <w:r>
        <w:t>Ленинградской области</w:t>
      </w:r>
    </w:p>
    <w:p w:rsidR="003C0DE6" w:rsidRDefault="00E55DAA">
      <w:pPr>
        <w:pStyle w:val="ConsPlusNormal0"/>
        <w:jc w:val="right"/>
      </w:pPr>
      <w:r>
        <w:t>А.Дрозденко</w:t>
      </w:r>
    </w:p>
    <w:p w:rsidR="003C0DE6" w:rsidRDefault="003C0DE6">
      <w:pPr>
        <w:pStyle w:val="ConsPlusNormal0"/>
      </w:pPr>
    </w:p>
    <w:p w:rsidR="003C0DE6" w:rsidRDefault="003C0DE6">
      <w:pPr>
        <w:pStyle w:val="ConsPlusNormal0"/>
      </w:pPr>
    </w:p>
    <w:p w:rsidR="003C0DE6" w:rsidRDefault="003C0DE6">
      <w:pPr>
        <w:pStyle w:val="ConsPlusNormal0"/>
      </w:pPr>
    </w:p>
    <w:p w:rsidR="003C0DE6" w:rsidRDefault="003C0DE6">
      <w:pPr>
        <w:pStyle w:val="ConsPlusNormal0"/>
      </w:pPr>
    </w:p>
    <w:p w:rsidR="003C0DE6" w:rsidRDefault="003C0DE6">
      <w:pPr>
        <w:pStyle w:val="ConsPlusNormal0"/>
      </w:pPr>
    </w:p>
    <w:p w:rsidR="003C0DE6" w:rsidRDefault="00E55DAA">
      <w:pPr>
        <w:pStyle w:val="ConsPlusNormal0"/>
        <w:jc w:val="right"/>
        <w:outlineLvl w:val="0"/>
      </w:pPr>
      <w:r>
        <w:t>УТВЕРЖДЕН</w:t>
      </w:r>
    </w:p>
    <w:p w:rsidR="003C0DE6" w:rsidRDefault="00E55DAA">
      <w:pPr>
        <w:pStyle w:val="ConsPlusNormal0"/>
        <w:jc w:val="right"/>
      </w:pPr>
      <w:r>
        <w:t>постановлением</w:t>
      </w:r>
      <w:r>
        <w:t xml:space="preserve"> Правительства</w:t>
      </w:r>
    </w:p>
    <w:p w:rsidR="003C0DE6" w:rsidRDefault="00E55DAA">
      <w:pPr>
        <w:pStyle w:val="ConsPlusNormal0"/>
        <w:jc w:val="right"/>
      </w:pPr>
      <w:r>
        <w:t>Ленинградской области</w:t>
      </w:r>
    </w:p>
    <w:p w:rsidR="003C0DE6" w:rsidRDefault="00E55DAA">
      <w:pPr>
        <w:pStyle w:val="ConsPlusNormal0"/>
        <w:jc w:val="right"/>
      </w:pPr>
      <w:r>
        <w:t>от 12.10.2018 N 380</w:t>
      </w:r>
    </w:p>
    <w:p w:rsidR="003C0DE6" w:rsidRDefault="00E55DAA">
      <w:pPr>
        <w:pStyle w:val="ConsPlusNormal0"/>
        <w:jc w:val="right"/>
      </w:pPr>
      <w:r>
        <w:lastRenderedPageBreak/>
        <w:t>(приложение 1)</w:t>
      </w:r>
    </w:p>
    <w:p w:rsidR="003C0DE6" w:rsidRDefault="003C0DE6">
      <w:pPr>
        <w:pStyle w:val="ConsPlusNormal0"/>
      </w:pPr>
    </w:p>
    <w:p w:rsidR="003C0DE6" w:rsidRDefault="00E55DAA">
      <w:pPr>
        <w:pStyle w:val="ConsPlusTitle0"/>
        <w:jc w:val="center"/>
      </w:pPr>
      <w:bookmarkStart w:id="1" w:name="P35"/>
      <w:bookmarkEnd w:id="1"/>
      <w:r>
        <w:t>ПОРЯДОК</w:t>
      </w:r>
    </w:p>
    <w:p w:rsidR="003C0DE6" w:rsidRDefault="00E55DAA">
      <w:pPr>
        <w:pStyle w:val="ConsPlusTitle0"/>
        <w:jc w:val="center"/>
      </w:pPr>
      <w:r>
        <w:t>РАЗРАБОТКИ И УТВЕРЖДЕНИЯ ПЛАНА ПРОТИВОДЕЙСТВИЯ КОРРУПЦИИ</w:t>
      </w:r>
    </w:p>
    <w:p w:rsidR="003C0DE6" w:rsidRDefault="00E55DAA">
      <w:pPr>
        <w:pStyle w:val="ConsPlusTitle0"/>
        <w:jc w:val="center"/>
      </w:pPr>
      <w:r>
        <w:t>В ЛЕНИНГРАДСКОЙ ОБЛАСТИ И ПЛАНОВ ПРОТИВОДЕЙСТВИЯ КОРРУПЦИИ</w:t>
      </w:r>
    </w:p>
    <w:p w:rsidR="003C0DE6" w:rsidRDefault="00E55DAA">
      <w:pPr>
        <w:pStyle w:val="ConsPlusTitle0"/>
        <w:jc w:val="center"/>
      </w:pPr>
      <w:r>
        <w:t>В ОРГАНАХ ИСПОЛНИТЕЛЬНОЙ ВЛАСТИ ЛЕНИНГРАДСКОЙ ОБЛАСТИ</w:t>
      </w:r>
    </w:p>
    <w:p w:rsidR="003C0DE6" w:rsidRDefault="003C0DE6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3C0DE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C0DE6" w:rsidRDefault="003C0DE6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C0DE6" w:rsidRDefault="003C0DE6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C0DE6" w:rsidRDefault="00E55DAA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C0DE6" w:rsidRDefault="00E55DAA">
            <w:pPr>
              <w:pStyle w:val="ConsPlusNormal0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 Ленинградской области</w:t>
            </w:r>
            <w:proofErr w:type="gramEnd"/>
          </w:p>
          <w:p w:rsidR="003C0DE6" w:rsidRDefault="00E55DAA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22.06.2020 </w:t>
            </w:r>
            <w:hyperlink r:id="rId18" w:tooltip="Постановление Правительства Ленинградской области от 22.06.2020 N 431 &quot;О внесении изменений в отдельные постановления Правительства Ленинградской области по вопросам противодействия коррупции&quot; {КонсультантПлюс}">
              <w:r>
                <w:rPr>
                  <w:color w:val="0000FF"/>
                </w:rPr>
                <w:t>N 431</w:t>
              </w:r>
            </w:hyperlink>
            <w:r>
              <w:rPr>
                <w:color w:val="392C69"/>
              </w:rPr>
              <w:t xml:space="preserve">, от 30.11.2020 </w:t>
            </w:r>
            <w:hyperlink r:id="rId19" w:tooltip="Постановление Правительства Ленинградской области от 30.11.2020 N 784 &quot;О внесении изменений в отдельные постановления Правительства Ленинградской области по вопросам противодействия коррупции&quot; {КонсультантПлюс}">
              <w:r>
                <w:rPr>
                  <w:color w:val="0000FF"/>
                </w:rPr>
                <w:t>N 784</w:t>
              </w:r>
            </w:hyperlink>
            <w:r>
              <w:rPr>
                <w:color w:val="392C69"/>
              </w:rPr>
              <w:t xml:space="preserve">, от 17.11.2021 </w:t>
            </w:r>
            <w:hyperlink r:id="rId20" w:tooltip="Постановление Правительства Ленинградской области от 17.11.2021 N 726 &quot;О внесении изменений в постановление Правительства Ленинградской области от 12 октября 2018 года N 380 &quot;О плане противодействия коррупции в Ленинградской области и планах противодействия ко">
              <w:r>
                <w:rPr>
                  <w:color w:val="0000FF"/>
                </w:rPr>
                <w:t>N 726</w:t>
              </w:r>
            </w:hyperlink>
            <w:r>
              <w:rPr>
                <w:color w:val="392C69"/>
              </w:rPr>
              <w:t>,</w:t>
            </w:r>
          </w:p>
          <w:p w:rsidR="003C0DE6" w:rsidRDefault="00E55DAA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09.10.2024 </w:t>
            </w:r>
            <w:hyperlink r:id="rId21" w:tooltip="Постановление Правительства Ленинградской области от 09.10.2024 N 700 &quot;О внесении изменений в постановление Правительства Ленинградской области от 12 октября 2018 года N 380 &quot;О плане противодействия коррупции в Ленинградской области и планах противодействия ко">
              <w:r>
                <w:rPr>
                  <w:color w:val="0000FF"/>
                </w:rPr>
                <w:t>N 700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C0DE6" w:rsidRDefault="003C0DE6">
            <w:pPr>
              <w:pStyle w:val="ConsPlusNormal0"/>
            </w:pPr>
          </w:p>
        </w:tc>
      </w:tr>
    </w:tbl>
    <w:p w:rsidR="003C0DE6" w:rsidRDefault="003C0DE6">
      <w:pPr>
        <w:pStyle w:val="ConsPlusNormal0"/>
      </w:pPr>
    </w:p>
    <w:p w:rsidR="003C0DE6" w:rsidRDefault="00E55DAA">
      <w:pPr>
        <w:pStyle w:val="ConsPlusTitle0"/>
        <w:jc w:val="center"/>
        <w:outlineLvl w:val="1"/>
      </w:pPr>
      <w:r>
        <w:t>1. Разработка и утверждение плана противодействия коррупции</w:t>
      </w:r>
    </w:p>
    <w:p w:rsidR="003C0DE6" w:rsidRDefault="00E55DAA">
      <w:pPr>
        <w:pStyle w:val="ConsPlusTitle0"/>
        <w:jc w:val="center"/>
      </w:pPr>
      <w:r>
        <w:t>в Ленинградской области</w:t>
      </w:r>
    </w:p>
    <w:p w:rsidR="003C0DE6" w:rsidRDefault="003C0DE6">
      <w:pPr>
        <w:pStyle w:val="ConsPlusNormal0"/>
      </w:pPr>
    </w:p>
    <w:p w:rsidR="003C0DE6" w:rsidRDefault="00E55DAA">
      <w:pPr>
        <w:pStyle w:val="ConsPlusNormal0"/>
        <w:ind w:firstLine="540"/>
        <w:jc w:val="both"/>
      </w:pPr>
      <w:r>
        <w:t>1.1. План противодействия коррупции в Ленинградской области (далее - План) разрабатывается Администрацией Губернатора и Правительства Ленинградской области на четырехлетний период.</w:t>
      </w:r>
    </w:p>
    <w:p w:rsidR="003C0DE6" w:rsidRDefault="00E55DAA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Правительства Ленинградской области от 22.06.2020 </w:t>
      </w:r>
      <w:hyperlink r:id="rId22" w:tooltip="Постановление Правительства Ленинградской области от 22.06.2020 N 431 &quot;О внесении изменений в отдельные постановления Правительства Ленинградской области по вопросам противодействия коррупции&quot; {КонсультантПлюс}">
        <w:r>
          <w:rPr>
            <w:color w:val="0000FF"/>
          </w:rPr>
          <w:t>N 431</w:t>
        </w:r>
      </w:hyperlink>
      <w:r>
        <w:t xml:space="preserve">, от 09.10.2024 </w:t>
      </w:r>
      <w:hyperlink r:id="rId23" w:tooltip="Постановление Правительства Ленинградской области от 09.10.2024 N 700 &quot;О внесении изменений в постановление Правительства Ленинградской области от 12 октября 2018 года N 380 &quot;О плане противодействия коррупции в Ленинградской области и планах противодействия ко">
        <w:r>
          <w:rPr>
            <w:color w:val="0000FF"/>
          </w:rPr>
          <w:t>N 700</w:t>
        </w:r>
      </w:hyperlink>
      <w:r>
        <w:t>)</w:t>
      </w:r>
    </w:p>
    <w:p w:rsidR="003C0DE6" w:rsidRDefault="00E55DAA">
      <w:pPr>
        <w:pStyle w:val="ConsPlusNormal0"/>
        <w:spacing w:before="240"/>
        <w:ind w:firstLine="540"/>
        <w:jc w:val="both"/>
      </w:pPr>
      <w:r>
        <w:t>1.2. План разрабатывается</w:t>
      </w:r>
      <w:r>
        <w:t xml:space="preserve"> с учетом поступивших предложений заинтересованных органов, организаций, лиц и утверждается правовым актом Правительства Ленинградской области в срок не позднее двух месяцев после одобрения комиссией по координации работы по противодействию коррупции в Лен</w:t>
      </w:r>
      <w:r>
        <w:t>инградской области.</w:t>
      </w:r>
    </w:p>
    <w:p w:rsidR="003C0DE6" w:rsidRDefault="00E55DAA">
      <w:pPr>
        <w:pStyle w:val="ConsPlusNormal0"/>
        <w:jc w:val="both"/>
      </w:pPr>
      <w:r>
        <w:t>(</w:t>
      </w:r>
      <w:proofErr w:type="gramStart"/>
      <w:r>
        <w:t>п</w:t>
      </w:r>
      <w:proofErr w:type="gramEnd"/>
      <w:r>
        <w:t xml:space="preserve">. 1.2 в ред. </w:t>
      </w:r>
      <w:hyperlink r:id="rId24" w:tooltip="Постановление Правительства Ленинградской области от 09.10.2024 N 700 &quot;О внесении изменений в постановление Правительства Ленинградской области от 12 октября 2018 года N 380 &quot;О плане противодействия коррупции в Ленинградской области и планах противодействия ко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09.10.2024 N 700)</w:t>
      </w:r>
    </w:p>
    <w:p w:rsidR="003C0DE6" w:rsidRDefault="00E55DAA">
      <w:pPr>
        <w:pStyle w:val="ConsPlusNormal0"/>
        <w:spacing w:before="240"/>
        <w:ind w:firstLine="540"/>
        <w:jc w:val="both"/>
      </w:pPr>
      <w:bookmarkStart w:id="2" w:name="P51"/>
      <w:bookmarkEnd w:id="2"/>
      <w:r>
        <w:t xml:space="preserve">1.3. Предложения в План на очередной период представляются органами исполнительной власти Ленинградской области, иными заинтересованными органами, организациями и лицами в Администрацию Губернатора и Правительства Ленинградской области не </w:t>
      </w:r>
      <w:proofErr w:type="gramStart"/>
      <w:r>
        <w:t>позднее</w:t>
      </w:r>
      <w:proofErr w:type="gramEnd"/>
      <w:r>
        <w:t xml:space="preserve"> чем за дв</w:t>
      </w:r>
      <w:r>
        <w:t>а месяца до окончания срока действия Плана на предыдущий период.</w:t>
      </w:r>
    </w:p>
    <w:p w:rsidR="003C0DE6" w:rsidRDefault="00E55DAA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5" w:tooltip="Постановление Правительства Ленинградской области от 22.06.2020 N 431 &quot;О внесении изменений в отдельные постановления Правительства Ленинградской области по вопросам противодействия коррупци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22.06.2020 N 431)</w:t>
      </w:r>
    </w:p>
    <w:p w:rsidR="003C0DE6" w:rsidRDefault="00E55DAA">
      <w:pPr>
        <w:pStyle w:val="ConsPlusNormal0"/>
        <w:spacing w:before="240"/>
        <w:ind w:firstLine="540"/>
        <w:jc w:val="both"/>
      </w:pPr>
      <w:bookmarkStart w:id="3" w:name="P53"/>
      <w:bookmarkEnd w:id="3"/>
      <w:r>
        <w:t>1.4. В целях проведения общественн</w:t>
      </w:r>
      <w:r>
        <w:t xml:space="preserve">ых обсуждений проекта Плана (далее - общественные обсуждения) информация о проведении общественных обсуждений и проект Плана размещаются на официальном </w:t>
      </w:r>
      <w:proofErr w:type="gramStart"/>
      <w:r>
        <w:t>интернет-портале</w:t>
      </w:r>
      <w:proofErr w:type="gramEnd"/>
      <w:r>
        <w:t xml:space="preserve"> Администрации Ленинградской области в сети "Интернет".</w:t>
      </w:r>
    </w:p>
    <w:p w:rsidR="003C0DE6" w:rsidRDefault="00E55DAA">
      <w:pPr>
        <w:pStyle w:val="ConsPlusNormal0"/>
        <w:spacing w:before="240"/>
        <w:ind w:firstLine="540"/>
        <w:jc w:val="both"/>
      </w:pPr>
      <w:r>
        <w:t>1.5. Срок проведения общественны</w:t>
      </w:r>
      <w:r>
        <w:t>х обсуждений составляет 14 календарных дней.</w:t>
      </w:r>
    </w:p>
    <w:p w:rsidR="003C0DE6" w:rsidRDefault="00E55DAA">
      <w:pPr>
        <w:pStyle w:val="ConsPlusNormal0"/>
        <w:spacing w:before="240"/>
        <w:ind w:firstLine="540"/>
        <w:jc w:val="both"/>
      </w:pPr>
      <w:bookmarkStart w:id="4" w:name="P55"/>
      <w:bookmarkEnd w:id="4"/>
      <w:r>
        <w:t xml:space="preserve">1.6. Порядок проведения общественных обсуждений указывается в информации о проведении общественных обсуждений, размещаемой на официальном </w:t>
      </w:r>
      <w:proofErr w:type="gramStart"/>
      <w:r>
        <w:t>интернет-портале</w:t>
      </w:r>
      <w:proofErr w:type="gramEnd"/>
      <w:r>
        <w:t xml:space="preserve"> Администрации Ленинградской области в сети "Интернет".</w:t>
      </w:r>
    </w:p>
    <w:p w:rsidR="003C0DE6" w:rsidRDefault="00E55DAA">
      <w:pPr>
        <w:pStyle w:val="ConsPlusNormal0"/>
        <w:spacing w:before="240"/>
        <w:ind w:firstLine="540"/>
        <w:jc w:val="both"/>
      </w:pPr>
      <w:r>
        <w:t>1</w:t>
      </w:r>
      <w:r>
        <w:t xml:space="preserve">.7. С учетом предложений, представленных в соответствии с </w:t>
      </w:r>
      <w:hyperlink w:anchor="P51" w:tooltip="1.3. Предложения в План на очередной период представляются органами исполнительной власти Ленинградской области, иными заинтересованными органами, организациями и лицами в Администрацию Губернатора и Правительства Ленинградской области не позднее чем за два ме">
        <w:r>
          <w:rPr>
            <w:color w:val="0000FF"/>
          </w:rPr>
          <w:t>пунктом 1.3</w:t>
        </w:r>
      </w:hyperlink>
      <w:r>
        <w:t xml:space="preserve"> настоящего Порядка, а также по результатам общественных обсуждений проект Плана вносится на заседание комиссии по координации работы по противодействи</w:t>
      </w:r>
      <w:r>
        <w:t>ю коррупции в Ленинградской области.</w:t>
      </w:r>
    </w:p>
    <w:p w:rsidR="003C0DE6" w:rsidRDefault="00E55DAA">
      <w:pPr>
        <w:pStyle w:val="ConsPlusNormal0"/>
        <w:spacing w:before="240"/>
        <w:ind w:firstLine="540"/>
        <w:jc w:val="both"/>
      </w:pPr>
      <w:r>
        <w:lastRenderedPageBreak/>
        <w:t xml:space="preserve">1.8. Внесение изменений в План утверждается правовым актом Правительства Ленинградской области по результатам общественных обсуждений, проводимых в соответствии с </w:t>
      </w:r>
      <w:hyperlink w:anchor="P53" w:tooltip="1.4. В целях проведения общественных обсуждений проекта Плана (далее - общественные обсуждения) информация о проведении общественных обсуждений и проект Плана размещаются на официальном интернет-портале Администрации Ленинградской области в сети &quot;Интернет&quot;.">
        <w:r>
          <w:rPr>
            <w:color w:val="0000FF"/>
          </w:rPr>
          <w:t>пунктами 1.4</w:t>
        </w:r>
      </w:hyperlink>
      <w:r>
        <w:t xml:space="preserve"> - </w:t>
      </w:r>
      <w:hyperlink w:anchor="P55" w:tooltip="1.6. Порядок проведения общественных обсуждений указывается в информации о проведении общественных обсуждений, размещаемой на официальном интернет-портале Администрации Ленинградской области в сети &quot;Интернет&quot;.">
        <w:r>
          <w:rPr>
            <w:color w:val="0000FF"/>
          </w:rPr>
          <w:t>1.6</w:t>
        </w:r>
      </w:hyperlink>
      <w:r>
        <w:t xml:space="preserve"> настоящего Поря</w:t>
      </w:r>
      <w:r>
        <w:t>дка, и одобрения председателя комиссии по координации работы по противодействию коррупции в Ленинградской области, заместителей председателя комиссии, членов комиссии.</w:t>
      </w:r>
    </w:p>
    <w:p w:rsidR="003C0DE6" w:rsidRDefault="00E55DAA">
      <w:pPr>
        <w:pStyle w:val="ConsPlusNormal0"/>
        <w:jc w:val="both"/>
      </w:pPr>
      <w:r>
        <w:t>(</w:t>
      </w:r>
      <w:proofErr w:type="gramStart"/>
      <w:r>
        <w:t>п</w:t>
      </w:r>
      <w:proofErr w:type="gramEnd"/>
      <w:r>
        <w:t xml:space="preserve">. 1.8 в ред. </w:t>
      </w:r>
      <w:hyperlink r:id="rId26" w:tooltip="Постановление Правительства Ленинградской области от 17.11.2021 N 726 &quot;О внесении изменений в постановление Правительства Ленинградской области от 12 октября 2018 года N 380 &quot;О плане противодействия коррупции в Ленинградской области и планах противодействия ко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17.11.2021 N 726)</w:t>
      </w:r>
    </w:p>
    <w:p w:rsidR="003C0DE6" w:rsidRDefault="00E55DAA">
      <w:pPr>
        <w:pStyle w:val="ConsPlusNormal0"/>
        <w:spacing w:before="240"/>
        <w:ind w:firstLine="540"/>
        <w:jc w:val="both"/>
      </w:pPr>
      <w:r>
        <w:t xml:space="preserve">1.9. Утратил силу. - </w:t>
      </w:r>
      <w:hyperlink r:id="rId27" w:tooltip="Постановление Правительства Ленинградской области от 09.10.2024 N 700 &quot;О внесении изменений в постановление Правительства Ленинградской области от 12 октября 2018 года N 380 &quot;О плане противодействия коррупции в Ленинградской области и планах противодействия ко">
        <w:r>
          <w:rPr>
            <w:color w:val="0000FF"/>
          </w:rPr>
          <w:t>Постановление</w:t>
        </w:r>
      </w:hyperlink>
      <w:r>
        <w:t xml:space="preserve"> Правительства Ленинградской области от 09.10.2024 N 700.</w:t>
      </w:r>
    </w:p>
    <w:p w:rsidR="003C0DE6" w:rsidRDefault="003C0DE6">
      <w:pPr>
        <w:pStyle w:val="ConsPlusNormal0"/>
      </w:pPr>
    </w:p>
    <w:p w:rsidR="003C0DE6" w:rsidRDefault="00E55DAA">
      <w:pPr>
        <w:pStyle w:val="ConsPlusTitle0"/>
        <w:jc w:val="center"/>
        <w:outlineLvl w:val="1"/>
      </w:pPr>
      <w:r>
        <w:t>2. Разработка и утверждение планов противодействия коррупции</w:t>
      </w:r>
    </w:p>
    <w:p w:rsidR="003C0DE6" w:rsidRDefault="00E55DAA">
      <w:pPr>
        <w:pStyle w:val="ConsPlusTitle0"/>
        <w:jc w:val="center"/>
      </w:pPr>
      <w:r>
        <w:t>в органах исполнительной власти Ленинградской области</w:t>
      </w:r>
    </w:p>
    <w:p w:rsidR="003C0DE6" w:rsidRDefault="003C0DE6">
      <w:pPr>
        <w:pStyle w:val="ConsPlusNormal0"/>
      </w:pPr>
    </w:p>
    <w:p w:rsidR="003C0DE6" w:rsidRDefault="00E55DAA">
      <w:pPr>
        <w:pStyle w:val="ConsPlusNormal0"/>
        <w:ind w:firstLine="540"/>
        <w:jc w:val="both"/>
      </w:pPr>
      <w:r>
        <w:t>2.1. Планы противодействия коррупции в органах ис</w:t>
      </w:r>
      <w:r>
        <w:t>полнительной власти Ленинградской области (далее - План в органе исполнительной власти) разрабатываются органами исполнительной власти Ленинградской области на период действия Плана.</w:t>
      </w:r>
    </w:p>
    <w:p w:rsidR="003C0DE6" w:rsidRDefault="00E55DAA">
      <w:pPr>
        <w:pStyle w:val="ConsPlusNormal0"/>
        <w:jc w:val="both"/>
      </w:pPr>
      <w:r>
        <w:t>(</w:t>
      </w:r>
      <w:proofErr w:type="gramStart"/>
      <w:r>
        <w:t>п</w:t>
      </w:r>
      <w:proofErr w:type="gramEnd"/>
      <w:r>
        <w:t xml:space="preserve">. 2.1 в ред. </w:t>
      </w:r>
      <w:hyperlink r:id="rId28" w:tooltip="Постановление Правительства Ленинградской области от 09.10.2024 N 700 &quot;О внесении изменений в постановление Правительства Ленинградской области от 12 октября 2018 года N 380 &quot;О плане противодействия коррупции в Ленинградской области и планах противодействия ко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09.10.2024 N 700)</w:t>
      </w:r>
    </w:p>
    <w:p w:rsidR="003C0DE6" w:rsidRDefault="00E55DAA">
      <w:pPr>
        <w:pStyle w:val="ConsPlusNormal0"/>
        <w:spacing w:before="240"/>
        <w:ind w:firstLine="540"/>
        <w:jc w:val="both"/>
      </w:pPr>
      <w:r>
        <w:t xml:space="preserve">2.2. План в органе исполнительной власти разрабатывается с учетом </w:t>
      </w:r>
      <w:proofErr w:type="gramStart"/>
      <w:r>
        <w:t>специфики деятельности органа исполнительной влас</w:t>
      </w:r>
      <w:r>
        <w:t>ти Ленинградской области</w:t>
      </w:r>
      <w:proofErr w:type="gramEnd"/>
      <w:r>
        <w:t xml:space="preserve"> и утверждается правовым актом органа исполнительной власти Ленинградской области в срок не позднее одного месяца после утверждения Плана.</w:t>
      </w:r>
    </w:p>
    <w:p w:rsidR="003C0DE6" w:rsidRDefault="00E55DAA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Правительства Ленинградской области от 30.11.2020 </w:t>
      </w:r>
      <w:hyperlink r:id="rId29" w:tooltip="Постановление Правительства Ленинградской области от 30.11.2020 N 784 &quot;О внесении изменений в отдельные постановления Правительства Ленинградской области по вопросам противодействия коррупции&quot; {КонсультантПлюс}">
        <w:r>
          <w:rPr>
            <w:color w:val="0000FF"/>
          </w:rPr>
          <w:t>N 784</w:t>
        </w:r>
      </w:hyperlink>
      <w:r>
        <w:t xml:space="preserve">, от 09.10.2024 </w:t>
      </w:r>
      <w:hyperlink r:id="rId30" w:tooltip="Постановление Правительства Ленинградской области от 09.10.2024 N 700 &quot;О внесении изменений в постановление Правительства Ленинградской области от 12 октября 2018 года N 380 &quot;О плане противодействия коррупции в Ленинградской области и планах противодействия ко">
        <w:r>
          <w:rPr>
            <w:color w:val="0000FF"/>
          </w:rPr>
          <w:t>N 700</w:t>
        </w:r>
      </w:hyperlink>
      <w:r>
        <w:t>)</w:t>
      </w:r>
    </w:p>
    <w:p w:rsidR="003C0DE6" w:rsidRDefault="00E55DAA">
      <w:pPr>
        <w:pStyle w:val="ConsPlusNormal0"/>
        <w:spacing w:before="240"/>
        <w:ind w:firstLine="540"/>
        <w:jc w:val="both"/>
      </w:pPr>
      <w:r>
        <w:t xml:space="preserve">2.3. </w:t>
      </w:r>
      <w:proofErr w:type="gramStart"/>
      <w:r>
        <w:t>Для проведения общественных обсуждений</w:t>
      </w:r>
      <w:r>
        <w:t xml:space="preserve"> проекта Плана в органе исполнительной власти информация о проведении общественных обсуждений и проект Плана в органе исполнительной власти размещаются на веб-странице органа исполнительной власти Ленинградской области на официальном интернет-портале Админ</w:t>
      </w:r>
      <w:r>
        <w:t>истрации Ленинградской области в сети "Интернет".</w:t>
      </w:r>
      <w:proofErr w:type="gramEnd"/>
    </w:p>
    <w:p w:rsidR="003C0DE6" w:rsidRDefault="00E55DAA">
      <w:pPr>
        <w:pStyle w:val="ConsPlusNormal0"/>
        <w:spacing w:before="240"/>
        <w:ind w:firstLine="540"/>
        <w:jc w:val="both"/>
      </w:pPr>
      <w:r>
        <w:t>2.4. Срок проведения общественных обсуждений проекта Плана в органе исполнительной власти составляет 14 календарных дней.</w:t>
      </w:r>
    </w:p>
    <w:p w:rsidR="003C0DE6" w:rsidRDefault="00E55DAA">
      <w:pPr>
        <w:pStyle w:val="ConsPlusNormal0"/>
        <w:spacing w:before="240"/>
        <w:ind w:firstLine="540"/>
        <w:jc w:val="both"/>
      </w:pPr>
      <w:r>
        <w:t xml:space="preserve">2.5. </w:t>
      </w:r>
      <w:proofErr w:type="gramStart"/>
      <w:r>
        <w:t>Порядок проведения общественных обсуждений проекта Плана в органе исполнительной власти указывается в информации о проведении общественных обсуждений, размещаемой на веб-странице органа исполнительной власти Ленинградской области на официальном интерн</w:t>
      </w:r>
      <w:r>
        <w:t>ет-портале Администрации Ленинградской области в сети "Интернет".</w:t>
      </w:r>
      <w:proofErr w:type="gramEnd"/>
    </w:p>
    <w:p w:rsidR="003C0DE6" w:rsidRDefault="00E55DAA">
      <w:pPr>
        <w:pStyle w:val="ConsPlusNormal0"/>
        <w:spacing w:before="240"/>
        <w:ind w:firstLine="540"/>
        <w:jc w:val="both"/>
      </w:pPr>
      <w:r>
        <w:t>2.6. Внесение изменений в План в органе исполнительной власти осуществляется в порядке, предусмотренном для разработки и утверждения Плана в органе исполнительной власти.</w:t>
      </w:r>
    </w:p>
    <w:p w:rsidR="003C0DE6" w:rsidRDefault="003C0DE6">
      <w:pPr>
        <w:pStyle w:val="ConsPlusNormal0"/>
      </w:pPr>
    </w:p>
    <w:p w:rsidR="003C0DE6" w:rsidRDefault="003C0DE6">
      <w:pPr>
        <w:pStyle w:val="ConsPlusNormal0"/>
      </w:pPr>
    </w:p>
    <w:p w:rsidR="003C0DE6" w:rsidRDefault="003C0DE6">
      <w:pPr>
        <w:pStyle w:val="ConsPlusNormal0"/>
      </w:pPr>
    </w:p>
    <w:p w:rsidR="003C0DE6" w:rsidRDefault="003C0DE6">
      <w:pPr>
        <w:pStyle w:val="ConsPlusNormal0"/>
      </w:pPr>
    </w:p>
    <w:p w:rsidR="003C0DE6" w:rsidRDefault="003C0DE6">
      <w:pPr>
        <w:pStyle w:val="ConsPlusNormal0"/>
      </w:pPr>
    </w:p>
    <w:p w:rsidR="003C0DE6" w:rsidRDefault="00E55DAA">
      <w:pPr>
        <w:pStyle w:val="ConsPlusNormal0"/>
        <w:jc w:val="right"/>
        <w:outlineLvl w:val="0"/>
      </w:pPr>
      <w:r>
        <w:t>УТВЕРЖДЕН</w:t>
      </w:r>
    </w:p>
    <w:p w:rsidR="003C0DE6" w:rsidRDefault="00E55DAA">
      <w:pPr>
        <w:pStyle w:val="ConsPlusNormal0"/>
        <w:jc w:val="right"/>
      </w:pPr>
      <w:r>
        <w:t>пост</w:t>
      </w:r>
      <w:r>
        <w:t>ановлением Правительства</w:t>
      </w:r>
    </w:p>
    <w:p w:rsidR="003C0DE6" w:rsidRDefault="00E55DAA">
      <w:pPr>
        <w:pStyle w:val="ConsPlusNormal0"/>
        <w:jc w:val="right"/>
      </w:pPr>
      <w:r>
        <w:lastRenderedPageBreak/>
        <w:t>Ленинградской области</w:t>
      </w:r>
    </w:p>
    <w:p w:rsidR="003C0DE6" w:rsidRDefault="00E55DAA">
      <w:pPr>
        <w:pStyle w:val="ConsPlusNormal0"/>
        <w:jc w:val="right"/>
      </w:pPr>
      <w:r>
        <w:t>от 12.10.2018 N 380</w:t>
      </w:r>
    </w:p>
    <w:p w:rsidR="003C0DE6" w:rsidRDefault="00E55DAA">
      <w:pPr>
        <w:pStyle w:val="ConsPlusNormal0"/>
        <w:jc w:val="right"/>
      </w:pPr>
      <w:r>
        <w:t>(приложение 2)</w:t>
      </w:r>
    </w:p>
    <w:p w:rsidR="003C0DE6" w:rsidRDefault="003C0DE6">
      <w:pPr>
        <w:pStyle w:val="ConsPlusNormal0"/>
      </w:pPr>
    </w:p>
    <w:p w:rsidR="003C0DE6" w:rsidRDefault="00E55DAA">
      <w:pPr>
        <w:pStyle w:val="ConsPlusTitle0"/>
        <w:jc w:val="center"/>
      </w:pPr>
      <w:bookmarkStart w:id="5" w:name="P83"/>
      <w:bookmarkEnd w:id="5"/>
      <w:r>
        <w:t>ПОРЯДОК</w:t>
      </w:r>
    </w:p>
    <w:p w:rsidR="003C0DE6" w:rsidRDefault="00E55DAA">
      <w:pPr>
        <w:pStyle w:val="ConsPlusTitle0"/>
        <w:jc w:val="center"/>
      </w:pPr>
      <w:r>
        <w:t>ПРЕДСТАВЛЕНИЯ ОТЧЕТНОСТИ О РЕАЛИЗАЦИИ ПЛАНА ПРОТИВОДЕЙСТВИЯ</w:t>
      </w:r>
    </w:p>
    <w:p w:rsidR="003C0DE6" w:rsidRDefault="00E55DAA">
      <w:pPr>
        <w:pStyle w:val="ConsPlusTitle0"/>
        <w:jc w:val="center"/>
      </w:pPr>
      <w:r>
        <w:t>КОРРУПЦИИ В ЛЕНИНГРАДСКОЙ ОБЛАСТИ И ПЛАНОВ ПРОТИВОДЕЙСТВИЯ</w:t>
      </w:r>
    </w:p>
    <w:p w:rsidR="003C0DE6" w:rsidRDefault="00E55DAA">
      <w:pPr>
        <w:pStyle w:val="ConsPlusTitle0"/>
        <w:jc w:val="center"/>
      </w:pPr>
      <w:r>
        <w:t>КОРРУПЦИИ В ОРГАНАХ ИСПОЛНИТЕЛЬНОЙ ВЛАСТИ</w:t>
      </w:r>
    </w:p>
    <w:p w:rsidR="003C0DE6" w:rsidRDefault="00E55DAA">
      <w:pPr>
        <w:pStyle w:val="ConsPlusTitle0"/>
        <w:jc w:val="center"/>
      </w:pPr>
      <w:r>
        <w:t>ЛЕНИНГРАДСКОЙ ОБЛАСТИ</w:t>
      </w:r>
    </w:p>
    <w:p w:rsidR="003C0DE6" w:rsidRDefault="003C0DE6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3C0DE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C0DE6" w:rsidRDefault="003C0DE6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C0DE6" w:rsidRDefault="003C0DE6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C0DE6" w:rsidRDefault="00E55DAA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C0DE6" w:rsidRDefault="00E55DAA">
            <w:pPr>
              <w:pStyle w:val="ConsPlusNormal0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 Ленинградской области</w:t>
            </w:r>
            <w:proofErr w:type="gramEnd"/>
          </w:p>
          <w:p w:rsidR="003C0DE6" w:rsidRDefault="00E55DAA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22.06.2020 </w:t>
            </w:r>
            <w:hyperlink r:id="rId31" w:tooltip="Постановление Правительства Ленинградской области от 22.06.2020 N 431 &quot;О внесении изменений в отдельные постановления Правительства Ленинградской области по вопросам противодействия коррупции&quot; {КонсультантПлюс}">
              <w:r>
                <w:rPr>
                  <w:color w:val="0000FF"/>
                </w:rPr>
                <w:t>N 431</w:t>
              </w:r>
            </w:hyperlink>
            <w:r>
              <w:rPr>
                <w:color w:val="392C69"/>
              </w:rPr>
              <w:t xml:space="preserve">, от 30.11.2020 </w:t>
            </w:r>
            <w:hyperlink r:id="rId32" w:tooltip="Постановление Правительства Ленинградской области от 30.11.2020 N 784 &quot;О внесении изменений в отдельные постановления Правительства Ленинградской области по вопросам противодействия коррупции&quot; {КонсультантПлюс}">
              <w:r>
                <w:rPr>
                  <w:color w:val="0000FF"/>
                </w:rPr>
                <w:t>N 784</w:t>
              </w:r>
            </w:hyperlink>
            <w:r>
              <w:rPr>
                <w:color w:val="392C69"/>
              </w:rPr>
              <w:t xml:space="preserve">, от 09.10.2024 </w:t>
            </w:r>
            <w:hyperlink r:id="rId33" w:tooltip="Постановление Правительства Ленинградской области от 09.10.2024 N 700 &quot;О внесении изменений в постановление Правительства Ленинградской области от 12 октября 2018 года N 380 &quot;О плане противодействия коррупции в Ленинградской области и планах противодействия ко">
              <w:r>
                <w:rPr>
                  <w:color w:val="0000FF"/>
                </w:rPr>
                <w:t>N 700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C0DE6" w:rsidRDefault="003C0DE6">
            <w:pPr>
              <w:pStyle w:val="ConsPlusNormal0"/>
            </w:pPr>
          </w:p>
        </w:tc>
      </w:tr>
    </w:tbl>
    <w:p w:rsidR="003C0DE6" w:rsidRDefault="003C0DE6">
      <w:pPr>
        <w:pStyle w:val="ConsPlusNormal0"/>
      </w:pPr>
    </w:p>
    <w:p w:rsidR="003C0DE6" w:rsidRDefault="00E55DAA">
      <w:pPr>
        <w:pStyle w:val="ConsPlusNormal0"/>
        <w:ind w:firstLine="540"/>
        <w:jc w:val="both"/>
      </w:pPr>
      <w:r>
        <w:t>1. Сведения о реализации плана противодействия коррупции в Ленинградской области (далее - План) представляются в Администрацию Губернатора и Правительства Ленинградской области (</w:t>
      </w:r>
      <w:r>
        <w:t>далее - Администрация), осуществляющую обеспечение деятельности комиссии по координации работы по противодействию коррупции в Ленинградской области.</w:t>
      </w:r>
    </w:p>
    <w:p w:rsidR="003C0DE6" w:rsidRDefault="00E55DAA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Правительства Ленинградской области от 22.06.2020 </w:t>
      </w:r>
      <w:hyperlink r:id="rId34" w:tooltip="Постановление Правительства Ленинградской области от 22.06.2020 N 431 &quot;О внесении изменений в отдельные постановления Правительства Ленинградской области по вопросам противодействия коррупции&quot; {КонсультантПлюс}">
        <w:r>
          <w:rPr>
            <w:color w:val="0000FF"/>
          </w:rPr>
          <w:t>N 431</w:t>
        </w:r>
      </w:hyperlink>
      <w:r>
        <w:t xml:space="preserve">, от 30.11.2020 </w:t>
      </w:r>
      <w:hyperlink r:id="rId35" w:tooltip="Постановление Правительства Ленинградской области от 30.11.2020 N 784 &quot;О внесении изменений в отдельные постановления Правительства Ленинградской области по вопросам противодействия коррупции&quot; {КонсультантПлюс}">
        <w:r>
          <w:rPr>
            <w:color w:val="0000FF"/>
          </w:rPr>
          <w:t>N 784</w:t>
        </w:r>
      </w:hyperlink>
      <w:r>
        <w:t>)</w:t>
      </w:r>
    </w:p>
    <w:p w:rsidR="003C0DE6" w:rsidRDefault="00E55DAA">
      <w:pPr>
        <w:pStyle w:val="ConsPlusNormal0"/>
        <w:spacing w:before="240"/>
        <w:ind w:firstLine="540"/>
        <w:jc w:val="both"/>
      </w:pPr>
      <w:r>
        <w:t>2. Сведения о реализации Плана должны содержать информацию о конкретных результатах, достигнутых при исполн</w:t>
      </w:r>
      <w:r>
        <w:t>ении мероприятий Плана, в случае их неисполнения - сведения о причинах неисполнения мероприятий (или части мероприятий) и конкретные предложения об устранении причин неисполнения мероприятий Плана.</w:t>
      </w:r>
    </w:p>
    <w:p w:rsidR="003C0DE6" w:rsidRDefault="00E55DAA">
      <w:pPr>
        <w:pStyle w:val="ConsPlusNormal0"/>
        <w:spacing w:before="240"/>
        <w:ind w:firstLine="540"/>
        <w:jc w:val="both"/>
      </w:pPr>
      <w:r>
        <w:t>3. Ответственные исполнители мероприятий Плана представляют в Администрацию отчеты о результатах исполнения мероприятий Плана до 31 декабря отчетного года. Соисполнители мероприятий Плана представляют ответственным исполнителям мероприятий Плана отчеты о р</w:t>
      </w:r>
      <w:r>
        <w:t>езультатах исполнения мероприятий Плана до 15 декабря отчетного года.</w:t>
      </w:r>
    </w:p>
    <w:p w:rsidR="003C0DE6" w:rsidRDefault="00E55DAA">
      <w:pPr>
        <w:pStyle w:val="ConsPlusNormal0"/>
        <w:jc w:val="both"/>
      </w:pPr>
      <w:r>
        <w:t xml:space="preserve">(в ред. </w:t>
      </w:r>
      <w:hyperlink r:id="rId36" w:tooltip="Постановление Правительства Ленинградской области от 22.06.2020 N 431 &quot;О внесении изменений в отдельные постановления Правительства Ленинградской области по вопросам противодействия коррупци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22.06.2020 N 431)</w:t>
      </w:r>
    </w:p>
    <w:p w:rsidR="003C0DE6" w:rsidRDefault="00E55DAA">
      <w:pPr>
        <w:pStyle w:val="ConsPlusNormal0"/>
        <w:spacing w:before="240"/>
        <w:ind w:firstLine="540"/>
        <w:jc w:val="both"/>
      </w:pPr>
      <w:r>
        <w:t>4. Сводный отчет об исполнени</w:t>
      </w:r>
      <w:r>
        <w:t xml:space="preserve">и Плана ежегодно формируется Администрацией до 15 февраля года, следующего </w:t>
      </w:r>
      <w:proofErr w:type="gramStart"/>
      <w:r>
        <w:t>за</w:t>
      </w:r>
      <w:proofErr w:type="gramEnd"/>
      <w:r>
        <w:t xml:space="preserve"> </w:t>
      </w:r>
      <w:proofErr w:type="gramStart"/>
      <w:r>
        <w:t>отчетным</w:t>
      </w:r>
      <w:proofErr w:type="gramEnd"/>
      <w:r>
        <w:t>, и представляется на рассмотрение комиссии по координации работы по противодействию коррупции в Ленинградской области.</w:t>
      </w:r>
    </w:p>
    <w:p w:rsidR="003C0DE6" w:rsidRDefault="00E55DAA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Правительства Ленинградской </w:t>
      </w:r>
      <w:r>
        <w:t xml:space="preserve">области от 22.06.2020 </w:t>
      </w:r>
      <w:hyperlink r:id="rId37" w:tooltip="Постановление Правительства Ленинградской области от 22.06.2020 N 431 &quot;О внесении изменений в отдельные постановления Правительства Ленинградской области по вопросам противодействия коррупции&quot; {КонсультантПлюс}">
        <w:r>
          <w:rPr>
            <w:color w:val="0000FF"/>
          </w:rPr>
          <w:t>N 431</w:t>
        </w:r>
      </w:hyperlink>
      <w:r>
        <w:t xml:space="preserve">, от 09.10.2024 </w:t>
      </w:r>
      <w:hyperlink r:id="rId38" w:tooltip="Постановление Правительства Ленинградской области от 09.10.2024 N 700 &quot;О внесении изменений в постановление Правительства Ленинградской области от 12 октября 2018 года N 380 &quot;О плане противодействия коррупции в Ленинградской области и планах противодействия ко">
        <w:r>
          <w:rPr>
            <w:color w:val="0000FF"/>
          </w:rPr>
          <w:t>N 700</w:t>
        </w:r>
      </w:hyperlink>
      <w:r>
        <w:t>)</w:t>
      </w:r>
    </w:p>
    <w:p w:rsidR="003C0DE6" w:rsidRDefault="00E55DAA">
      <w:pPr>
        <w:pStyle w:val="ConsPlusNormal0"/>
        <w:spacing w:before="240"/>
        <w:ind w:firstLine="540"/>
        <w:jc w:val="both"/>
      </w:pPr>
      <w:r>
        <w:t>5. Органы исполнительной власти Ленинградской области представляют в Администрацию отчеты о реализации планов противодействия коррупции в соответствующих органах исполнительной власти Ленинградской области ежегодно не позднее 31 декабря отчетного года.</w:t>
      </w:r>
    </w:p>
    <w:p w:rsidR="003C0DE6" w:rsidRDefault="00E55DAA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</w:t>
      </w:r>
      <w:r>
        <w:t xml:space="preserve">ред. </w:t>
      </w:r>
      <w:hyperlink r:id="rId39" w:tooltip="Постановление Правительства Ленинградской области от 22.06.2020 N 431 &quot;О внесении изменений в отдельные постановления Правительства Ленинградской области по вопросам противодействия коррупци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22.06.2020 N 431)</w:t>
      </w:r>
    </w:p>
    <w:p w:rsidR="003C0DE6" w:rsidRDefault="00E55DAA">
      <w:pPr>
        <w:pStyle w:val="ConsPlusNormal0"/>
        <w:spacing w:before="240"/>
        <w:ind w:firstLine="540"/>
        <w:jc w:val="both"/>
      </w:pPr>
      <w:r>
        <w:t>6. Администрация вправе запрашивать и получать дополнительные отчеты о реализации Плана в сроки, опред</w:t>
      </w:r>
      <w:r>
        <w:t>еляемые Администрацией.</w:t>
      </w:r>
    </w:p>
    <w:p w:rsidR="003C0DE6" w:rsidRDefault="00E55DAA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40" w:tooltip="Постановление Правительства Ленинградской области от 22.06.2020 N 431 &quot;О внесении изменений в отдельные постановления Правительства Ленинградской области по вопросам противодействия коррупци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22.06.2020 N 431)</w:t>
      </w:r>
    </w:p>
    <w:p w:rsidR="003C0DE6" w:rsidRDefault="00E55DAA">
      <w:pPr>
        <w:pStyle w:val="ConsPlusNormal0"/>
        <w:spacing w:before="240"/>
        <w:ind w:firstLine="540"/>
        <w:jc w:val="both"/>
      </w:pPr>
      <w:r>
        <w:lastRenderedPageBreak/>
        <w:t xml:space="preserve">7. Утратил силу. - </w:t>
      </w:r>
      <w:hyperlink r:id="rId41" w:tooltip="Постановление Правительства Ленинградской области от 09.10.2024 N 700 &quot;О внесении изменений в постановление Правительства Ленинградской области от 12 октября 2018 года N 380 &quot;О плане противодействия коррупции в Ленинградской области и планах противодействия ко">
        <w:r>
          <w:rPr>
            <w:color w:val="0000FF"/>
          </w:rPr>
          <w:t>Постановление</w:t>
        </w:r>
      </w:hyperlink>
      <w:r>
        <w:t xml:space="preserve"> Правительства Ленинградской области от 09.10.2024 N 700.</w:t>
      </w:r>
    </w:p>
    <w:p w:rsidR="003C0DE6" w:rsidRDefault="003C0DE6">
      <w:pPr>
        <w:pStyle w:val="ConsPlusNormal0"/>
      </w:pPr>
    </w:p>
    <w:p w:rsidR="003C0DE6" w:rsidRDefault="003C0DE6">
      <w:pPr>
        <w:pStyle w:val="ConsPlusNormal0"/>
      </w:pPr>
    </w:p>
    <w:p w:rsidR="003C0DE6" w:rsidRDefault="003C0DE6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3C0DE6">
      <w:headerReference w:type="default" r:id="rId42"/>
      <w:footerReference w:type="default" r:id="rId43"/>
      <w:headerReference w:type="first" r:id="rId44"/>
      <w:footerReference w:type="first" r:id="rId45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55DAA">
      <w:r>
        <w:separator/>
      </w:r>
    </w:p>
  </w:endnote>
  <w:endnote w:type="continuationSeparator" w:id="0">
    <w:p w:rsidR="00000000" w:rsidRDefault="00E55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0DE6" w:rsidRDefault="003C0DE6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3C0DE6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3C0DE6" w:rsidRDefault="00E55DAA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3C0DE6" w:rsidRDefault="00E55DAA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3C0DE6" w:rsidRDefault="00E55DAA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6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6</w:t>
          </w:r>
          <w:r>
            <w:fldChar w:fldCharType="end"/>
          </w:r>
        </w:p>
      </w:tc>
    </w:tr>
  </w:tbl>
  <w:p w:rsidR="003C0DE6" w:rsidRDefault="00E55DAA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0DE6" w:rsidRDefault="003C0DE6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3C0DE6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3C0DE6" w:rsidRDefault="00E55DAA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3C0DE6" w:rsidRDefault="00E55DAA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3C0DE6" w:rsidRDefault="00E55DAA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2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6</w:t>
          </w:r>
          <w:r>
            <w:fldChar w:fldCharType="end"/>
          </w:r>
        </w:p>
      </w:tc>
    </w:tr>
  </w:tbl>
  <w:p w:rsidR="003C0DE6" w:rsidRDefault="00E55DAA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E55DAA">
      <w:r>
        <w:separator/>
      </w:r>
    </w:p>
  </w:footnote>
  <w:footnote w:type="continuationSeparator" w:id="0">
    <w:p w:rsidR="00000000" w:rsidRDefault="00E55D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3C0DE6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3C0DE6" w:rsidRDefault="00E55DAA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Ленинградской области от 12.10.2018 N 380</w:t>
          </w:r>
          <w:r>
            <w:rPr>
              <w:rFonts w:ascii="Tahoma" w:hAnsi="Tahoma" w:cs="Tahoma"/>
              <w:sz w:val="16"/>
              <w:szCs w:val="16"/>
            </w:rPr>
            <w:br/>
            <w:t>(ред. от 09.10.2024)</w:t>
          </w:r>
          <w:r>
            <w:rPr>
              <w:rFonts w:ascii="Tahoma" w:hAnsi="Tahoma" w:cs="Tahoma"/>
              <w:sz w:val="16"/>
              <w:szCs w:val="16"/>
            </w:rPr>
            <w:br/>
            <w:t>"О плане противодействия корр...</w:t>
          </w:r>
        </w:p>
      </w:tc>
      <w:tc>
        <w:tcPr>
          <w:tcW w:w="2300" w:type="pct"/>
          <w:vAlign w:val="center"/>
        </w:tcPr>
        <w:p w:rsidR="003C0DE6" w:rsidRDefault="00E55DAA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20.06.2025</w:t>
          </w:r>
        </w:p>
      </w:tc>
    </w:tr>
  </w:tbl>
  <w:p w:rsidR="003C0DE6" w:rsidRDefault="003C0DE6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3C0DE6" w:rsidRDefault="003C0DE6">
    <w:pPr>
      <w:pStyle w:val="ConsPlusNormal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3C0DE6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3C0DE6" w:rsidRDefault="00E55DAA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Ленинградской области от 12.10.2018 N 380</w:t>
          </w:r>
          <w:r>
            <w:rPr>
              <w:rFonts w:ascii="Tahoma" w:hAnsi="Tahoma" w:cs="Tahoma"/>
              <w:sz w:val="16"/>
              <w:szCs w:val="16"/>
            </w:rPr>
            <w:br/>
            <w:t>(ред. от 09.10.2024)</w:t>
          </w:r>
          <w:r>
            <w:rPr>
              <w:rFonts w:ascii="Tahoma" w:hAnsi="Tahoma" w:cs="Tahoma"/>
              <w:sz w:val="16"/>
              <w:szCs w:val="16"/>
            </w:rPr>
            <w:br/>
            <w:t>"О плане противодействия корр...</w:t>
          </w:r>
        </w:p>
      </w:tc>
      <w:tc>
        <w:tcPr>
          <w:tcW w:w="2300" w:type="pct"/>
          <w:vAlign w:val="center"/>
        </w:tcPr>
        <w:p w:rsidR="003C0DE6" w:rsidRDefault="00E55DAA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20.06.2025</w:t>
          </w:r>
        </w:p>
      </w:tc>
    </w:tr>
  </w:tbl>
  <w:p w:rsidR="003C0DE6" w:rsidRDefault="003C0DE6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3C0DE6" w:rsidRDefault="003C0DE6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DE6"/>
    <w:rsid w:val="003C0DE6"/>
    <w:rsid w:val="00E55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E55D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5D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E55D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5D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SPB&amp;n=299295&amp;date=20.06.2025&amp;dst=100005&amp;field=134" TargetMode="External"/><Relationship Id="rId18" Type="http://schemas.openxmlformats.org/officeDocument/2006/relationships/hyperlink" Target="https://login.consultant.ru/link/?req=doc&amp;base=SPB&amp;n=227694&amp;date=20.06.2025&amp;dst=100023&amp;field=134" TargetMode="External"/><Relationship Id="rId26" Type="http://schemas.openxmlformats.org/officeDocument/2006/relationships/hyperlink" Target="https://login.consultant.ru/link/?req=doc&amp;base=SPB&amp;n=248867&amp;date=20.06.2025&amp;dst=100007&amp;field=134" TargetMode="External"/><Relationship Id="rId39" Type="http://schemas.openxmlformats.org/officeDocument/2006/relationships/hyperlink" Target="https://login.consultant.ru/link/?req=doc&amp;base=SPB&amp;n=227694&amp;date=20.06.2025&amp;dst=100026&amp;field=134" TargetMode="External"/><Relationship Id="rId21" Type="http://schemas.openxmlformats.org/officeDocument/2006/relationships/hyperlink" Target="https://login.consultant.ru/link/?req=doc&amp;base=SPB&amp;n=299295&amp;date=20.06.2025&amp;dst=100009&amp;field=134" TargetMode="External"/><Relationship Id="rId34" Type="http://schemas.openxmlformats.org/officeDocument/2006/relationships/hyperlink" Target="https://login.consultant.ru/link/?req=doc&amp;base=SPB&amp;n=227694&amp;date=20.06.2025&amp;dst=100025&amp;field=134" TargetMode="External"/><Relationship Id="rId42" Type="http://schemas.openxmlformats.org/officeDocument/2006/relationships/header" Target="header1.xml"/><Relationship Id="rId47" Type="http://schemas.openxmlformats.org/officeDocument/2006/relationships/theme" Target="theme/theme1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SPB&amp;n=227694&amp;date=20.06.2025&amp;dst=100022&amp;field=134" TargetMode="External"/><Relationship Id="rId29" Type="http://schemas.openxmlformats.org/officeDocument/2006/relationships/hyperlink" Target="https://login.consultant.ru/link/?req=doc&amp;base=SPB&amp;n=234446&amp;date=20.06.2025&amp;dst=100029&amp;field=134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SPB&amp;n=234446&amp;date=20.06.2025&amp;dst=100019&amp;field=134" TargetMode="External"/><Relationship Id="rId24" Type="http://schemas.openxmlformats.org/officeDocument/2006/relationships/hyperlink" Target="https://login.consultant.ru/link/?req=doc&amp;base=SPB&amp;n=299295&amp;date=20.06.2025&amp;dst=100011&amp;field=134" TargetMode="External"/><Relationship Id="rId32" Type="http://schemas.openxmlformats.org/officeDocument/2006/relationships/hyperlink" Target="https://login.consultant.ru/link/?req=doc&amp;base=SPB&amp;n=234446&amp;date=20.06.2025&amp;dst=100030&amp;field=134" TargetMode="External"/><Relationship Id="rId37" Type="http://schemas.openxmlformats.org/officeDocument/2006/relationships/hyperlink" Target="https://login.consultant.ru/link/?req=doc&amp;base=SPB&amp;n=227694&amp;date=20.06.2025&amp;dst=100026&amp;field=134" TargetMode="External"/><Relationship Id="rId40" Type="http://schemas.openxmlformats.org/officeDocument/2006/relationships/hyperlink" Target="https://login.consultant.ru/link/?req=doc&amp;base=SPB&amp;n=227694&amp;date=20.06.2025&amp;dst=100027&amp;field=134" TargetMode="External"/><Relationship Id="rId45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SPB&amp;n=269352&amp;date=20.06.2025&amp;dst=100056&amp;field=134" TargetMode="External"/><Relationship Id="rId23" Type="http://schemas.openxmlformats.org/officeDocument/2006/relationships/hyperlink" Target="https://login.consultant.ru/link/?req=doc&amp;base=SPB&amp;n=299295&amp;date=20.06.2025&amp;dst=100010&amp;field=134" TargetMode="External"/><Relationship Id="rId28" Type="http://schemas.openxmlformats.org/officeDocument/2006/relationships/hyperlink" Target="https://login.consultant.ru/link/?req=doc&amp;base=SPB&amp;n=299295&amp;date=20.06.2025&amp;dst=100014&amp;field=134" TargetMode="External"/><Relationship Id="rId36" Type="http://schemas.openxmlformats.org/officeDocument/2006/relationships/hyperlink" Target="https://login.consultant.ru/link/?req=doc&amp;base=SPB&amp;n=227694&amp;date=20.06.2025&amp;dst=100026&amp;field=134" TargetMode="External"/><Relationship Id="rId10" Type="http://schemas.openxmlformats.org/officeDocument/2006/relationships/hyperlink" Target="https://login.consultant.ru/link/?req=doc&amp;base=SPB&amp;n=227694&amp;date=20.06.2025&amp;dst=100021&amp;field=134" TargetMode="External"/><Relationship Id="rId19" Type="http://schemas.openxmlformats.org/officeDocument/2006/relationships/hyperlink" Target="https://login.consultant.ru/link/?req=doc&amp;base=SPB&amp;n=234446&amp;date=20.06.2025&amp;dst=100021&amp;field=134" TargetMode="External"/><Relationship Id="rId31" Type="http://schemas.openxmlformats.org/officeDocument/2006/relationships/hyperlink" Target="https://login.consultant.ru/link/?req=doc&amp;base=SPB&amp;n=227694&amp;date=20.06.2025&amp;dst=100024&amp;field=134" TargetMode="External"/><Relationship Id="rId44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" TargetMode="External"/><Relationship Id="rId14" Type="http://schemas.openxmlformats.org/officeDocument/2006/relationships/hyperlink" Target="https://login.consultant.ru/link/?req=doc&amp;base=SPB&amp;n=269352&amp;date=20.06.2025&amp;dst=100028&amp;field=134" TargetMode="External"/><Relationship Id="rId22" Type="http://schemas.openxmlformats.org/officeDocument/2006/relationships/hyperlink" Target="https://login.consultant.ru/link/?req=doc&amp;base=SPB&amp;n=227694&amp;date=20.06.2025&amp;dst=100023&amp;field=134" TargetMode="External"/><Relationship Id="rId27" Type="http://schemas.openxmlformats.org/officeDocument/2006/relationships/hyperlink" Target="https://login.consultant.ru/link/?req=doc&amp;base=SPB&amp;n=299295&amp;date=20.06.2025&amp;dst=100013&amp;field=134" TargetMode="External"/><Relationship Id="rId30" Type="http://schemas.openxmlformats.org/officeDocument/2006/relationships/hyperlink" Target="https://login.consultant.ru/link/?req=doc&amp;base=SPB&amp;n=299295&amp;date=20.06.2025&amp;dst=100016&amp;field=134" TargetMode="External"/><Relationship Id="rId35" Type="http://schemas.openxmlformats.org/officeDocument/2006/relationships/hyperlink" Target="https://login.consultant.ru/link/?req=doc&amp;base=SPB&amp;n=234446&amp;date=20.06.2025&amp;dst=100031&amp;field=134" TargetMode="External"/><Relationship Id="rId43" Type="http://schemas.openxmlformats.org/officeDocument/2006/relationships/footer" Target="footer1.xml"/><Relationship Id="rId8" Type="http://schemas.openxmlformats.org/officeDocument/2006/relationships/hyperlink" Target="https://www.consultant.ru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SPB&amp;n=248867&amp;date=20.06.2025&amp;dst=100005&amp;field=134" TargetMode="External"/><Relationship Id="rId17" Type="http://schemas.openxmlformats.org/officeDocument/2006/relationships/hyperlink" Target="https://login.consultant.ru/link/?req=doc&amp;base=SPB&amp;n=234446&amp;date=20.06.2025&amp;dst=100020&amp;field=134" TargetMode="External"/><Relationship Id="rId25" Type="http://schemas.openxmlformats.org/officeDocument/2006/relationships/hyperlink" Target="https://login.consultant.ru/link/?req=doc&amp;base=SPB&amp;n=227694&amp;date=20.06.2025&amp;dst=100023&amp;field=134" TargetMode="External"/><Relationship Id="rId33" Type="http://schemas.openxmlformats.org/officeDocument/2006/relationships/hyperlink" Target="https://login.consultant.ru/link/?req=doc&amp;base=SPB&amp;n=299295&amp;date=20.06.2025&amp;dst=100017&amp;field=134" TargetMode="External"/><Relationship Id="rId38" Type="http://schemas.openxmlformats.org/officeDocument/2006/relationships/hyperlink" Target="https://login.consultant.ru/link/?req=doc&amp;base=SPB&amp;n=299295&amp;date=20.06.2025&amp;dst=100018&amp;field=134" TargetMode="External"/><Relationship Id="rId46" Type="http://schemas.openxmlformats.org/officeDocument/2006/relationships/fontTable" Target="fontTable.xml"/><Relationship Id="rId20" Type="http://schemas.openxmlformats.org/officeDocument/2006/relationships/hyperlink" Target="https://login.consultant.ru/link/?req=doc&amp;base=SPB&amp;n=248867&amp;date=20.06.2025&amp;dst=100006&amp;field=134" TargetMode="External"/><Relationship Id="rId41" Type="http://schemas.openxmlformats.org/officeDocument/2006/relationships/hyperlink" Target="https://login.consultant.ru/link/?req=doc&amp;base=SPB&amp;n=299295&amp;date=20.06.2025&amp;dst=100019&amp;field=134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3199</Words>
  <Characters>18237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Ленинградской области от 12.10.2018 N 380
(ред. от 09.10.2024)
"О плане противодействия коррупции в Ленинградской области и планах противодействия коррупции в органах исполнительной власти Ленинградской области"</vt:lpstr>
    </vt:vector>
  </TitlesOfParts>
  <Company>КонсультантПлюс Версия 4024.00.50</Company>
  <LinksUpToDate>false</LinksUpToDate>
  <CharactersWithSpaces>21394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Ленинградской области от 12.10.2018 N 380
(ред. от 09.10.2024)
"О плане противодействия коррупции в Ленинградской области и планах противодействия коррупции в органах исполнительной власти Ленинградской области"</dc:title>
  <dc:creator>Зинеева Виктория Михайловна</dc:creator>
  <cp:lastModifiedBy>Виктория Михайловна Зинеева</cp:lastModifiedBy>
  <cp:revision>2</cp:revision>
  <dcterms:created xsi:type="dcterms:W3CDTF">2025-06-20T11:39:00Z</dcterms:created>
  <dcterms:modified xsi:type="dcterms:W3CDTF">2025-06-20T11:39:00Z</dcterms:modified>
</cp:coreProperties>
</file>