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78" w:rsidRDefault="00D763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76378" w:rsidRDefault="00D76378">
      <w:pPr>
        <w:pStyle w:val="ConsPlusNormal"/>
        <w:outlineLvl w:val="0"/>
      </w:pPr>
    </w:p>
    <w:p w:rsidR="00D76378" w:rsidRDefault="00D76378">
      <w:pPr>
        <w:pStyle w:val="ConsPlusTitle"/>
        <w:jc w:val="center"/>
      </w:pPr>
      <w:r>
        <w:t>ЛЕНИНГРАДСКИЙ ОБЛАСТНОЙ КОМИТЕТ ПО УПРАВЛЕНИЮ</w:t>
      </w:r>
    </w:p>
    <w:p w:rsidR="00D76378" w:rsidRDefault="00D76378">
      <w:pPr>
        <w:pStyle w:val="ConsPlusTitle"/>
        <w:jc w:val="center"/>
      </w:pPr>
      <w:r>
        <w:t>ГОСУДАРСТВЕННЫМ ИМУЩЕСТВОМ</w:t>
      </w:r>
    </w:p>
    <w:p w:rsidR="00D76378" w:rsidRDefault="00D76378">
      <w:pPr>
        <w:pStyle w:val="ConsPlusTitle"/>
        <w:jc w:val="center"/>
      </w:pPr>
    </w:p>
    <w:p w:rsidR="00D76378" w:rsidRDefault="00D76378">
      <w:pPr>
        <w:pStyle w:val="ConsPlusTitle"/>
        <w:jc w:val="center"/>
      </w:pPr>
      <w:r>
        <w:t>ПРИКАЗ</w:t>
      </w:r>
    </w:p>
    <w:p w:rsidR="00D76378" w:rsidRDefault="00D76378">
      <w:pPr>
        <w:pStyle w:val="ConsPlusTitle"/>
        <w:jc w:val="center"/>
      </w:pPr>
      <w:r>
        <w:t>от 26 июля 2024 г. N 10</w:t>
      </w:r>
    </w:p>
    <w:p w:rsidR="00D76378" w:rsidRDefault="00D76378">
      <w:pPr>
        <w:pStyle w:val="ConsPlusTitle"/>
        <w:jc w:val="center"/>
      </w:pPr>
    </w:p>
    <w:p w:rsidR="00D76378" w:rsidRDefault="00D76378">
      <w:pPr>
        <w:pStyle w:val="ConsPlusTitle"/>
        <w:jc w:val="center"/>
      </w:pPr>
      <w:r>
        <w:t>О ВНЕСЕНИИ ИЗМЕНЕНИЙ В ПРИКАЗ ЛЕНИНГРАДСКОГО ОБЛАСТНОГО</w:t>
      </w:r>
    </w:p>
    <w:p w:rsidR="00D76378" w:rsidRDefault="00D76378">
      <w:pPr>
        <w:pStyle w:val="ConsPlusTitle"/>
        <w:jc w:val="center"/>
      </w:pPr>
      <w:r>
        <w:t>КОМИТЕТА ПО УПРАВЛЕНИЮ ГОСУДАРСТВЕННЫМ ИМУЩЕСТВОМ</w:t>
      </w:r>
    </w:p>
    <w:p w:rsidR="00D76378" w:rsidRDefault="00D76378">
      <w:pPr>
        <w:pStyle w:val="ConsPlusTitle"/>
        <w:jc w:val="center"/>
      </w:pPr>
      <w:r>
        <w:t>ОТ 14 АПРЕЛЯ 2015 ГОДА N 9 "ОБ УТВЕРЖДЕНИИ СОСТАВА КОМИССИИ</w:t>
      </w:r>
    </w:p>
    <w:p w:rsidR="00D76378" w:rsidRDefault="00D76378">
      <w:pPr>
        <w:pStyle w:val="ConsPlusTitle"/>
        <w:jc w:val="center"/>
      </w:pPr>
      <w:r>
        <w:t>ПО СОБЛЮДЕНИЮ ТРЕБОВАНИЙ К СЛУЖЕБНОМУ ПОВЕДЕНИЮ</w:t>
      </w:r>
    </w:p>
    <w:p w:rsidR="00D76378" w:rsidRDefault="00D76378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D76378" w:rsidRDefault="00D76378">
      <w:pPr>
        <w:pStyle w:val="ConsPlusTitle"/>
        <w:jc w:val="center"/>
      </w:pPr>
      <w:r>
        <w:t xml:space="preserve">И УРЕГУЛИРОВАНИЮ КОНФЛИКТА ИНТЕРЕСОВ В </w:t>
      </w:r>
      <w:proofErr w:type="gramStart"/>
      <w:r>
        <w:t>ЛЕНИНГРАДСКОМ</w:t>
      </w:r>
      <w:proofErr w:type="gramEnd"/>
    </w:p>
    <w:p w:rsidR="00D76378" w:rsidRDefault="00D76378">
      <w:pPr>
        <w:pStyle w:val="ConsPlusTitle"/>
        <w:jc w:val="center"/>
      </w:pPr>
      <w:r>
        <w:t xml:space="preserve">ОБЛАСТНОМ </w:t>
      </w:r>
      <w:proofErr w:type="gramStart"/>
      <w:r>
        <w:t>КОМИТЕТЕ</w:t>
      </w:r>
      <w:proofErr w:type="gramEnd"/>
      <w:r>
        <w:t xml:space="preserve"> ПО УПРАВЛЕНИЮ ГОСУДАРСТВЕННЫМ ИМУЩЕСТВОМ</w:t>
      </w:r>
    </w:p>
    <w:p w:rsidR="00D76378" w:rsidRDefault="00D76378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ПОРЯДКА ЕЕ РАБОТЫ"</w:t>
      </w:r>
    </w:p>
    <w:p w:rsidR="00D76378" w:rsidRDefault="00D76378">
      <w:pPr>
        <w:pStyle w:val="ConsPlusNormal"/>
        <w:ind w:firstLine="540"/>
        <w:jc w:val="both"/>
      </w:pPr>
    </w:p>
    <w:p w:rsidR="00D76378" w:rsidRDefault="00D76378">
      <w:pPr>
        <w:pStyle w:val="ConsPlusNormal"/>
        <w:ind w:firstLine="540"/>
        <w:jc w:val="both"/>
      </w:pPr>
      <w:r>
        <w:t>В целях приведения нормативных правовых актов Ленинградского областного комитета по управлению государственным имуществом в соответствие с законодательством Российской Федерации и Ленинградской области приказываю:</w:t>
      </w:r>
    </w:p>
    <w:p w:rsidR="00D76378" w:rsidRDefault="00D76378">
      <w:pPr>
        <w:pStyle w:val="ConsPlusNormal"/>
        <w:ind w:firstLine="540"/>
        <w:jc w:val="both"/>
      </w:pPr>
    </w:p>
    <w:p w:rsidR="00D76378" w:rsidRDefault="00D76378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имуществом, утвержденное приказом Ленинградского областного комитета по управлению государственным имуществом от 14 апреля 2015 года N 9, следующие изменения: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подпункт "а" пункта 1.3</w:t>
        </w:r>
      </w:hyperlink>
      <w:r>
        <w:t xml:space="preserve"> изложить в следующей редакции: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"а) в обеспечении соблюдения государственными гражданскими служащими Ленинградского областного комитета по управлению государственным имуществом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интересов)</w:t>
      </w:r>
      <w:proofErr w:type="gramStart"/>
      <w:r>
        <w:t>;"</w:t>
      </w:r>
      <w:proofErr w:type="gramEnd"/>
      <w:r>
        <w:t>;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пункт 2.1</w:t>
        </w:r>
      </w:hyperlink>
      <w:r>
        <w:t xml:space="preserve"> дополнить подпунктом "е" следующего содержания: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"е) поступившее в соответствии с </w:t>
      </w:r>
      <w:hyperlink r:id="rId10">
        <w:r>
          <w:rPr>
            <w:color w:val="0000FF"/>
          </w:rPr>
          <w:t>частью 6 статьи 13</w:t>
        </w:r>
      </w:hyperlink>
      <w:r>
        <w:t xml:space="preserve"> Федерального закона от 25 декабря 2008 года N 273-ФЗ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интересов.";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пункт 2.6</w:t>
        </w:r>
      </w:hyperlink>
      <w:r>
        <w:t xml:space="preserve"> изложить в следующей редакции: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"2.6. </w:t>
      </w:r>
      <w:proofErr w:type="gramStart"/>
      <w:r>
        <w:t>Уведомления, указанные в абзаце пятом подпункта "б" и в подпункте "е"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уведомлений.";</w:t>
      </w:r>
      <w:proofErr w:type="gramEnd"/>
    </w:p>
    <w:p w:rsidR="00D76378" w:rsidRDefault="00D76378">
      <w:pPr>
        <w:pStyle w:val="ConsPlusNormal"/>
        <w:spacing w:before="220"/>
        <w:ind w:firstLine="540"/>
        <w:jc w:val="both"/>
      </w:pPr>
      <w:proofErr w:type="gramStart"/>
      <w:r>
        <w:t xml:space="preserve">4) в </w:t>
      </w:r>
      <w:hyperlink r:id="rId12">
        <w:r>
          <w:rPr>
            <w:color w:val="0000FF"/>
          </w:rPr>
          <w:t>пункте 2.7</w:t>
        </w:r>
      </w:hyperlink>
      <w:r>
        <w:t xml:space="preserve">, в </w:t>
      </w:r>
      <w:hyperlink r:id="rId13">
        <w:r>
          <w:rPr>
            <w:color w:val="0000FF"/>
          </w:rPr>
          <w:t>подпункте "а" пункта 2.7.1</w:t>
        </w:r>
      </w:hyperlink>
      <w:r>
        <w:t xml:space="preserve"> слова "подпункте "д" пункта 2.1" заменить </w:t>
      </w:r>
      <w:r>
        <w:lastRenderedPageBreak/>
        <w:t>словами "подпунктах "д" и "е" пункта 2.1";</w:t>
      </w:r>
      <w:proofErr w:type="gramEnd"/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5) </w:t>
      </w:r>
      <w:hyperlink r:id="rId14">
        <w:r>
          <w:rPr>
            <w:color w:val="0000FF"/>
          </w:rPr>
          <w:t>подпункт "в" пункта 2.7.1</w:t>
        </w:r>
      </w:hyperlink>
      <w:r>
        <w:t xml:space="preserve"> изложить в следующей редакции: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>"в) мотивированный вывод по результатам предварительного рассмотрения обращений и уведомлений, указанных в абзацах втором, пятом подпункта "б" и подпунктах "д" и "е" пункта 2.1 настоящего Положения, а также рекомендации для принятия одного из решений в соответствии с пунктами 7.3, 7.4-2, 7.4-4, 7.4-5 настоящего Положения или иного решения</w:t>
      </w:r>
      <w:proofErr w:type="gramStart"/>
      <w:r>
        <w:t>.";</w:t>
      </w:r>
      <w:proofErr w:type="gramEnd"/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6) </w:t>
      </w:r>
      <w:hyperlink r:id="rId15">
        <w:r>
          <w:rPr>
            <w:color w:val="0000FF"/>
          </w:rPr>
          <w:t>пункт 2.9</w:t>
        </w:r>
      </w:hyperlink>
      <w:r>
        <w:t xml:space="preserve"> изложить в следующей редакции: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"2.9. </w:t>
      </w:r>
      <w:proofErr w:type="gramStart"/>
      <w:r>
        <w:t>Уведомления, указанные в подпунктах "д" и "е" пункта 2.1 настоящего Положения, рассматриваются на очередном (плановом) заседании комиссии.";</w:t>
      </w:r>
      <w:proofErr w:type="gramEnd"/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7) в </w:t>
      </w:r>
      <w:hyperlink r:id="rId16">
        <w:r>
          <w:rPr>
            <w:color w:val="0000FF"/>
          </w:rPr>
          <w:t>пункте 6.3</w:t>
        </w:r>
      </w:hyperlink>
      <w:r>
        <w:t xml:space="preserve"> слова "подпунктом "б" пункта 2.1" заменить словами "подпунктами "б" и "е" пункта 2.1";</w:t>
      </w:r>
    </w:p>
    <w:p w:rsidR="00D76378" w:rsidRDefault="00D76378">
      <w:pPr>
        <w:pStyle w:val="ConsPlusNormal"/>
        <w:spacing w:before="220"/>
        <w:ind w:firstLine="540"/>
        <w:jc w:val="both"/>
      </w:pPr>
      <w:proofErr w:type="gramStart"/>
      <w:r>
        <w:t xml:space="preserve">8) в </w:t>
      </w:r>
      <w:hyperlink r:id="rId17">
        <w:r>
          <w:rPr>
            <w:color w:val="0000FF"/>
          </w:rPr>
          <w:t>подпункте "а" пункта 6.4</w:t>
        </w:r>
      </w:hyperlink>
      <w:r>
        <w:t xml:space="preserve"> слова "подпунктом "б" пункта 2.1" заменить словами "подпунктами "б" и "е" пункта 2.1";</w:t>
      </w:r>
      <w:proofErr w:type="gramEnd"/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9) </w:t>
      </w:r>
      <w:hyperlink r:id="rId18">
        <w:r>
          <w:rPr>
            <w:color w:val="0000FF"/>
          </w:rPr>
          <w:t>дополнить</w:t>
        </w:r>
      </w:hyperlink>
      <w:r>
        <w:t xml:space="preserve"> пунктом 7.4-5 следующего содержания: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>"7.4-5. По итогам рассмотрения вопроса, указанного в подпункте "е" пункта 2.1 настоящего Положения, комиссия принимает одно из следующих решений: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интересов.";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10) </w:t>
      </w:r>
      <w:hyperlink r:id="rId19">
        <w:r>
          <w:rPr>
            <w:color w:val="0000FF"/>
          </w:rPr>
          <w:t>пункт 7.5</w:t>
        </w:r>
      </w:hyperlink>
      <w:r>
        <w:t xml:space="preserve"> изложить в следующей редакции:</w:t>
      </w:r>
    </w:p>
    <w:p w:rsidR="00D76378" w:rsidRDefault="00D76378">
      <w:pPr>
        <w:pStyle w:val="ConsPlusNormal"/>
        <w:spacing w:before="220"/>
        <w:ind w:firstLine="540"/>
        <w:jc w:val="both"/>
      </w:pPr>
      <w:r>
        <w:t>"7.5. По итогам рассмотрения вопросов, предусмотренных подпунктами "а", "б", "г", "д" и "е" пункта 2.1 настоящего Положения, при наличии к тому оснований комиссия может принять иное решение, чем предусмотрено пунктами 7.1 - 7.4-5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D76378" w:rsidRDefault="00D763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76378" w:rsidRDefault="00D76378">
      <w:pPr>
        <w:pStyle w:val="ConsPlusNormal"/>
        <w:ind w:firstLine="540"/>
        <w:jc w:val="both"/>
      </w:pPr>
    </w:p>
    <w:p w:rsidR="00D76378" w:rsidRDefault="00D76378">
      <w:pPr>
        <w:pStyle w:val="ConsPlusNormal"/>
        <w:jc w:val="right"/>
      </w:pPr>
      <w:r>
        <w:t>Председатель комитета</w:t>
      </w:r>
    </w:p>
    <w:p w:rsidR="00D76378" w:rsidRDefault="00D76378">
      <w:pPr>
        <w:pStyle w:val="ConsPlusNormal"/>
        <w:jc w:val="right"/>
      </w:pPr>
      <w:r>
        <w:t>М.Р.Тоноян</w:t>
      </w:r>
    </w:p>
    <w:p w:rsidR="00D76378" w:rsidRDefault="00D76378">
      <w:pPr>
        <w:pStyle w:val="ConsPlusNormal"/>
      </w:pPr>
    </w:p>
    <w:p w:rsidR="00D76378" w:rsidRDefault="00D76378">
      <w:pPr>
        <w:pStyle w:val="ConsPlusNormal"/>
      </w:pPr>
    </w:p>
    <w:p w:rsidR="00D76378" w:rsidRDefault="00D763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A32" w:rsidRDefault="00694A32">
      <w:bookmarkStart w:id="0" w:name="_GoBack"/>
      <w:bookmarkEnd w:id="0"/>
    </w:p>
    <w:sectPr w:rsidR="00694A32" w:rsidSect="003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8"/>
    <w:rsid w:val="00694A32"/>
    <w:rsid w:val="00D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SPB&amp;n=233285&amp;dst=100178" TargetMode="External"/><Relationship Id="rId18" Type="http://schemas.openxmlformats.org/officeDocument/2006/relationships/hyperlink" Target="https://login.consultant.ru/link/?req=doc&amp;base=SPB&amp;n=233285&amp;dst=1000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33285&amp;dst=100034" TargetMode="External"/><Relationship Id="rId12" Type="http://schemas.openxmlformats.org/officeDocument/2006/relationships/hyperlink" Target="https://login.consultant.ru/link/?req=doc&amp;base=SPB&amp;n=233285&amp;dst=100188" TargetMode="External"/><Relationship Id="rId17" Type="http://schemas.openxmlformats.org/officeDocument/2006/relationships/hyperlink" Target="https://login.consultant.ru/link/?req=doc&amp;base=SPB&amp;n=233285&amp;dst=1001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3285&amp;dst=10016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3285&amp;dst=100029" TargetMode="External"/><Relationship Id="rId11" Type="http://schemas.openxmlformats.org/officeDocument/2006/relationships/hyperlink" Target="https://login.consultant.ru/link/?req=doc&amp;base=SPB&amp;n=233285&amp;dst=10018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33285&amp;dst=100158" TargetMode="External"/><Relationship Id="rId10" Type="http://schemas.openxmlformats.org/officeDocument/2006/relationships/hyperlink" Target="https://login.consultant.ru/link/?req=doc&amp;base=LAW&amp;n=464894&amp;dst=339" TargetMode="External"/><Relationship Id="rId19" Type="http://schemas.openxmlformats.org/officeDocument/2006/relationships/hyperlink" Target="https://login.consultant.ru/link/?req=doc&amp;base=SPB&amp;n=233285&amp;dst=100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3285&amp;dst=100037" TargetMode="External"/><Relationship Id="rId14" Type="http://schemas.openxmlformats.org/officeDocument/2006/relationships/hyperlink" Target="https://login.consultant.ru/link/?req=doc&amp;base=SPB&amp;n=233285&amp;dst=100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Зинеева Виктория Михайловна</dc:creator>
  <cp:lastModifiedBy>Зинеева Виктория Михайловна</cp:lastModifiedBy>
  <cp:revision>1</cp:revision>
  <dcterms:created xsi:type="dcterms:W3CDTF">2025-06-24T07:54:00Z</dcterms:created>
  <dcterms:modified xsi:type="dcterms:W3CDTF">2025-06-24T07:55:00Z</dcterms:modified>
</cp:coreProperties>
</file>