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C9" w:rsidRPr="00314F95" w:rsidRDefault="001B71C9" w:rsidP="001B71C9">
      <w:pPr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>ПРОТОКОЛ</w:t>
      </w:r>
    </w:p>
    <w:p w:rsidR="0005133B" w:rsidRPr="00314F95" w:rsidRDefault="0005133B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об итогах продажи имущества </w:t>
      </w:r>
    </w:p>
    <w:p w:rsidR="00BA1F7D" w:rsidRPr="00314F95" w:rsidRDefault="00BA1F7D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F740F" w:rsidRPr="000B02D8" w:rsidRDefault="003F740F" w:rsidP="003F740F">
      <w:pPr>
        <w:suppressAutoHyphens/>
        <w:rPr>
          <w:b/>
          <w:sz w:val="26"/>
          <w:szCs w:val="26"/>
          <w:lang w:eastAsia="ar-SA"/>
        </w:rPr>
      </w:pPr>
      <w:r w:rsidRPr="000B02D8">
        <w:rPr>
          <w:b/>
          <w:sz w:val="26"/>
          <w:szCs w:val="26"/>
          <w:lang w:eastAsia="ar-SA"/>
        </w:rPr>
        <w:t xml:space="preserve">Санкт-Петербург                                                          </w:t>
      </w:r>
      <w:r w:rsidR="007A69E5">
        <w:rPr>
          <w:b/>
          <w:sz w:val="26"/>
          <w:szCs w:val="26"/>
          <w:lang w:eastAsia="ar-SA"/>
        </w:rPr>
        <w:t xml:space="preserve">                            </w:t>
      </w:r>
      <w:r w:rsidR="00A72C4B">
        <w:rPr>
          <w:b/>
          <w:sz w:val="26"/>
          <w:szCs w:val="26"/>
          <w:lang w:eastAsia="ar-SA"/>
        </w:rPr>
        <w:t xml:space="preserve"> 04 августа 2025</w:t>
      </w:r>
      <w:r w:rsidR="000E6EA9">
        <w:rPr>
          <w:b/>
          <w:sz w:val="26"/>
          <w:szCs w:val="26"/>
          <w:lang w:eastAsia="ar-SA"/>
        </w:rPr>
        <w:t xml:space="preserve"> </w:t>
      </w:r>
      <w:r w:rsidR="00F63D6D" w:rsidRPr="00F63D6D">
        <w:rPr>
          <w:b/>
          <w:sz w:val="26"/>
          <w:szCs w:val="26"/>
          <w:lang w:eastAsia="ar-SA"/>
        </w:rPr>
        <w:t>года</w:t>
      </w:r>
    </w:p>
    <w:p w:rsidR="003F740F" w:rsidRPr="003F740F" w:rsidRDefault="003F740F" w:rsidP="003F740F">
      <w:pPr>
        <w:suppressAutoHyphens/>
        <w:jc w:val="center"/>
        <w:rPr>
          <w:sz w:val="26"/>
          <w:szCs w:val="26"/>
          <w:lang w:eastAsia="ar-SA"/>
        </w:rPr>
      </w:pPr>
    </w:p>
    <w:p w:rsidR="003F740F" w:rsidRPr="00574C7F" w:rsidRDefault="003F740F" w:rsidP="003F740F">
      <w:pPr>
        <w:suppressAutoHyphens/>
        <w:jc w:val="both"/>
        <w:rPr>
          <w:lang w:eastAsia="ar-SA"/>
        </w:rPr>
      </w:pPr>
      <w:r w:rsidRPr="00574C7F">
        <w:rPr>
          <w:lang w:eastAsia="ar-SA"/>
        </w:rPr>
        <w:t xml:space="preserve">Комиссия: </w:t>
      </w:r>
      <w:r w:rsidR="00635BFB" w:rsidRPr="00574C7F">
        <w:rPr>
          <w:b/>
          <w:i/>
          <w:lang w:eastAsia="ar-SA"/>
        </w:rPr>
        <w:t>Единая комиссия по проведению торгов в отношении государственного имущества Ленинградской области, а также в отношении иного имущества в отдельных случаях, предусмотренных законодательством Российской Федерации</w:t>
      </w:r>
      <w:r w:rsidR="00635BFB" w:rsidRPr="00574C7F">
        <w:rPr>
          <w:lang w:eastAsia="ar-SA"/>
        </w:rPr>
        <w:t xml:space="preserve"> </w:t>
      </w:r>
      <w:r w:rsidRPr="00574C7F">
        <w:rPr>
          <w:b/>
          <w:i/>
          <w:lang w:eastAsia="ar-SA"/>
        </w:rPr>
        <w:t>(далее - Комиссия)</w:t>
      </w:r>
      <w:r w:rsidRPr="00574C7F">
        <w:rPr>
          <w:b/>
          <w:lang w:eastAsia="ar-SA"/>
        </w:rPr>
        <w:t>.</w:t>
      </w:r>
    </w:p>
    <w:p w:rsidR="003F740F" w:rsidRPr="00574C7F" w:rsidRDefault="003F740F" w:rsidP="003F740F">
      <w:pPr>
        <w:suppressAutoHyphens/>
        <w:rPr>
          <w:lang w:eastAsia="ar-SA"/>
        </w:rPr>
      </w:pPr>
      <w:r w:rsidRPr="00574C7F">
        <w:rPr>
          <w:lang w:eastAsia="ar-SA"/>
        </w:rPr>
        <w:t xml:space="preserve">Форма проведения комиссии: </w:t>
      </w:r>
      <w:r w:rsidRPr="00574C7F">
        <w:rPr>
          <w:i/>
          <w:lang w:eastAsia="ar-SA"/>
        </w:rPr>
        <w:t>заочная.</w:t>
      </w:r>
      <w:r w:rsidRPr="00574C7F">
        <w:rPr>
          <w:lang w:eastAsia="ar-SA"/>
        </w:rPr>
        <w:t xml:space="preserve"> </w:t>
      </w:r>
    </w:p>
    <w:p w:rsidR="003F740F" w:rsidRPr="00574C7F" w:rsidRDefault="003F740F" w:rsidP="003F740F">
      <w:pPr>
        <w:suppressAutoHyphens/>
        <w:rPr>
          <w:lang w:eastAsia="ar-SA"/>
        </w:rPr>
      </w:pPr>
      <w:r w:rsidRPr="00574C7F">
        <w:rPr>
          <w:lang w:eastAsia="ar-SA"/>
        </w:rPr>
        <w:t xml:space="preserve">Голосование: </w:t>
      </w:r>
      <w:r w:rsidRPr="00574C7F">
        <w:rPr>
          <w:i/>
          <w:lang w:eastAsia="ar-SA"/>
        </w:rPr>
        <w:t>дистанционное с использованием электронных средств.</w:t>
      </w:r>
      <w:r w:rsidRPr="00574C7F">
        <w:rPr>
          <w:lang w:eastAsia="ar-SA"/>
        </w:rPr>
        <w:t xml:space="preserve"> </w:t>
      </w:r>
    </w:p>
    <w:p w:rsidR="003F740F" w:rsidRPr="00574C7F" w:rsidRDefault="003F740F" w:rsidP="003F740F">
      <w:pPr>
        <w:suppressAutoHyphens/>
        <w:rPr>
          <w:lang w:eastAsia="ar-SA"/>
        </w:rPr>
      </w:pPr>
    </w:p>
    <w:tbl>
      <w:tblPr>
        <w:tblW w:w="10313" w:type="dxa"/>
        <w:tblInd w:w="108" w:type="dxa"/>
        <w:tblLook w:val="0000" w:firstRow="0" w:lastRow="0" w:firstColumn="0" w:lastColumn="0" w:noHBand="0" w:noVBand="0"/>
      </w:tblPr>
      <w:tblGrid>
        <w:gridCol w:w="10091"/>
        <w:gridCol w:w="222"/>
      </w:tblGrid>
      <w:tr w:rsidR="007A69E5" w:rsidRPr="00574C7F" w:rsidTr="00853F6D">
        <w:tc>
          <w:tcPr>
            <w:tcW w:w="10091" w:type="dxa"/>
          </w:tcPr>
          <w:tbl>
            <w:tblPr>
              <w:tblW w:w="10314" w:type="dxa"/>
              <w:tblLook w:val="0000" w:firstRow="0" w:lastRow="0" w:firstColumn="0" w:lastColumn="0" w:noHBand="0" w:noVBand="0"/>
            </w:tblPr>
            <w:tblGrid>
              <w:gridCol w:w="108"/>
              <w:gridCol w:w="3011"/>
              <w:gridCol w:w="108"/>
              <w:gridCol w:w="6979"/>
              <w:gridCol w:w="108"/>
            </w:tblGrid>
            <w:tr w:rsidR="00F613E6" w:rsidRPr="00574C7F" w:rsidTr="007000C0">
              <w:trPr>
                <w:gridBefore w:val="1"/>
                <w:wBefore w:w="108" w:type="dxa"/>
              </w:trPr>
              <w:tc>
                <w:tcPr>
                  <w:tcW w:w="3119" w:type="dxa"/>
                  <w:gridSpan w:val="2"/>
                </w:tcPr>
                <w:p w:rsidR="00F613E6" w:rsidRPr="00574C7F" w:rsidRDefault="007A69E5" w:rsidP="00F613E6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574C7F">
                    <w:rPr>
                      <w:b/>
                      <w:i/>
                    </w:rPr>
                    <w:t>Комиссия в составе:</w:t>
                  </w:r>
                </w:p>
              </w:tc>
              <w:tc>
                <w:tcPr>
                  <w:tcW w:w="7087" w:type="dxa"/>
                  <w:gridSpan w:val="2"/>
                </w:tcPr>
                <w:p w:rsidR="00F613E6" w:rsidRPr="00574C7F" w:rsidRDefault="00F613E6" w:rsidP="00F613E6">
                  <w:pPr>
                    <w:suppressAutoHyphens/>
                    <w:jc w:val="both"/>
                    <w:rPr>
                      <w:lang w:eastAsia="ar-SA"/>
                    </w:rPr>
                  </w:pPr>
                </w:p>
              </w:tc>
            </w:tr>
            <w:tr w:rsidR="00573F55" w:rsidRPr="00574C7F" w:rsidTr="007000C0">
              <w:trPr>
                <w:gridAfter w:val="1"/>
                <w:wAfter w:w="108" w:type="dxa"/>
              </w:trPr>
              <w:tc>
                <w:tcPr>
                  <w:tcW w:w="3119" w:type="dxa"/>
                  <w:gridSpan w:val="2"/>
                </w:tcPr>
                <w:p w:rsidR="00573F55" w:rsidRPr="00574C7F" w:rsidRDefault="00573F55" w:rsidP="0036738A">
                  <w:pPr>
                    <w:ind w:left="-108"/>
                    <w:jc w:val="both"/>
                  </w:pPr>
                  <w:r w:rsidRPr="00574C7F">
                    <w:t>Заместитель председателя комиссии:</w:t>
                  </w:r>
                </w:p>
              </w:tc>
              <w:tc>
                <w:tcPr>
                  <w:tcW w:w="7087" w:type="dxa"/>
                  <w:gridSpan w:val="2"/>
                </w:tcPr>
                <w:p w:rsidR="00573F55" w:rsidRPr="00574C7F" w:rsidRDefault="00573F55" w:rsidP="0036738A">
                  <w:pPr>
                    <w:ind w:right="249"/>
                    <w:jc w:val="both"/>
                  </w:pPr>
                  <w:r w:rsidRPr="00574C7F">
                    <w:t>Приказнова Лариса Геннадьевна - заместитель председателя Ленинградского областного комитета по управлению государственным имуществом (сокращенно - Леноблкомимущество, комитет);</w:t>
                  </w:r>
                </w:p>
              </w:tc>
            </w:tr>
            <w:tr w:rsidR="00573F55" w:rsidRPr="00574C7F" w:rsidTr="007000C0">
              <w:trPr>
                <w:gridAfter w:val="1"/>
                <w:wAfter w:w="108" w:type="dxa"/>
              </w:trPr>
              <w:tc>
                <w:tcPr>
                  <w:tcW w:w="3119" w:type="dxa"/>
                  <w:gridSpan w:val="2"/>
                </w:tcPr>
                <w:p w:rsidR="00573F55" w:rsidRPr="00574C7F" w:rsidRDefault="00573F55" w:rsidP="0036738A">
                  <w:pPr>
                    <w:ind w:left="-108"/>
                    <w:jc w:val="both"/>
                  </w:pPr>
                </w:p>
                <w:p w:rsidR="00573F55" w:rsidRPr="00574C7F" w:rsidRDefault="00573F55" w:rsidP="0036738A">
                  <w:pPr>
                    <w:ind w:left="-108"/>
                    <w:jc w:val="both"/>
                  </w:pPr>
                  <w:r w:rsidRPr="00574C7F">
                    <w:t>Члены комиссии:</w:t>
                  </w:r>
                </w:p>
                <w:p w:rsidR="00573F55" w:rsidRPr="00574C7F" w:rsidRDefault="00573F55" w:rsidP="0036738A">
                  <w:pPr>
                    <w:ind w:left="-108"/>
                    <w:jc w:val="both"/>
                  </w:pPr>
                </w:p>
                <w:p w:rsidR="00573F55" w:rsidRPr="00574C7F" w:rsidRDefault="00573F55" w:rsidP="0036738A">
                  <w:pPr>
                    <w:ind w:left="-108"/>
                    <w:jc w:val="both"/>
                  </w:pPr>
                </w:p>
                <w:p w:rsidR="00573F55" w:rsidRPr="00574C7F" w:rsidRDefault="00573F55" w:rsidP="0036738A">
                  <w:pPr>
                    <w:ind w:left="-108"/>
                    <w:jc w:val="both"/>
                  </w:pPr>
                </w:p>
                <w:p w:rsidR="00573F55" w:rsidRPr="00574C7F" w:rsidRDefault="00573F55" w:rsidP="0036738A">
                  <w:pPr>
                    <w:ind w:left="-108"/>
                    <w:jc w:val="both"/>
                  </w:pPr>
                </w:p>
                <w:p w:rsidR="00573F55" w:rsidRPr="00574C7F" w:rsidRDefault="00573F55" w:rsidP="0036738A">
                  <w:pPr>
                    <w:ind w:left="-108"/>
                    <w:jc w:val="both"/>
                  </w:pPr>
                </w:p>
                <w:p w:rsidR="00573F55" w:rsidRPr="00574C7F" w:rsidRDefault="00573F55" w:rsidP="0036738A">
                  <w:pPr>
                    <w:ind w:left="-108"/>
                    <w:jc w:val="both"/>
                  </w:pPr>
                </w:p>
                <w:p w:rsidR="00573F55" w:rsidRPr="00574C7F" w:rsidRDefault="00573F55" w:rsidP="0036738A">
                  <w:pPr>
                    <w:ind w:left="-108"/>
                    <w:jc w:val="both"/>
                  </w:pPr>
                </w:p>
                <w:p w:rsidR="00573F55" w:rsidRPr="00574C7F" w:rsidRDefault="00573F55" w:rsidP="0036738A">
                  <w:pPr>
                    <w:ind w:left="-108"/>
                    <w:jc w:val="both"/>
                  </w:pPr>
                </w:p>
                <w:p w:rsidR="00573F55" w:rsidRPr="00574C7F" w:rsidRDefault="00573F55" w:rsidP="0036738A">
                  <w:pPr>
                    <w:ind w:left="-108"/>
                    <w:jc w:val="both"/>
                  </w:pPr>
                  <w:r w:rsidRPr="00574C7F">
                    <w:t>Секретарь комиссии:</w:t>
                  </w:r>
                </w:p>
              </w:tc>
              <w:tc>
                <w:tcPr>
                  <w:tcW w:w="7087" w:type="dxa"/>
                  <w:gridSpan w:val="2"/>
                </w:tcPr>
                <w:p w:rsidR="00573F55" w:rsidRPr="00574C7F" w:rsidRDefault="00573F55" w:rsidP="0036738A">
                  <w:pPr>
                    <w:ind w:right="249"/>
                    <w:jc w:val="both"/>
                  </w:pPr>
                </w:p>
                <w:p w:rsidR="00573F55" w:rsidRPr="00574C7F" w:rsidRDefault="00573F55" w:rsidP="0036738A">
                  <w:pPr>
                    <w:ind w:left="15" w:right="249" w:hanging="15"/>
                    <w:jc w:val="both"/>
                  </w:pPr>
                  <w:r w:rsidRPr="00574C7F">
                    <w:t>Зинеева Виктория Михайловна - начальник сектора нормативно-правового обеспечения комитета;</w:t>
                  </w:r>
                </w:p>
                <w:p w:rsidR="00573F55" w:rsidRPr="00574C7F" w:rsidRDefault="00573F55" w:rsidP="0036738A">
                  <w:pPr>
                    <w:ind w:left="15" w:right="249" w:hanging="15"/>
                    <w:jc w:val="both"/>
                  </w:pPr>
                </w:p>
                <w:p w:rsidR="00573F55" w:rsidRPr="00574C7F" w:rsidRDefault="00573F55" w:rsidP="0036738A">
                  <w:pPr>
                    <w:ind w:left="15" w:right="249" w:hanging="15"/>
                    <w:jc w:val="both"/>
                  </w:pPr>
                  <w:r w:rsidRPr="00574C7F">
                    <w:t>Четверкина Анна Николаевна - начальник отдела управления и распоряжения земельными ресурсами комитета;</w:t>
                  </w:r>
                </w:p>
                <w:p w:rsidR="00573F55" w:rsidRPr="00574C7F" w:rsidRDefault="00573F55" w:rsidP="0036738A">
                  <w:pPr>
                    <w:ind w:left="15" w:right="249" w:hanging="15"/>
                    <w:jc w:val="both"/>
                  </w:pPr>
                </w:p>
                <w:p w:rsidR="00573F55" w:rsidRPr="00574C7F" w:rsidRDefault="00573F55" w:rsidP="0036738A">
                  <w:pPr>
                    <w:ind w:left="15" w:right="249" w:hanging="15"/>
                    <w:jc w:val="both"/>
                  </w:pPr>
                  <w:r w:rsidRPr="00574C7F">
                    <w:t>Панченко Татьяна Григорьевна - начальник отдела финансового контроля, учета и информационного обеспечения;</w:t>
                  </w:r>
                </w:p>
                <w:p w:rsidR="00573F55" w:rsidRPr="00574C7F" w:rsidRDefault="00573F55" w:rsidP="0036738A">
                  <w:pPr>
                    <w:ind w:left="15" w:right="249" w:hanging="15"/>
                    <w:jc w:val="both"/>
                  </w:pPr>
                </w:p>
                <w:p w:rsidR="00573F55" w:rsidRPr="00574C7F" w:rsidRDefault="00573F55" w:rsidP="0036738A">
                  <w:pPr>
                    <w:ind w:right="249"/>
                    <w:jc w:val="both"/>
                  </w:pPr>
                  <w:r w:rsidRPr="00574C7F">
                    <w:t>Татьянина Светлана Николаевна - главный специалист отдела управления активами и приватизации комитета.</w:t>
                  </w:r>
                </w:p>
              </w:tc>
            </w:tr>
            <w:tr w:rsidR="00573F55" w:rsidRPr="00574C7F" w:rsidTr="007000C0">
              <w:trPr>
                <w:gridAfter w:val="1"/>
                <w:wAfter w:w="108" w:type="dxa"/>
              </w:trPr>
              <w:tc>
                <w:tcPr>
                  <w:tcW w:w="3119" w:type="dxa"/>
                  <w:gridSpan w:val="2"/>
                </w:tcPr>
                <w:p w:rsidR="00573F55" w:rsidRPr="00574C7F" w:rsidRDefault="00573F55" w:rsidP="007000C0">
                  <w:pPr>
                    <w:ind w:left="-108"/>
                    <w:jc w:val="both"/>
                  </w:pPr>
                </w:p>
              </w:tc>
              <w:tc>
                <w:tcPr>
                  <w:tcW w:w="7087" w:type="dxa"/>
                  <w:gridSpan w:val="2"/>
                </w:tcPr>
                <w:p w:rsidR="00573F55" w:rsidRPr="00574C7F" w:rsidRDefault="00573F55" w:rsidP="007000C0">
                  <w:pPr>
                    <w:ind w:right="249"/>
                    <w:jc w:val="both"/>
                  </w:pPr>
                </w:p>
              </w:tc>
            </w:tr>
          </w:tbl>
          <w:p w:rsidR="007000C0" w:rsidRPr="00574C7F" w:rsidRDefault="007000C0" w:rsidP="007000C0">
            <w:pPr>
              <w:jc w:val="both"/>
              <w:rPr>
                <w:b/>
                <w:i/>
              </w:rPr>
            </w:pPr>
            <w:r w:rsidRPr="00574C7F">
              <w:rPr>
                <w:b/>
                <w:i/>
              </w:rPr>
              <w:t>Кворум есть, заседание комиссии правомочно.</w:t>
            </w:r>
          </w:p>
          <w:p w:rsidR="007000C0" w:rsidRPr="00574C7F" w:rsidRDefault="007000C0" w:rsidP="007000C0">
            <w:pPr>
              <w:jc w:val="both"/>
            </w:pPr>
          </w:p>
          <w:p w:rsidR="007000C0" w:rsidRPr="00574C7F" w:rsidRDefault="007000C0" w:rsidP="007000C0">
            <w:pPr>
              <w:ind w:firstLine="567"/>
              <w:jc w:val="both"/>
              <w:rPr>
                <w:b/>
              </w:rPr>
            </w:pPr>
            <w:r w:rsidRPr="00574C7F">
              <w:rPr>
                <w:b/>
                <w:i/>
              </w:rPr>
              <w:t>Общая информация о торгах по продаже</w:t>
            </w:r>
            <w:r w:rsidRPr="00574C7F">
              <w:rPr>
                <w:b/>
              </w:rPr>
              <w:t xml:space="preserve">: </w:t>
            </w:r>
          </w:p>
          <w:p w:rsidR="00874E90" w:rsidRPr="00874E90" w:rsidRDefault="00874E90" w:rsidP="00874E90">
            <w:pPr>
              <w:jc w:val="both"/>
            </w:pPr>
            <w:r w:rsidRPr="00874E90">
              <w:rPr>
                <w:b/>
              </w:rPr>
              <w:t xml:space="preserve">Форма проведения торгов: </w:t>
            </w:r>
            <w:r w:rsidRPr="00874E90">
              <w:t>продажа имущества посредством публичного предложения в электронной форме (сокращенно - продажа посредством публичного предложения, продажа, торги).</w:t>
            </w:r>
          </w:p>
          <w:p w:rsidR="00874E90" w:rsidRPr="00874E90" w:rsidRDefault="00874E90" w:rsidP="00874E90">
            <w:pPr>
              <w:jc w:val="both"/>
            </w:pPr>
            <w:r w:rsidRPr="00874E90">
              <w:rPr>
                <w:b/>
              </w:rPr>
              <w:t>Собственник имущества:</w:t>
            </w:r>
            <w:r w:rsidRPr="00874E90">
              <w:t xml:space="preserve"> Субъект Российской Федерации – Ленинградская область.</w:t>
            </w:r>
          </w:p>
          <w:p w:rsidR="00874E90" w:rsidRPr="00874E90" w:rsidRDefault="00874E90" w:rsidP="00874E90">
            <w:pPr>
              <w:jc w:val="both"/>
            </w:pPr>
            <w:r w:rsidRPr="00874E90">
              <w:rPr>
                <w:b/>
              </w:rPr>
              <w:t xml:space="preserve">Продавец (Организатор торгов): </w:t>
            </w:r>
            <w:r w:rsidRPr="00874E90">
              <w:t xml:space="preserve">Ленинградский областной комитет по управлению государственным имуществом (сокращенное наименование – Леноблкомимущество), по адресу: 191124, Санкт-Петербург, ул. </w:t>
            </w:r>
            <w:proofErr w:type="spellStart"/>
            <w:r w:rsidRPr="00874E90">
              <w:t>Лафонская</w:t>
            </w:r>
            <w:proofErr w:type="spellEnd"/>
            <w:r w:rsidRPr="00874E90">
              <w:t>, д. 6, лит. А, сайт: https://.kugi.lenobl.ru.</w:t>
            </w:r>
          </w:p>
          <w:p w:rsidR="00874E90" w:rsidRPr="00874E90" w:rsidRDefault="00874E90" w:rsidP="00874E90">
            <w:pPr>
              <w:jc w:val="both"/>
            </w:pPr>
            <w:r w:rsidRPr="00874E90">
              <w:rPr>
                <w:b/>
              </w:rPr>
              <w:t>Местонахождение продавца:</w:t>
            </w:r>
            <w:r w:rsidRPr="00874E90">
              <w:t xml:space="preserve"> 191124, Санкт-Петербург, ул. </w:t>
            </w:r>
            <w:proofErr w:type="spellStart"/>
            <w:r w:rsidRPr="00874E90">
              <w:t>Лафонская</w:t>
            </w:r>
            <w:proofErr w:type="spellEnd"/>
            <w:r w:rsidRPr="00874E90">
              <w:t>, д. 6, лит. А.</w:t>
            </w:r>
          </w:p>
          <w:p w:rsidR="00874E90" w:rsidRPr="00874E90" w:rsidRDefault="00874E90" w:rsidP="00874E90">
            <w:pPr>
              <w:jc w:val="both"/>
            </w:pPr>
            <w:r w:rsidRPr="00874E90">
              <w:rPr>
                <w:b/>
              </w:rPr>
              <w:t xml:space="preserve">Оператор электронной торговой площадки: </w:t>
            </w:r>
            <w:r w:rsidRPr="00874E90">
              <w:t xml:space="preserve">АО «Российский аукционный дом» по адресу: 190000, Санкт-Петербург, </w:t>
            </w:r>
            <w:proofErr w:type="spellStart"/>
            <w:r w:rsidRPr="00874E90">
              <w:t>Гривцова</w:t>
            </w:r>
            <w:proofErr w:type="spellEnd"/>
            <w:r w:rsidRPr="00874E90">
              <w:t xml:space="preserve"> пер., д. 5, лит. В, сайт: https://lot-online.ru.</w:t>
            </w:r>
          </w:p>
          <w:p w:rsidR="00874E90" w:rsidRPr="00874E90" w:rsidRDefault="00874E90" w:rsidP="00874E90">
            <w:pPr>
              <w:jc w:val="both"/>
              <w:rPr>
                <w:b/>
              </w:rPr>
            </w:pPr>
            <w:r w:rsidRPr="00874E90">
              <w:rPr>
                <w:b/>
              </w:rPr>
              <w:t xml:space="preserve">Дата и время начала приема заявок: </w:t>
            </w:r>
            <w:r w:rsidRPr="00874E90">
              <w:t>03 июля 2025 года с 09:00.</w:t>
            </w:r>
          </w:p>
          <w:p w:rsidR="00874E90" w:rsidRPr="00874E90" w:rsidRDefault="00874E90" w:rsidP="00874E90">
            <w:pPr>
              <w:jc w:val="both"/>
            </w:pPr>
            <w:r w:rsidRPr="00874E90">
              <w:rPr>
                <w:b/>
              </w:rPr>
              <w:t xml:space="preserve">Дата и время окончания приема заявок, срока внесения задатка: </w:t>
            </w:r>
            <w:r w:rsidRPr="00874E90">
              <w:t>не позднее 29 июля 2025 года, 23 час. 59 мин.</w:t>
            </w:r>
          </w:p>
          <w:p w:rsidR="00874E90" w:rsidRPr="00874E90" w:rsidRDefault="00874E90" w:rsidP="00874E90">
            <w:pPr>
              <w:jc w:val="both"/>
            </w:pPr>
            <w:r w:rsidRPr="00874E90">
              <w:rPr>
                <w:b/>
              </w:rPr>
              <w:t xml:space="preserve">Определение участников торгов (рассмотрение заявок и оформление протокола о признании претендентов участниками торгов): </w:t>
            </w:r>
            <w:r w:rsidRPr="00874E90">
              <w:t>04 августа 2025 года</w:t>
            </w:r>
            <w:r w:rsidRPr="00874E90">
              <w:rPr>
                <w:b/>
              </w:rPr>
              <w:t>.</w:t>
            </w:r>
          </w:p>
          <w:p w:rsidR="00874E90" w:rsidRPr="00874E90" w:rsidRDefault="00874E90" w:rsidP="00874E90">
            <w:pPr>
              <w:jc w:val="both"/>
            </w:pPr>
            <w:r w:rsidRPr="00874E90">
              <w:rPr>
                <w:b/>
              </w:rPr>
              <w:t xml:space="preserve">Место проведения торгов: </w:t>
            </w:r>
            <w:r w:rsidRPr="00874E90">
              <w:t>электронная торговая площадка АО «Российский аукционный дом» Lot-online.ru.</w:t>
            </w:r>
          </w:p>
          <w:p w:rsidR="00874E90" w:rsidRPr="00874E90" w:rsidRDefault="00874E90" w:rsidP="00874E90">
            <w:pPr>
              <w:jc w:val="both"/>
            </w:pPr>
            <w:r w:rsidRPr="00874E90">
              <w:rPr>
                <w:b/>
              </w:rPr>
              <w:t>Дата и время начала проведения торгов в электронной форме:</w:t>
            </w:r>
            <w:r w:rsidRPr="00874E90">
              <w:rPr>
                <w:lang w:eastAsia="ar-SA"/>
              </w:rPr>
              <w:t xml:space="preserve"> 06 августа 2025 года, </w:t>
            </w:r>
            <w:r w:rsidRPr="00874E90">
              <w:t>с 09 час. 00 мин. по московскому времени.</w:t>
            </w:r>
          </w:p>
          <w:p w:rsidR="00874E90" w:rsidRPr="00874E90" w:rsidRDefault="00874E90" w:rsidP="00874E90">
            <w:pPr>
              <w:jc w:val="both"/>
            </w:pPr>
            <w:r w:rsidRPr="00874E90">
              <w:rPr>
                <w:b/>
              </w:rPr>
              <w:t>Место и срок подведения итогов торгов:</w:t>
            </w:r>
            <w:r w:rsidRPr="00874E90">
              <w:t xml:space="preserve">  по местонахождению Продавца в течение одного часа с момента получения Продавцом от Оператора электронного журнала итогов торгов, но не </w:t>
            </w:r>
            <w:r w:rsidRPr="00874E90">
              <w:lastRenderedPageBreak/>
              <w:t>позднее рабочего дня проведения продажи имущества посредством публичного предложения.</w:t>
            </w:r>
          </w:p>
          <w:p w:rsidR="00936A8C" w:rsidRPr="00574C7F" w:rsidRDefault="00936A8C" w:rsidP="00936A8C">
            <w:pPr>
              <w:ind w:firstLine="567"/>
              <w:jc w:val="both"/>
              <w:rPr>
                <w:b/>
                <w:i/>
              </w:rPr>
            </w:pPr>
          </w:p>
          <w:p w:rsidR="00936A8C" w:rsidRPr="00574C7F" w:rsidRDefault="00936A8C" w:rsidP="00936A8C">
            <w:pPr>
              <w:ind w:firstLine="567"/>
              <w:jc w:val="both"/>
              <w:rPr>
                <w:b/>
              </w:rPr>
            </w:pPr>
            <w:r w:rsidRPr="00574C7F">
              <w:rPr>
                <w:b/>
              </w:rPr>
              <w:t xml:space="preserve">Предмет торгов (Лот 1): </w:t>
            </w:r>
          </w:p>
          <w:p w:rsidR="00874E90" w:rsidRPr="00874E90" w:rsidRDefault="00874E90" w:rsidP="00874E90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</w:pPr>
            <w:r w:rsidRPr="00874E90">
              <w:t xml:space="preserve">Находящееся в государственной собственности Ленинградской области недвижимое имущество, расположенное по адресу: Ленинградская область, р-н. </w:t>
            </w:r>
            <w:proofErr w:type="spellStart"/>
            <w:r w:rsidRPr="00874E90">
              <w:t>Лужский</w:t>
            </w:r>
            <w:proofErr w:type="spellEnd"/>
            <w:r w:rsidRPr="00874E90">
              <w:t xml:space="preserve">, д. </w:t>
            </w:r>
            <w:proofErr w:type="spellStart"/>
            <w:r w:rsidRPr="00874E90">
              <w:t>Заклинье</w:t>
            </w:r>
            <w:proofErr w:type="spellEnd"/>
            <w:r w:rsidRPr="00874E90">
              <w:t xml:space="preserve"> (</w:t>
            </w:r>
            <w:proofErr w:type="spellStart"/>
            <w:r w:rsidRPr="00874E90">
              <w:t>Заклинское</w:t>
            </w:r>
            <w:proofErr w:type="spellEnd"/>
            <w:r w:rsidRPr="00874E90">
              <w:t xml:space="preserve"> с/п), ш. </w:t>
            </w:r>
            <w:proofErr w:type="spellStart"/>
            <w:r w:rsidRPr="00874E90">
              <w:t>Батецкое</w:t>
            </w:r>
            <w:proofErr w:type="spellEnd"/>
            <w:r w:rsidRPr="00874E90">
              <w:t>, д. 1:</w:t>
            </w:r>
          </w:p>
          <w:p w:rsidR="00874E90" w:rsidRPr="00874E90" w:rsidRDefault="00874E90" w:rsidP="00874E90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</w:pPr>
            <w:r w:rsidRPr="00874E90">
              <w:t xml:space="preserve"> - здание с </w:t>
            </w:r>
            <w:proofErr w:type="gramStart"/>
            <w:r w:rsidRPr="00874E90">
              <w:t>кадастровым</w:t>
            </w:r>
            <w:proofErr w:type="gramEnd"/>
            <w:r w:rsidRPr="00874E90">
              <w:t xml:space="preserve"> № 47:29:0000000:1747 площадью 4,7 кв. м, количество этажей: 1, назначение: нежилое, наименование: нежилое здание (назначение утрачено);</w:t>
            </w:r>
          </w:p>
          <w:p w:rsidR="00874E90" w:rsidRPr="00874E90" w:rsidRDefault="00874E90" w:rsidP="00874E90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</w:pPr>
            <w:r w:rsidRPr="00874E90">
              <w:t xml:space="preserve">- здание с </w:t>
            </w:r>
            <w:proofErr w:type="gramStart"/>
            <w:r w:rsidRPr="00874E90">
              <w:t>кадастровым</w:t>
            </w:r>
            <w:proofErr w:type="gramEnd"/>
            <w:r w:rsidRPr="00874E90">
              <w:t xml:space="preserve"> № 47:29:0000000:1748 площадью 9,8 кв. м, количество этажей: 1, назначение: нежилое, наименование: нежилое здание;</w:t>
            </w:r>
          </w:p>
          <w:p w:rsidR="00874E90" w:rsidRPr="00874E90" w:rsidRDefault="00874E90" w:rsidP="00874E90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</w:pPr>
            <w:r w:rsidRPr="00874E90">
              <w:t xml:space="preserve">- сооружение с </w:t>
            </w:r>
            <w:proofErr w:type="gramStart"/>
            <w:r w:rsidRPr="00874E90">
              <w:t>кадастровым</w:t>
            </w:r>
            <w:proofErr w:type="gramEnd"/>
            <w:r w:rsidRPr="00874E90">
              <w:t xml:space="preserve"> № 47:29:0000000:1749 площадью застройки 36 кв. м, назначение: хозяйственное, наименование: сооружение (назначение утрачено);</w:t>
            </w:r>
          </w:p>
          <w:p w:rsidR="00874E90" w:rsidRPr="00874E90" w:rsidRDefault="00874E90" w:rsidP="00874E90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</w:pPr>
            <w:r w:rsidRPr="00874E90">
              <w:t xml:space="preserve">- здание с </w:t>
            </w:r>
            <w:proofErr w:type="gramStart"/>
            <w:r w:rsidRPr="00874E90">
              <w:t>кадастровым</w:t>
            </w:r>
            <w:proofErr w:type="gramEnd"/>
            <w:r w:rsidRPr="00874E90">
              <w:t xml:space="preserve"> № 47:29:0000000:3811 площадью 223,2 кв. м, количество этажей: 1, в том числе подземных 1, назначение: нежилое, наименование: нежилое здание; </w:t>
            </w:r>
          </w:p>
          <w:p w:rsidR="00874E90" w:rsidRPr="00874E90" w:rsidRDefault="00874E90" w:rsidP="00874E90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</w:pPr>
            <w:r w:rsidRPr="00874E90">
              <w:t xml:space="preserve">- здание с </w:t>
            </w:r>
            <w:proofErr w:type="gramStart"/>
            <w:r w:rsidRPr="00874E90">
              <w:t>кадастровым</w:t>
            </w:r>
            <w:proofErr w:type="gramEnd"/>
            <w:r w:rsidRPr="00874E90">
              <w:t xml:space="preserve"> № 47:29:0000000:3812 площадью 18,7 кв. м, количество этажей: 1, в том числе подземных 1, назначение: нежилое, наименование: нежилое здание;</w:t>
            </w:r>
          </w:p>
          <w:p w:rsidR="00874E90" w:rsidRPr="00874E90" w:rsidRDefault="00874E90" w:rsidP="00874E90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</w:pPr>
            <w:r w:rsidRPr="00874E90">
              <w:t xml:space="preserve">- здание с </w:t>
            </w:r>
            <w:proofErr w:type="gramStart"/>
            <w:r w:rsidRPr="00874E90">
              <w:t>кадастровым</w:t>
            </w:r>
            <w:proofErr w:type="gramEnd"/>
            <w:r w:rsidRPr="00874E90">
              <w:t xml:space="preserve"> № 47:29:0000000:3813 площадью 41,5 кв. м, количество этажей: 1, в том числе подземных 1, назначение: нежилое, наименование: нежилое здание; </w:t>
            </w:r>
          </w:p>
          <w:p w:rsidR="00874E90" w:rsidRPr="00874E90" w:rsidRDefault="00874E90" w:rsidP="00874E90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</w:pPr>
            <w:r w:rsidRPr="00874E90">
              <w:t xml:space="preserve">- здание с </w:t>
            </w:r>
            <w:proofErr w:type="gramStart"/>
            <w:r w:rsidRPr="00874E90">
              <w:t>кадастровым</w:t>
            </w:r>
            <w:proofErr w:type="gramEnd"/>
            <w:r w:rsidRPr="00874E90">
              <w:t xml:space="preserve"> № 47:29:0000000:3814 площадью 18,7 кв. м, количество этажей: 1, в том числе подземных 1, назначение: нежилое, наименование: нежилое здание;</w:t>
            </w:r>
          </w:p>
          <w:p w:rsidR="00874E90" w:rsidRPr="00874E90" w:rsidRDefault="00874E90" w:rsidP="00874E90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</w:pPr>
            <w:r w:rsidRPr="00874E90">
              <w:t xml:space="preserve">- земельный участок с </w:t>
            </w:r>
            <w:proofErr w:type="gramStart"/>
            <w:r w:rsidRPr="00874E90">
              <w:t>кадастровым</w:t>
            </w:r>
            <w:proofErr w:type="gramEnd"/>
            <w:r w:rsidRPr="00874E90">
              <w:t xml:space="preserve"> № 47:29:0630001:129 площадью 6250 кв. м, категория земель - земли населенных пунктов, разрешенное использование - для производственной зоны;</w:t>
            </w:r>
          </w:p>
          <w:p w:rsidR="00874E90" w:rsidRPr="00874E90" w:rsidRDefault="00874E90" w:rsidP="00874E90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</w:pPr>
            <w:r w:rsidRPr="00874E90">
              <w:t xml:space="preserve">- земельный участок с </w:t>
            </w:r>
            <w:proofErr w:type="gramStart"/>
            <w:r w:rsidRPr="00874E90">
              <w:t>кадастровым</w:t>
            </w:r>
            <w:proofErr w:type="gramEnd"/>
            <w:r w:rsidRPr="00874E90">
              <w:t xml:space="preserve"> № 47:29:0630001:130 площадью 13400 кв. м, категория земель - земли населенных пунктов, разрешенное использование - для производственной зоны;</w:t>
            </w:r>
          </w:p>
          <w:p w:rsidR="00874E90" w:rsidRPr="00874E90" w:rsidRDefault="00874E90" w:rsidP="00874E90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</w:pPr>
            <w:r w:rsidRPr="00874E90">
              <w:t>(сокращенно – лот, имущество).</w:t>
            </w:r>
          </w:p>
          <w:p w:rsidR="007A69E5" w:rsidRPr="00574C7F" w:rsidRDefault="007A69E5" w:rsidP="00874E90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lang w:eastAsia="ar-SA"/>
              </w:rPr>
            </w:pPr>
          </w:p>
        </w:tc>
        <w:tc>
          <w:tcPr>
            <w:tcW w:w="222" w:type="dxa"/>
          </w:tcPr>
          <w:p w:rsidR="007A69E5" w:rsidRPr="00574C7F" w:rsidRDefault="007A69E5" w:rsidP="007A69E5">
            <w:pPr>
              <w:suppressAutoHyphens/>
              <w:jc w:val="both"/>
              <w:rPr>
                <w:lang w:eastAsia="ar-SA"/>
              </w:rPr>
            </w:pPr>
          </w:p>
        </w:tc>
      </w:tr>
    </w:tbl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874E90" w:rsidRPr="00874E90" w:rsidTr="00574C7F">
        <w:trPr>
          <w:trHeight w:val="906"/>
        </w:trPr>
        <w:tc>
          <w:tcPr>
            <w:tcW w:w="3473" w:type="dxa"/>
            <w:tcBorders>
              <w:bottom w:val="nil"/>
            </w:tcBorders>
          </w:tcPr>
          <w:p w:rsidR="00874E90" w:rsidRPr="00874E90" w:rsidRDefault="00874E90" w:rsidP="00874E90">
            <w:pPr>
              <w:jc w:val="both"/>
              <w:rPr>
                <w:b/>
              </w:rPr>
            </w:pPr>
            <w:r w:rsidRPr="00874E90">
              <w:rPr>
                <w:b/>
              </w:rPr>
              <w:lastRenderedPageBreak/>
              <w:t xml:space="preserve">Цена первоначального предложения </w:t>
            </w:r>
          </w:p>
          <w:p w:rsidR="00874E90" w:rsidRPr="00874E90" w:rsidRDefault="00874E90" w:rsidP="00574C7F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74E90">
              <w:t>в том числе</w:t>
            </w:r>
            <w:r w:rsidRPr="00874E90">
              <w:rPr>
                <w:b/>
              </w:rPr>
              <w:t xml:space="preserve">: </w:t>
            </w:r>
          </w:p>
        </w:tc>
        <w:tc>
          <w:tcPr>
            <w:tcW w:w="3474" w:type="dxa"/>
            <w:tcBorders>
              <w:bottom w:val="nil"/>
            </w:tcBorders>
          </w:tcPr>
          <w:p w:rsidR="00874E90" w:rsidRPr="00874E90" w:rsidRDefault="00874E90" w:rsidP="00874E90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874E90" w:rsidRPr="00874E90" w:rsidRDefault="00874E90" w:rsidP="00874E90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74E90">
              <w:rPr>
                <w:rFonts w:eastAsia="Calibri"/>
                <w:b/>
                <w:bCs/>
                <w:color w:val="000000"/>
                <w:lang w:eastAsia="en-US"/>
              </w:rPr>
              <w:t xml:space="preserve">12 756 480,00 руб. </w:t>
            </w:r>
          </w:p>
        </w:tc>
        <w:tc>
          <w:tcPr>
            <w:tcW w:w="3474" w:type="dxa"/>
            <w:tcBorders>
              <w:bottom w:val="nil"/>
            </w:tcBorders>
          </w:tcPr>
          <w:p w:rsidR="00874E90" w:rsidRPr="00874E90" w:rsidRDefault="00874E90" w:rsidP="00874E90">
            <w:pPr>
              <w:jc w:val="both"/>
              <w:rPr>
                <w:rFonts w:eastAsia="Calibri"/>
                <w:bCs/>
                <w:i/>
                <w:color w:val="000000"/>
                <w:lang w:eastAsia="en-US"/>
              </w:rPr>
            </w:pPr>
          </w:p>
          <w:p w:rsidR="00874E90" w:rsidRPr="00874E90" w:rsidRDefault="00874E90" w:rsidP="00874E90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74E90">
              <w:rPr>
                <w:rFonts w:eastAsia="Calibri"/>
                <w:bCs/>
                <w:i/>
                <w:color w:val="000000"/>
                <w:lang w:eastAsia="en-US"/>
              </w:rPr>
              <w:t>в том числе НДС в размере 607480,00  руб.</w:t>
            </w:r>
          </w:p>
        </w:tc>
      </w:tr>
      <w:tr w:rsidR="00874E90" w:rsidRPr="00874E90" w:rsidTr="00574C7F">
        <w:trPr>
          <w:trHeight w:val="649"/>
        </w:trPr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E90" w:rsidRPr="00874E90" w:rsidRDefault="00874E90" w:rsidP="00874E90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874E90">
              <w:rPr>
                <w:rFonts w:eastAsia="Calibri"/>
                <w:lang w:eastAsia="en-US"/>
              </w:rPr>
              <w:t>- стоимость объектов</w:t>
            </w:r>
          </w:p>
          <w:p w:rsidR="00874E90" w:rsidRPr="00874E90" w:rsidRDefault="00874E90" w:rsidP="00874E90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E90" w:rsidRPr="00874E90" w:rsidRDefault="00874E90" w:rsidP="00874E90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74E90">
              <w:rPr>
                <w:rFonts w:eastAsia="Calibri"/>
                <w:bCs/>
                <w:color w:val="000000"/>
                <w:lang w:eastAsia="en-US"/>
              </w:rPr>
              <w:t xml:space="preserve">3 644 880,00 руб.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E90" w:rsidRPr="00874E90" w:rsidRDefault="00874E90" w:rsidP="00874E90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color w:val="000000"/>
                <w:lang w:eastAsia="en-US"/>
              </w:rPr>
            </w:pPr>
            <w:r w:rsidRPr="00874E90">
              <w:rPr>
                <w:rFonts w:eastAsia="Calibri"/>
                <w:bCs/>
                <w:i/>
                <w:color w:val="000000"/>
                <w:lang w:eastAsia="en-US"/>
              </w:rPr>
              <w:t>в том числе НДС в размере 607480,00  руб.</w:t>
            </w:r>
          </w:p>
        </w:tc>
      </w:tr>
      <w:tr w:rsidR="00874E90" w:rsidRPr="00874E90" w:rsidTr="0036738A"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0" w:rsidRPr="00874E90" w:rsidRDefault="00874E90" w:rsidP="00874E90">
            <w:pPr>
              <w:rPr>
                <w:rFonts w:eastAsia="Calibri"/>
                <w:lang w:eastAsia="en-US"/>
              </w:rPr>
            </w:pPr>
            <w:r w:rsidRPr="00874E90">
              <w:rPr>
                <w:rFonts w:eastAsia="Calibri"/>
                <w:lang w:eastAsia="en-US"/>
              </w:rPr>
              <w:t xml:space="preserve">- стоимость земельных участков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0" w:rsidRPr="00874E90" w:rsidRDefault="00874E90" w:rsidP="00874E90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74E90">
              <w:rPr>
                <w:rFonts w:eastAsia="Calibri"/>
                <w:bCs/>
                <w:color w:val="000000"/>
                <w:lang w:eastAsia="en-US"/>
              </w:rPr>
              <w:t xml:space="preserve">9 111 600,00 руб.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0" w:rsidRPr="00874E90" w:rsidRDefault="00874E90" w:rsidP="00874E90">
            <w:pPr>
              <w:jc w:val="both"/>
              <w:rPr>
                <w:rFonts w:eastAsia="Calibri"/>
                <w:bCs/>
                <w:i/>
                <w:color w:val="000000"/>
                <w:lang w:eastAsia="en-US"/>
              </w:rPr>
            </w:pPr>
            <w:r w:rsidRPr="00874E90">
              <w:rPr>
                <w:rFonts w:eastAsia="Calibri"/>
                <w:bCs/>
                <w:i/>
                <w:color w:val="000000"/>
                <w:lang w:eastAsia="en-US"/>
              </w:rPr>
              <w:t>НДС не облагается</w:t>
            </w:r>
          </w:p>
        </w:tc>
      </w:tr>
      <w:tr w:rsidR="00874E90" w:rsidRPr="00874E90" w:rsidTr="0036738A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4E90" w:rsidRPr="00874E90" w:rsidRDefault="00874E90" w:rsidP="00874E90">
            <w:pPr>
              <w:tabs>
                <w:tab w:val="left" w:pos="0"/>
              </w:tabs>
              <w:jc w:val="both"/>
              <w:rPr>
                <w:b/>
              </w:rPr>
            </w:pPr>
            <w:r w:rsidRPr="00874E90">
              <w:rPr>
                <w:b/>
              </w:rPr>
              <w:t>Цена отсечения</w:t>
            </w:r>
          </w:p>
          <w:p w:rsidR="00874E90" w:rsidRPr="00874E90" w:rsidRDefault="00874E90" w:rsidP="00874E90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874E90">
              <w:rPr>
                <w:sz w:val="20"/>
                <w:szCs w:val="20"/>
              </w:rPr>
              <w:t>(</w:t>
            </w:r>
            <w:r w:rsidRPr="00874E90">
              <w:rPr>
                <w:b/>
                <w:sz w:val="20"/>
                <w:szCs w:val="20"/>
              </w:rPr>
              <w:t>минимальная цена</w:t>
            </w:r>
            <w:proofErr w:type="gramEnd"/>
          </w:p>
          <w:p w:rsidR="00874E90" w:rsidRPr="00874E90" w:rsidRDefault="00874E90" w:rsidP="00874E90">
            <w:pPr>
              <w:jc w:val="both"/>
              <w:rPr>
                <w:sz w:val="20"/>
                <w:szCs w:val="20"/>
              </w:rPr>
            </w:pPr>
            <w:r w:rsidRPr="00874E90">
              <w:rPr>
                <w:b/>
                <w:sz w:val="20"/>
                <w:szCs w:val="20"/>
              </w:rPr>
              <w:t>предложения</w:t>
            </w:r>
            <w:r w:rsidRPr="00874E90">
              <w:rPr>
                <w:sz w:val="20"/>
                <w:szCs w:val="20"/>
              </w:rPr>
              <w:t xml:space="preserve">, по </w:t>
            </w:r>
            <w:proofErr w:type="gramStart"/>
            <w:r w:rsidRPr="00874E90">
              <w:rPr>
                <w:sz w:val="20"/>
                <w:szCs w:val="20"/>
              </w:rPr>
              <w:t>которой</w:t>
            </w:r>
            <w:proofErr w:type="gramEnd"/>
          </w:p>
          <w:p w:rsidR="00874E90" w:rsidRPr="00874E90" w:rsidRDefault="00874E90" w:rsidP="00874E90">
            <w:pPr>
              <w:jc w:val="both"/>
              <w:rPr>
                <w:sz w:val="20"/>
                <w:szCs w:val="20"/>
              </w:rPr>
            </w:pPr>
            <w:r w:rsidRPr="00874E90">
              <w:rPr>
                <w:sz w:val="20"/>
                <w:szCs w:val="20"/>
              </w:rPr>
              <w:t xml:space="preserve">может быть </w:t>
            </w:r>
          </w:p>
          <w:p w:rsidR="00874E90" w:rsidRPr="00874E90" w:rsidRDefault="00874E90" w:rsidP="00874E90">
            <w:pPr>
              <w:jc w:val="both"/>
              <w:rPr>
                <w:sz w:val="20"/>
                <w:szCs w:val="20"/>
              </w:rPr>
            </w:pPr>
            <w:r w:rsidRPr="00874E90">
              <w:rPr>
                <w:sz w:val="20"/>
                <w:szCs w:val="20"/>
              </w:rPr>
              <w:t>продано имущество, 50 % от цены первоначального предложения)</w:t>
            </w:r>
          </w:p>
          <w:p w:rsidR="00874E90" w:rsidRPr="00874E90" w:rsidRDefault="00874E90" w:rsidP="00874E90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74E90">
              <w:t xml:space="preserve">в том числе: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4E90" w:rsidRPr="00874E90" w:rsidRDefault="00874E90" w:rsidP="00874E90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74E90">
              <w:rPr>
                <w:rFonts w:eastAsia="Calibri"/>
                <w:b/>
                <w:bCs/>
                <w:color w:val="000000"/>
                <w:lang w:eastAsia="en-US"/>
              </w:rPr>
              <w:t xml:space="preserve">6 378 240 руб.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4E90" w:rsidRPr="00874E90" w:rsidRDefault="00874E90" w:rsidP="00874E90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74E90">
              <w:rPr>
                <w:rFonts w:eastAsia="Calibri"/>
                <w:bCs/>
                <w:color w:val="000000"/>
                <w:lang w:eastAsia="en-US"/>
              </w:rPr>
              <w:t>в том числе НДС в размере  303740,00 руб.</w:t>
            </w:r>
          </w:p>
        </w:tc>
      </w:tr>
      <w:tr w:rsidR="00874E90" w:rsidRPr="00874E90" w:rsidTr="0036738A"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E90" w:rsidRPr="00874E90" w:rsidRDefault="00874E90" w:rsidP="00874E90">
            <w:pPr>
              <w:jc w:val="both"/>
              <w:rPr>
                <w:rFonts w:eastAsia="Calibri"/>
                <w:lang w:eastAsia="en-US"/>
              </w:rPr>
            </w:pPr>
            <w:r w:rsidRPr="00874E90">
              <w:rPr>
                <w:rFonts w:eastAsia="Calibri"/>
                <w:lang w:eastAsia="en-US"/>
              </w:rPr>
              <w:t>- стоимость объектов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E90" w:rsidRPr="00874E90" w:rsidRDefault="00874E90" w:rsidP="00574C7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74E90">
              <w:rPr>
                <w:rFonts w:eastAsia="Calibri"/>
                <w:bCs/>
                <w:color w:val="000000"/>
                <w:lang w:eastAsia="en-US"/>
              </w:rPr>
              <w:t xml:space="preserve">1 822 440,00 руб.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E90" w:rsidRPr="00874E90" w:rsidRDefault="00874E90" w:rsidP="00874E90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74E90">
              <w:rPr>
                <w:rFonts w:eastAsia="Calibri"/>
                <w:bCs/>
                <w:color w:val="000000"/>
                <w:lang w:eastAsia="en-US"/>
              </w:rPr>
              <w:t>в том числе НДС в размере  303740,00 руб.</w:t>
            </w:r>
          </w:p>
        </w:tc>
      </w:tr>
      <w:tr w:rsidR="00874E90" w:rsidRPr="00874E90" w:rsidTr="0036738A"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0" w:rsidRPr="00874E90" w:rsidRDefault="00874E90" w:rsidP="00874E90">
            <w:pPr>
              <w:rPr>
                <w:rFonts w:eastAsia="Calibri"/>
                <w:lang w:eastAsia="en-US"/>
              </w:rPr>
            </w:pPr>
            <w:r w:rsidRPr="00874E90">
              <w:rPr>
                <w:rFonts w:eastAsia="Calibri"/>
                <w:lang w:eastAsia="en-US"/>
              </w:rPr>
              <w:t xml:space="preserve">- стоимость земельных участков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0" w:rsidRPr="00874E90" w:rsidRDefault="00874E90" w:rsidP="00874E90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74E90">
              <w:rPr>
                <w:rFonts w:eastAsia="Calibri"/>
                <w:bCs/>
                <w:color w:val="000000"/>
                <w:lang w:eastAsia="en-US"/>
              </w:rPr>
              <w:t xml:space="preserve">4 555 800,00 руб.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0" w:rsidRPr="00874E90" w:rsidRDefault="00874E90" w:rsidP="00874E90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74E90">
              <w:rPr>
                <w:rFonts w:eastAsia="Calibri"/>
                <w:bCs/>
                <w:color w:val="000000"/>
                <w:lang w:eastAsia="en-US"/>
              </w:rPr>
              <w:t>НДС не облагается</w:t>
            </w:r>
          </w:p>
        </w:tc>
      </w:tr>
      <w:tr w:rsidR="00874E90" w:rsidRPr="00874E90" w:rsidTr="0036738A">
        <w:tc>
          <w:tcPr>
            <w:tcW w:w="3473" w:type="dxa"/>
            <w:tcBorders>
              <w:top w:val="single" w:sz="4" w:space="0" w:color="auto"/>
            </w:tcBorders>
          </w:tcPr>
          <w:p w:rsidR="00874E90" w:rsidRPr="00874E90" w:rsidRDefault="00874E90" w:rsidP="00874E90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74E90">
              <w:rPr>
                <w:b/>
              </w:rPr>
              <w:t xml:space="preserve">Шаг понижения </w:t>
            </w:r>
            <w:r w:rsidRPr="00874E90">
              <w:rPr>
                <w:sz w:val="20"/>
                <w:szCs w:val="20"/>
              </w:rPr>
              <w:t>(величина снижения цены первоначального предложения,  10 % от цены первоначального предложения)</w:t>
            </w:r>
            <w:r w:rsidRPr="00874E90">
              <w:rPr>
                <w:b/>
                <w:sz w:val="20"/>
                <w:szCs w:val="20"/>
              </w:rPr>
              <w:t xml:space="preserve">  </w:t>
            </w:r>
            <w:r w:rsidRPr="00874E90">
              <w:rPr>
                <w:b/>
              </w:rPr>
              <w:t xml:space="preserve"> 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74E90" w:rsidRPr="00874E90" w:rsidRDefault="00874E90" w:rsidP="00874E90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74E90">
              <w:rPr>
                <w:rFonts w:eastAsia="Calibri"/>
                <w:b/>
                <w:bCs/>
                <w:color w:val="000000"/>
                <w:lang w:eastAsia="en-US"/>
              </w:rPr>
              <w:t xml:space="preserve">1 275 648,00 руб. 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74E90" w:rsidRPr="00874E90" w:rsidRDefault="00874E90" w:rsidP="00874E90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874E90" w:rsidRPr="00874E90" w:rsidTr="0036738A">
        <w:tc>
          <w:tcPr>
            <w:tcW w:w="3473" w:type="dxa"/>
          </w:tcPr>
          <w:p w:rsidR="00874E90" w:rsidRPr="00874E90" w:rsidRDefault="00874E90" w:rsidP="00874E90">
            <w:pPr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74E90">
              <w:rPr>
                <w:rFonts w:eastAsia="Calibri"/>
                <w:b/>
                <w:bCs/>
                <w:color w:val="000000"/>
                <w:lang w:eastAsia="en-US"/>
              </w:rPr>
              <w:t xml:space="preserve">Шаг аукциона </w:t>
            </w:r>
            <w:r w:rsidRPr="00874E9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(величина повышения цены, 50 % от шага понижения)</w:t>
            </w:r>
          </w:p>
        </w:tc>
        <w:tc>
          <w:tcPr>
            <w:tcW w:w="3474" w:type="dxa"/>
          </w:tcPr>
          <w:p w:rsidR="00874E90" w:rsidRPr="00874E90" w:rsidRDefault="00874E90" w:rsidP="00874E90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74E90">
              <w:rPr>
                <w:rFonts w:eastAsia="Calibri"/>
                <w:b/>
                <w:bCs/>
                <w:color w:val="000000"/>
                <w:lang w:eastAsia="en-US"/>
              </w:rPr>
              <w:t>637 824,00 руб.</w:t>
            </w:r>
          </w:p>
        </w:tc>
        <w:tc>
          <w:tcPr>
            <w:tcW w:w="3474" w:type="dxa"/>
          </w:tcPr>
          <w:p w:rsidR="00874E90" w:rsidRPr="00874E90" w:rsidRDefault="00874E90" w:rsidP="00874E90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874E90" w:rsidRPr="00874E90" w:rsidTr="0036738A">
        <w:tc>
          <w:tcPr>
            <w:tcW w:w="3473" w:type="dxa"/>
          </w:tcPr>
          <w:p w:rsidR="00874E90" w:rsidRPr="00874E90" w:rsidRDefault="00874E90" w:rsidP="00874E90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74E90">
              <w:rPr>
                <w:b/>
              </w:rPr>
              <w:t xml:space="preserve">Размер задатка </w:t>
            </w:r>
            <w:r w:rsidRPr="00874E90">
              <w:rPr>
                <w:sz w:val="20"/>
                <w:szCs w:val="20"/>
              </w:rPr>
              <w:t>(10 % от цены первоначального предложения)</w:t>
            </w:r>
          </w:p>
        </w:tc>
        <w:tc>
          <w:tcPr>
            <w:tcW w:w="3474" w:type="dxa"/>
          </w:tcPr>
          <w:p w:rsidR="00874E90" w:rsidRPr="00874E90" w:rsidRDefault="00874E90" w:rsidP="00874E90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74E90">
              <w:rPr>
                <w:rFonts w:eastAsia="Calibri"/>
                <w:b/>
                <w:bCs/>
                <w:color w:val="000000"/>
                <w:lang w:eastAsia="en-US"/>
              </w:rPr>
              <w:t>1 275 648,00 руб.</w:t>
            </w:r>
          </w:p>
        </w:tc>
        <w:tc>
          <w:tcPr>
            <w:tcW w:w="3474" w:type="dxa"/>
          </w:tcPr>
          <w:p w:rsidR="00874E90" w:rsidRPr="00874E90" w:rsidRDefault="00874E90" w:rsidP="00874E90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</w:tbl>
    <w:p w:rsidR="00874E90" w:rsidRPr="00874E90" w:rsidRDefault="00874E90" w:rsidP="00874E90">
      <w:pPr>
        <w:ind w:firstLine="567"/>
        <w:jc w:val="both"/>
        <w:rPr>
          <w:rFonts w:eastAsia="Calibri"/>
          <w:b/>
          <w:color w:val="2D2D2D"/>
          <w:shd w:val="clear" w:color="auto" w:fill="FFFFFF"/>
          <w:lang w:eastAsia="en-US"/>
        </w:rPr>
      </w:pPr>
      <w:r w:rsidRPr="00874E90">
        <w:rPr>
          <w:rFonts w:eastAsia="Calibri"/>
          <w:b/>
          <w:color w:val="2D2D2D"/>
          <w:shd w:val="clear" w:color="auto" w:fill="FFFFFF"/>
          <w:lang w:eastAsia="en-US"/>
        </w:rPr>
        <w:lastRenderedPageBreak/>
        <w:t xml:space="preserve">Сведения об ограничениях (обременениях) запрещающих, стесняющих правообладателя при осуществлении права собственности, с указанием реквизитов, подтверждающих эти сведения документов: </w:t>
      </w:r>
    </w:p>
    <w:p w:rsidR="00874E90" w:rsidRPr="00874E90" w:rsidRDefault="00874E90" w:rsidP="00874E90">
      <w:pPr>
        <w:numPr>
          <w:ilvl w:val="0"/>
          <w:numId w:val="4"/>
        </w:numPr>
        <w:suppressAutoHyphens/>
        <w:ind w:left="0" w:firstLine="567"/>
        <w:contextualSpacing/>
        <w:jc w:val="both"/>
        <w:rPr>
          <w:rFonts w:eastAsia="Calibri"/>
          <w:color w:val="2D2D2D"/>
          <w:shd w:val="clear" w:color="auto" w:fill="FFFFFF"/>
          <w:lang w:eastAsia="en-US"/>
        </w:rPr>
      </w:pPr>
      <w:r w:rsidRPr="00874E90">
        <w:rPr>
          <w:rFonts w:eastAsia="Calibri"/>
          <w:color w:val="2D2D2D"/>
          <w:shd w:val="clear" w:color="auto" w:fill="FFFFFF"/>
          <w:lang w:eastAsia="en-US"/>
        </w:rPr>
        <w:t xml:space="preserve">в отношении объектов: не имеется ограничений (обременений); </w:t>
      </w:r>
    </w:p>
    <w:p w:rsidR="00874E90" w:rsidRPr="00874E90" w:rsidRDefault="00874E90" w:rsidP="00874E90">
      <w:pPr>
        <w:numPr>
          <w:ilvl w:val="0"/>
          <w:numId w:val="4"/>
        </w:numPr>
        <w:suppressAutoHyphens/>
        <w:ind w:left="0" w:firstLine="567"/>
        <w:contextualSpacing/>
        <w:jc w:val="both"/>
        <w:rPr>
          <w:rFonts w:eastAsia="Calibri"/>
          <w:color w:val="2D2D2D"/>
          <w:shd w:val="clear" w:color="auto" w:fill="FFFFFF"/>
          <w:lang w:eastAsia="en-US"/>
        </w:rPr>
      </w:pPr>
      <w:r w:rsidRPr="00874E90">
        <w:rPr>
          <w:rFonts w:eastAsia="Calibri"/>
          <w:color w:val="2D2D2D"/>
          <w:shd w:val="clear" w:color="auto" w:fill="FFFFFF"/>
          <w:lang w:eastAsia="en-US"/>
        </w:rPr>
        <w:t xml:space="preserve">в отношении земельных участков: </w:t>
      </w:r>
    </w:p>
    <w:p w:rsidR="00874E90" w:rsidRPr="00874E90" w:rsidRDefault="00874E90" w:rsidP="00874E90">
      <w:pPr>
        <w:ind w:firstLine="567"/>
        <w:jc w:val="both"/>
        <w:rPr>
          <w:rFonts w:eastAsia="Calibri"/>
          <w:color w:val="2D2D2D"/>
          <w:shd w:val="clear" w:color="auto" w:fill="FFFFFF"/>
          <w:lang w:eastAsia="en-US"/>
        </w:rPr>
      </w:pPr>
      <w:proofErr w:type="gramStart"/>
      <w:r w:rsidRPr="00874E90">
        <w:rPr>
          <w:rFonts w:eastAsia="Calibri"/>
          <w:color w:val="2D2D2D"/>
          <w:shd w:val="clear" w:color="auto" w:fill="FFFFFF"/>
          <w:lang w:eastAsia="en-US"/>
        </w:rPr>
        <w:t>- в отношении земельного участка с кадастровым номером 47:29:0630001:130  информация об ограничениях (обременениях) содержится в выписке из Единого государственного реестре недвижимости (сокращенно - ЕГРН) от 07.04.2025 № КУВИ-001/202</w:t>
      </w:r>
      <w:r w:rsidR="004A727A">
        <w:rPr>
          <w:rFonts w:eastAsia="Calibri"/>
          <w:color w:val="2D2D2D"/>
          <w:shd w:val="clear" w:color="auto" w:fill="FFFFFF"/>
          <w:lang w:eastAsia="en-US"/>
        </w:rPr>
        <w:t>5-84823463</w:t>
      </w:r>
      <w:r w:rsidRPr="00874E90">
        <w:rPr>
          <w:rFonts w:eastAsia="Calibri"/>
          <w:color w:val="2D2D2D"/>
          <w:shd w:val="clear" w:color="auto" w:fill="FFFFFF"/>
          <w:lang w:eastAsia="en-US"/>
        </w:rPr>
        <w:t>;</w:t>
      </w:r>
      <w:proofErr w:type="gramEnd"/>
    </w:p>
    <w:p w:rsidR="00874E90" w:rsidRPr="00874E90" w:rsidRDefault="00874E90" w:rsidP="00874E90">
      <w:pPr>
        <w:ind w:firstLine="567"/>
        <w:jc w:val="both"/>
        <w:rPr>
          <w:rFonts w:eastAsia="Calibri"/>
          <w:color w:val="2D2D2D"/>
          <w:shd w:val="clear" w:color="auto" w:fill="FFFFFF"/>
          <w:lang w:eastAsia="en-US"/>
        </w:rPr>
      </w:pPr>
      <w:r w:rsidRPr="00874E90">
        <w:rPr>
          <w:rFonts w:eastAsia="Calibri"/>
          <w:color w:val="2D2D2D"/>
          <w:shd w:val="clear" w:color="auto" w:fill="FFFFFF"/>
          <w:lang w:eastAsia="en-US"/>
        </w:rPr>
        <w:t>- в отношении земельного участка с кадастровым номером 47:29:0630001:129 не имеется ограничений (обременений).</w:t>
      </w:r>
    </w:p>
    <w:p w:rsidR="00874E90" w:rsidRPr="00874E90" w:rsidRDefault="00874E90" w:rsidP="00874E90">
      <w:pPr>
        <w:ind w:firstLine="567"/>
        <w:jc w:val="both"/>
        <w:rPr>
          <w:b/>
        </w:rPr>
      </w:pPr>
    </w:p>
    <w:p w:rsidR="00874E90" w:rsidRPr="00874E90" w:rsidRDefault="00874E90" w:rsidP="00874E90">
      <w:pPr>
        <w:ind w:firstLine="567"/>
        <w:jc w:val="both"/>
        <w:rPr>
          <w:b/>
        </w:rPr>
      </w:pPr>
      <w:r w:rsidRPr="00874E90">
        <w:rPr>
          <w:b/>
        </w:rPr>
        <w:t>Код лота на электронной площадке   https://lot-online.ru/:  1B1CAC9-4001-102-1</w:t>
      </w:r>
    </w:p>
    <w:p w:rsidR="00874E90" w:rsidRPr="00874E90" w:rsidRDefault="00874E90" w:rsidP="00874E90">
      <w:pPr>
        <w:ind w:firstLine="567"/>
        <w:jc w:val="both"/>
        <w:rPr>
          <w:b/>
        </w:rPr>
      </w:pPr>
      <w:r w:rsidRPr="00874E90">
        <w:rPr>
          <w:b/>
        </w:rPr>
        <w:t xml:space="preserve">Номер извещения на сайте  https://torgi.gov.ru/new/:  21000004980000000110  </w:t>
      </w:r>
    </w:p>
    <w:p w:rsidR="00874E90" w:rsidRPr="00874E90" w:rsidRDefault="00874E90" w:rsidP="00874E90">
      <w:pPr>
        <w:ind w:firstLine="567"/>
        <w:jc w:val="both"/>
        <w:rPr>
          <w:b/>
        </w:rPr>
      </w:pPr>
    </w:p>
    <w:p w:rsidR="00874E90" w:rsidRPr="00874E90" w:rsidRDefault="00874E90" w:rsidP="00874E90">
      <w:pPr>
        <w:ind w:firstLine="567"/>
        <w:jc w:val="both"/>
        <w:rPr>
          <w:lang w:eastAsia="ar-SA"/>
        </w:rPr>
      </w:pPr>
      <w:r w:rsidRPr="00874E90">
        <w:rPr>
          <w:b/>
        </w:rPr>
        <w:t xml:space="preserve">Основание  проведения  торгов: </w:t>
      </w:r>
      <w:r w:rsidRPr="00874E90">
        <w:t xml:space="preserve">постановление Правительства Ленинградской области от  26.10.2022 № 781 «Об утверждении программы приватизации государственного имущества Ленинградской области на плановый период 2023-2025 годов», распоряжение </w:t>
      </w:r>
      <w:proofErr w:type="spellStart"/>
      <w:r w:rsidRPr="00874E90">
        <w:t>Леноблкомимущества</w:t>
      </w:r>
      <w:proofErr w:type="spellEnd"/>
      <w:r w:rsidRPr="00874E90">
        <w:t xml:space="preserve"> от 27.06.2025 № 1137 «Об условиях приватизации находящегося в государственной собственности Ленинградской области недвижимого имущества, расположенного по адресу: Ленинградская область, р-н. </w:t>
      </w:r>
      <w:proofErr w:type="spellStart"/>
      <w:r w:rsidRPr="00874E90">
        <w:t>Лужский</w:t>
      </w:r>
      <w:proofErr w:type="spellEnd"/>
      <w:r w:rsidRPr="00874E90">
        <w:t xml:space="preserve">, д. </w:t>
      </w:r>
      <w:proofErr w:type="spellStart"/>
      <w:r w:rsidRPr="00874E90">
        <w:t>Заклинье</w:t>
      </w:r>
      <w:proofErr w:type="spellEnd"/>
      <w:r w:rsidRPr="00874E90">
        <w:t xml:space="preserve"> (</w:t>
      </w:r>
      <w:proofErr w:type="spellStart"/>
      <w:r w:rsidRPr="00874E90">
        <w:t>Заклинское</w:t>
      </w:r>
      <w:proofErr w:type="spellEnd"/>
      <w:r w:rsidRPr="00874E90">
        <w:t xml:space="preserve"> с/п), ш. </w:t>
      </w:r>
      <w:proofErr w:type="spellStart"/>
      <w:r w:rsidRPr="00874E90">
        <w:t>Батецкое</w:t>
      </w:r>
      <w:proofErr w:type="spellEnd"/>
      <w:r w:rsidRPr="00874E90">
        <w:t>, д. 1».</w:t>
      </w:r>
    </w:p>
    <w:p w:rsidR="00586632" w:rsidRPr="00574C7F" w:rsidRDefault="00586632" w:rsidP="00DA6F34">
      <w:pPr>
        <w:tabs>
          <w:tab w:val="left" w:pos="851"/>
          <w:tab w:val="left" w:pos="1134"/>
        </w:tabs>
        <w:ind w:firstLine="567"/>
        <w:jc w:val="both"/>
        <w:rPr>
          <w:b/>
          <w:bCs/>
          <w:i/>
        </w:rPr>
      </w:pPr>
    </w:p>
    <w:p w:rsidR="003F740F" w:rsidRPr="00574C7F" w:rsidRDefault="003F740F" w:rsidP="00DA6F34">
      <w:pPr>
        <w:tabs>
          <w:tab w:val="left" w:pos="851"/>
          <w:tab w:val="left" w:pos="1134"/>
        </w:tabs>
        <w:ind w:firstLine="567"/>
        <w:jc w:val="both"/>
        <w:rPr>
          <w:b/>
          <w:bCs/>
          <w:i/>
        </w:rPr>
      </w:pPr>
      <w:r w:rsidRPr="00574C7F">
        <w:rPr>
          <w:b/>
          <w:bCs/>
          <w:i/>
        </w:rPr>
        <w:t>Повестка дня заседания комиссии:</w:t>
      </w:r>
    </w:p>
    <w:p w:rsidR="009915FB" w:rsidRPr="00574C7F" w:rsidRDefault="009915FB" w:rsidP="00574C7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574C7F">
        <w:rPr>
          <w:bCs/>
        </w:rPr>
        <w:t>1) Подведение итогов продажи по лоту.</w:t>
      </w:r>
    </w:p>
    <w:p w:rsidR="00935ECA" w:rsidRPr="00574C7F" w:rsidRDefault="00935ECA" w:rsidP="00574C7F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</w:p>
    <w:p w:rsidR="007C2EFF" w:rsidRPr="00574C7F" w:rsidRDefault="007C2EFF" w:rsidP="00574C7F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  <w:r w:rsidRPr="00574C7F">
        <w:rPr>
          <w:b/>
          <w:i/>
        </w:rPr>
        <w:t>Информация по вопросам повестки:</w:t>
      </w:r>
    </w:p>
    <w:p w:rsidR="00935ECA" w:rsidRPr="00574C7F" w:rsidRDefault="00935ECA" w:rsidP="00574C7F">
      <w:pPr>
        <w:pStyle w:val="a6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</w:pPr>
      <w:r w:rsidRPr="00574C7F">
        <w:t xml:space="preserve">Согласно протоколу признания претендентов участниками продажи от </w:t>
      </w:r>
      <w:r w:rsidR="00874E90" w:rsidRPr="00574C7F">
        <w:t xml:space="preserve">04 августа </w:t>
      </w:r>
      <w:r w:rsidRPr="00574C7F">
        <w:t>202</w:t>
      </w:r>
      <w:r w:rsidR="00874E90" w:rsidRPr="00574C7F">
        <w:t>5</w:t>
      </w:r>
      <w:r w:rsidRPr="00574C7F">
        <w:t xml:space="preserve"> года принятых и зарегистрированных заявок претендентов на участие в продаже имущества посредством публичного предложения по лоту и признанных участников торгов нет.</w:t>
      </w:r>
    </w:p>
    <w:p w:rsidR="001C7F91" w:rsidRPr="00574C7F" w:rsidRDefault="001C7F91" w:rsidP="00574C7F">
      <w:pPr>
        <w:pStyle w:val="a6"/>
        <w:tabs>
          <w:tab w:val="left" w:pos="709"/>
          <w:tab w:val="left" w:pos="851"/>
          <w:tab w:val="left" w:pos="1134"/>
        </w:tabs>
        <w:ind w:left="0" w:firstLine="567"/>
        <w:jc w:val="both"/>
      </w:pPr>
    </w:p>
    <w:p w:rsidR="001B71C9" w:rsidRPr="00574C7F" w:rsidRDefault="00EC53AC" w:rsidP="00574C7F">
      <w:pPr>
        <w:tabs>
          <w:tab w:val="left" w:pos="851"/>
          <w:tab w:val="left" w:pos="1134"/>
        </w:tabs>
        <w:ind w:firstLine="567"/>
        <w:jc w:val="both"/>
        <w:rPr>
          <w:i/>
        </w:rPr>
      </w:pPr>
      <w:r w:rsidRPr="00574C7F">
        <w:rPr>
          <w:b/>
          <w:i/>
        </w:rPr>
        <w:t>Решение</w:t>
      </w:r>
      <w:r w:rsidR="001B71C9" w:rsidRPr="00574C7F">
        <w:rPr>
          <w:i/>
        </w:rPr>
        <w:t>:</w:t>
      </w:r>
    </w:p>
    <w:p w:rsidR="00935ECA" w:rsidRPr="00574C7F" w:rsidRDefault="003908AF" w:rsidP="00574C7F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</w:pPr>
      <w:r w:rsidRPr="00574C7F">
        <w:t xml:space="preserve"> </w:t>
      </w:r>
      <w:r w:rsidR="00935ECA" w:rsidRPr="00574C7F">
        <w:t>Признать продажу имущества посредством публичного предложения по лоту (</w:t>
      </w:r>
      <w:r w:rsidR="00874E90" w:rsidRPr="00574C7F">
        <w:t>код лота на электронной площадке https://lot-online.ru/: 1B1CAC9-4001-102-1; номер извещения на сайте  https://torgi.gov.ru/new/: 21000004980000000110</w:t>
      </w:r>
      <w:r w:rsidR="00935ECA" w:rsidRPr="00574C7F">
        <w:t xml:space="preserve">) несостоявшимся в связи с  отсутствием заявок претендентов на участие в торгах (протокол признания претендентов участниками продажи от </w:t>
      </w:r>
      <w:r w:rsidR="00874E90" w:rsidRPr="00574C7F">
        <w:t>04</w:t>
      </w:r>
      <w:r w:rsidR="004A727A">
        <w:t> </w:t>
      </w:r>
      <w:r w:rsidR="00874E90" w:rsidRPr="00574C7F">
        <w:t>августа 2025</w:t>
      </w:r>
      <w:r w:rsidR="00935ECA" w:rsidRPr="00574C7F">
        <w:t xml:space="preserve"> года).</w:t>
      </w:r>
    </w:p>
    <w:p w:rsidR="00D64A8E" w:rsidRPr="00574C7F" w:rsidRDefault="00D64A8E" w:rsidP="00935ECA">
      <w:pPr>
        <w:pStyle w:val="a6"/>
        <w:tabs>
          <w:tab w:val="left" w:pos="567"/>
          <w:tab w:val="left" w:pos="851"/>
        </w:tabs>
        <w:ind w:left="567"/>
        <w:jc w:val="both"/>
      </w:pPr>
    </w:p>
    <w:p w:rsidR="00F25811" w:rsidRPr="00574C7F" w:rsidRDefault="00F25811" w:rsidP="00F25811">
      <w:pPr>
        <w:tabs>
          <w:tab w:val="left" w:pos="426"/>
        </w:tabs>
        <w:jc w:val="both"/>
        <w:rPr>
          <w:b/>
          <w:i/>
        </w:rPr>
      </w:pPr>
      <w:r w:rsidRPr="00574C7F">
        <w:rPr>
          <w:b/>
          <w:i/>
        </w:rPr>
        <w:t>Принято единогласно.</w:t>
      </w:r>
    </w:p>
    <w:p w:rsidR="00874E90" w:rsidRPr="00874E90" w:rsidRDefault="00874E90" w:rsidP="00874E90">
      <w:pPr>
        <w:tabs>
          <w:tab w:val="left" w:pos="426"/>
        </w:tabs>
        <w:jc w:val="both"/>
      </w:pPr>
      <w:r w:rsidRPr="00874E90">
        <w:t xml:space="preserve">Заместитель председателя комиссии:    </w:t>
      </w:r>
      <w:r w:rsidRPr="00874E90">
        <w:tab/>
      </w:r>
      <w:r w:rsidRPr="00874E90">
        <w:tab/>
      </w:r>
      <w:r w:rsidRPr="00874E90">
        <w:tab/>
      </w:r>
      <w:r w:rsidRPr="00874E90">
        <w:tab/>
        <w:t xml:space="preserve">   </w:t>
      </w:r>
      <w:r w:rsidRPr="00874E90">
        <w:tab/>
        <w:t xml:space="preserve">                       Приказнова Л.Г.</w:t>
      </w:r>
    </w:p>
    <w:p w:rsidR="00874E90" w:rsidRPr="00874E90" w:rsidRDefault="00874E90" w:rsidP="00874E90">
      <w:pPr>
        <w:tabs>
          <w:tab w:val="left" w:pos="426"/>
        </w:tabs>
        <w:jc w:val="both"/>
      </w:pPr>
    </w:p>
    <w:p w:rsidR="00874E90" w:rsidRPr="00874E90" w:rsidRDefault="00874E90" w:rsidP="00874E90">
      <w:pPr>
        <w:tabs>
          <w:tab w:val="left" w:pos="426"/>
        </w:tabs>
        <w:jc w:val="both"/>
      </w:pPr>
      <w:r w:rsidRPr="00874E90">
        <w:t>Члены комиссии:                                                                                                                    Зинеева В.М.</w:t>
      </w:r>
    </w:p>
    <w:p w:rsidR="00874E90" w:rsidRPr="00874E90" w:rsidRDefault="00874E90" w:rsidP="00874E90">
      <w:pPr>
        <w:tabs>
          <w:tab w:val="left" w:pos="426"/>
        </w:tabs>
        <w:jc w:val="both"/>
      </w:pPr>
    </w:p>
    <w:p w:rsidR="00874E90" w:rsidRPr="00874E90" w:rsidRDefault="00874E90" w:rsidP="00874E90">
      <w:pPr>
        <w:tabs>
          <w:tab w:val="left" w:pos="426"/>
        </w:tabs>
        <w:jc w:val="both"/>
      </w:pPr>
      <w:r w:rsidRPr="00874E90">
        <w:t xml:space="preserve">                                                                                                                                             Четверкина А.Н.</w:t>
      </w:r>
    </w:p>
    <w:p w:rsidR="00874E90" w:rsidRPr="00874E90" w:rsidRDefault="00874E90" w:rsidP="00874E90">
      <w:pPr>
        <w:tabs>
          <w:tab w:val="left" w:pos="426"/>
        </w:tabs>
        <w:jc w:val="both"/>
      </w:pPr>
    </w:p>
    <w:p w:rsidR="00874E90" w:rsidRPr="00874E90" w:rsidRDefault="00874E90" w:rsidP="00874E90">
      <w:pPr>
        <w:tabs>
          <w:tab w:val="left" w:pos="426"/>
        </w:tabs>
        <w:jc w:val="both"/>
      </w:pPr>
      <w:r w:rsidRPr="00874E90">
        <w:t xml:space="preserve">                                                                                                                                                 Панченко Т.Г.</w:t>
      </w:r>
    </w:p>
    <w:p w:rsidR="00874E90" w:rsidRPr="00874E90" w:rsidRDefault="00874E90" w:rsidP="00874E90">
      <w:pPr>
        <w:tabs>
          <w:tab w:val="left" w:pos="426"/>
        </w:tabs>
        <w:jc w:val="both"/>
      </w:pPr>
      <w:r w:rsidRPr="00874E90">
        <w:t xml:space="preserve">                                                                                                                                                 </w:t>
      </w:r>
    </w:p>
    <w:p w:rsidR="00874E90" w:rsidRPr="00874E90" w:rsidRDefault="00874E90" w:rsidP="00874E90">
      <w:pPr>
        <w:tabs>
          <w:tab w:val="left" w:pos="426"/>
        </w:tabs>
        <w:jc w:val="both"/>
      </w:pPr>
      <w:r w:rsidRPr="00874E90">
        <w:t xml:space="preserve">Секретарь комиссии: </w:t>
      </w:r>
      <w:r w:rsidRPr="00874E90">
        <w:tab/>
      </w:r>
      <w:r w:rsidRPr="00874E90">
        <w:tab/>
      </w:r>
      <w:r w:rsidRPr="00874E90">
        <w:tab/>
      </w:r>
      <w:r w:rsidRPr="00874E90">
        <w:tab/>
      </w:r>
      <w:r w:rsidRPr="00874E90">
        <w:tab/>
      </w:r>
      <w:r w:rsidRPr="00874E90">
        <w:tab/>
      </w:r>
      <w:r w:rsidRPr="00874E90">
        <w:tab/>
      </w:r>
      <w:r w:rsidRPr="00874E90">
        <w:tab/>
        <w:t xml:space="preserve">             Татьянина С.Н.</w:t>
      </w:r>
    </w:p>
    <w:p w:rsidR="00874E90" w:rsidRPr="00874E90" w:rsidRDefault="00874E90" w:rsidP="00874E90">
      <w:pPr>
        <w:tabs>
          <w:tab w:val="left" w:pos="426"/>
        </w:tabs>
        <w:jc w:val="both"/>
      </w:pPr>
    </w:p>
    <w:p w:rsidR="00874E90" w:rsidRPr="00DD128B" w:rsidRDefault="00874E90" w:rsidP="00874E90">
      <w:pPr>
        <w:tabs>
          <w:tab w:val="left" w:pos="426"/>
        </w:tabs>
        <w:jc w:val="both"/>
      </w:pPr>
      <w:r w:rsidRPr="00DD128B">
        <w:t xml:space="preserve">Протокол подписан с использованием электронных средств (номер регистрации документа в </w:t>
      </w:r>
      <w:proofErr w:type="spellStart"/>
      <w:r w:rsidRPr="00DD128B">
        <w:t>Леноблкомимуществе</w:t>
      </w:r>
      <w:proofErr w:type="spellEnd"/>
      <w:r w:rsidRPr="00DD128B">
        <w:t xml:space="preserve"> №</w:t>
      </w:r>
      <w:r w:rsidR="00DD128B" w:rsidRPr="00DD128B">
        <w:t xml:space="preserve"> ВН-1048/2025 от 04.08.2025</w:t>
      </w:r>
      <w:r w:rsidRPr="00DD128B">
        <w:t>)</w:t>
      </w:r>
    </w:p>
    <w:p w:rsidR="00874E90" w:rsidRPr="00DD128B" w:rsidRDefault="00874E90" w:rsidP="00F25811">
      <w:pPr>
        <w:tabs>
          <w:tab w:val="left" w:pos="426"/>
        </w:tabs>
        <w:jc w:val="both"/>
        <w:rPr>
          <w:b/>
          <w:i/>
        </w:rPr>
      </w:pPr>
      <w:bookmarkStart w:id="0" w:name="_GoBack"/>
      <w:bookmarkEnd w:id="0"/>
    </w:p>
    <w:p w:rsidR="00874E90" w:rsidRPr="00DD128B" w:rsidRDefault="00874E90" w:rsidP="00F25811">
      <w:pPr>
        <w:tabs>
          <w:tab w:val="left" w:pos="426"/>
        </w:tabs>
        <w:jc w:val="both"/>
        <w:rPr>
          <w:b/>
          <w:i/>
        </w:rPr>
      </w:pPr>
    </w:p>
    <w:sectPr w:rsidR="00874E90" w:rsidRPr="00DD128B" w:rsidSect="00A1520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64C"/>
    <w:multiLevelType w:val="hybridMultilevel"/>
    <w:tmpl w:val="119A85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774AD"/>
    <w:multiLevelType w:val="hybridMultilevel"/>
    <w:tmpl w:val="719E5E68"/>
    <w:lvl w:ilvl="0" w:tplc="8BFA878C">
      <w:start w:val="1"/>
      <w:numFmt w:val="decimal"/>
      <w:lvlText w:val="%1)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FC31D9"/>
    <w:multiLevelType w:val="hybridMultilevel"/>
    <w:tmpl w:val="DE0E46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4210280"/>
    <w:multiLevelType w:val="hybridMultilevel"/>
    <w:tmpl w:val="13807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C9"/>
    <w:rsid w:val="0001741C"/>
    <w:rsid w:val="00025533"/>
    <w:rsid w:val="0005133B"/>
    <w:rsid w:val="00051FC9"/>
    <w:rsid w:val="00065F8E"/>
    <w:rsid w:val="00072989"/>
    <w:rsid w:val="000859A8"/>
    <w:rsid w:val="00095573"/>
    <w:rsid w:val="000B02D8"/>
    <w:rsid w:val="000E4141"/>
    <w:rsid w:val="000E6EA9"/>
    <w:rsid w:val="00143FC9"/>
    <w:rsid w:val="00151BD2"/>
    <w:rsid w:val="00170214"/>
    <w:rsid w:val="001A2DC6"/>
    <w:rsid w:val="001B1128"/>
    <w:rsid w:val="001B71C9"/>
    <w:rsid w:val="001C2260"/>
    <w:rsid w:val="001C7F91"/>
    <w:rsid w:val="001E5FAC"/>
    <w:rsid w:val="00257ECE"/>
    <w:rsid w:val="00302206"/>
    <w:rsid w:val="00314F95"/>
    <w:rsid w:val="00322875"/>
    <w:rsid w:val="00332B1B"/>
    <w:rsid w:val="003517D6"/>
    <w:rsid w:val="00363428"/>
    <w:rsid w:val="00363CB9"/>
    <w:rsid w:val="00373F15"/>
    <w:rsid w:val="003908AF"/>
    <w:rsid w:val="00397ACE"/>
    <w:rsid w:val="003A55D7"/>
    <w:rsid w:val="003C326B"/>
    <w:rsid w:val="003E0F97"/>
    <w:rsid w:val="003F740F"/>
    <w:rsid w:val="004010B6"/>
    <w:rsid w:val="00406241"/>
    <w:rsid w:val="00424103"/>
    <w:rsid w:val="00435425"/>
    <w:rsid w:val="00447A44"/>
    <w:rsid w:val="00470104"/>
    <w:rsid w:val="004A727A"/>
    <w:rsid w:val="004D6DC1"/>
    <w:rsid w:val="004E458A"/>
    <w:rsid w:val="004E684C"/>
    <w:rsid w:val="00503C6C"/>
    <w:rsid w:val="0056510E"/>
    <w:rsid w:val="00573F55"/>
    <w:rsid w:val="00574C7F"/>
    <w:rsid w:val="00586632"/>
    <w:rsid w:val="005B6DEA"/>
    <w:rsid w:val="005B76AA"/>
    <w:rsid w:val="005E46DE"/>
    <w:rsid w:val="00613638"/>
    <w:rsid w:val="0061447E"/>
    <w:rsid w:val="00633B36"/>
    <w:rsid w:val="00635BFB"/>
    <w:rsid w:val="00636E65"/>
    <w:rsid w:val="00654186"/>
    <w:rsid w:val="0066744F"/>
    <w:rsid w:val="0069731B"/>
    <w:rsid w:val="006A1E35"/>
    <w:rsid w:val="006A33C1"/>
    <w:rsid w:val="006D45E3"/>
    <w:rsid w:val="006D751D"/>
    <w:rsid w:val="006E627A"/>
    <w:rsid w:val="007000C0"/>
    <w:rsid w:val="0071044F"/>
    <w:rsid w:val="007115AD"/>
    <w:rsid w:val="0071666B"/>
    <w:rsid w:val="00732586"/>
    <w:rsid w:val="0073737A"/>
    <w:rsid w:val="0074634A"/>
    <w:rsid w:val="007762CB"/>
    <w:rsid w:val="00776FE7"/>
    <w:rsid w:val="00783F4A"/>
    <w:rsid w:val="00795B26"/>
    <w:rsid w:val="007A69E5"/>
    <w:rsid w:val="007C2895"/>
    <w:rsid w:val="007C2EFF"/>
    <w:rsid w:val="007D3003"/>
    <w:rsid w:val="007E7262"/>
    <w:rsid w:val="00831DDB"/>
    <w:rsid w:val="008325DE"/>
    <w:rsid w:val="00835A30"/>
    <w:rsid w:val="008465EC"/>
    <w:rsid w:val="00853F6D"/>
    <w:rsid w:val="00855ED7"/>
    <w:rsid w:val="00874E90"/>
    <w:rsid w:val="008A13B7"/>
    <w:rsid w:val="008A2CFF"/>
    <w:rsid w:val="008F09A3"/>
    <w:rsid w:val="00923024"/>
    <w:rsid w:val="00923D4D"/>
    <w:rsid w:val="009326FF"/>
    <w:rsid w:val="00932D44"/>
    <w:rsid w:val="00935ECA"/>
    <w:rsid w:val="00936A8C"/>
    <w:rsid w:val="00937856"/>
    <w:rsid w:val="0095363C"/>
    <w:rsid w:val="0095437D"/>
    <w:rsid w:val="009915FB"/>
    <w:rsid w:val="009B3B04"/>
    <w:rsid w:val="009B6F06"/>
    <w:rsid w:val="009D107E"/>
    <w:rsid w:val="009D4B10"/>
    <w:rsid w:val="009F3C92"/>
    <w:rsid w:val="00A060AF"/>
    <w:rsid w:val="00A15206"/>
    <w:rsid w:val="00A23A0A"/>
    <w:rsid w:val="00A3575B"/>
    <w:rsid w:val="00A72C4B"/>
    <w:rsid w:val="00A856ED"/>
    <w:rsid w:val="00AA4AB5"/>
    <w:rsid w:val="00AD794D"/>
    <w:rsid w:val="00AE42C9"/>
    <w:rsid w:val="00AE7954"/>
    <w:rsid w:val="00AF55B6"/>
    <w:rsid w:val="00B14248"/>
    <w:rsid w:val="00B239E0"/>
    <w:rsid w:val="00B2734B"/>
    <w:rsid w:val="00B3562D"/>
    <w:rsid w:val="00B507EB"/>
    <w:rsid w:val="00B71AC3"/>
    <w:rsid w:val="00B756DB"/>
    <w:rsid w:val="00B75879"/>
    <w:rsid w:val="00BA1F7D"/>
    <w:rsid w:val="00BA56FB"/>
    <w:rsid w:val="00BC715C"/>
    <w:rsid w:val="00BE3A23"/>
    <w:rsid w:val="00C07241"/>
    <w:rsid w:val="00C260D2"/>
    <w:rsid w:val="00C26FA3"/>
    <w:rsid w:val="00C34B1F"/>
    <w:rsid w:val="00C455FB"/>
    <w:rsid w:val="00C8067D"/>
    <w:rsid w:val="00C91BB2"/>
    <w:rsid w:val="00CA61DB"/>
    <w:rsid w:val="00CB7786"/>
    <w:rsid w:val="00CC6AFE"/>
    <w:rsid w:val="00CE0AD9"/>
    <w:rsid w:val="00D02CA4"/>
    <w:rsid w:val="00D04105"/>
    <w:rsid w:val="00D23B4F"/>
    <w:rsid w:val="00D32682"/>
    <w:rsid w:val="00D64A8E"/>
    <w:rsid w:val="00D90B30"/>
    <w:rsid w:val="00DA6F34"/>
    <w:rsid w:val="00DD128B"/>
    <w:rsid w:val="00DD7D06"/>
    <w:rsid w:val="00DE3751"/>
    <w:rsid w:val="00DE4D8D"/>
    <w:rsid w:val="00DE5E0D"/>
    <w:rsid w:val="00E139BF"/>
    <w:rsid w:val="00E155EC"/>
    <w:rsid w:val="00E23F99"/>
    <w:rsid w:val="00E2457A"/>
    <w:rsid w:val="00E3623F"/>
    <w:rsid w:val="00E9399D"/>
    <w:rsid w:val="00E96D5E"/>
    <w:rsid w:val="00EC53AC"/>
    <w:rsid w:val="00EE0CA8"/>
    <w:rsid w:val="00F130F1"/>
    <w:rsid w:val="00F25811"/>
    <w:rsid w:val="00F44A76"/>
    <w:rsid w:val="00F613E6"/>
    <w:rsid w:val="00F63D6D"/>
    <w:rsid w:val="00F86B7C"/>
    <w:rsid w:val="00F95B2A"/>
    <w:rsid w:val="00F961DE"/>
    <w:rsid w:val="00FB7F94"/>
    <w:rsid w:val="00FC04E7"/>
    <w:rsid w:val="00FC3BB1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6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39"/>
    <w:rsid w:val="00832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39"/>
    <w:rsid w:val="00586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9"/>
    <w:uiPriority w:val="39"/>
    <w:rsid w:val="0087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6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39"/>
    <w:rsid w:val="00832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39"/>
    <w:rsid w:val="00586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9"/>
    <w:uiPriority w:val="39"/>
    <w:rsid w:val="0087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Klyatetskaya</dc:creator>
  <cp:lastModifiedBy>Светлана Николаевна Татьянина</cp:lastModifiedBy>
  <cp:revision>180</cp:revision>
  <cp:lastPrinted>2020-12-03T08:13:00Z</cp:lastPrinted>
  <dcterms:created xsi:type="dcterms:W3CDTF">2019-06-18T09:56:00Z</dcterms:created>
  <dcterms:modified xsi:type="dcterms:W3CDTF">2025-08-04T08:57:00Z</dcterms:modified>
</cp:coreProperties>
</file>