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E6" w:rsidRDefault="00B739E6">
      <w:pPr>
        <w:pStyle w:val="ConsPlusNormal"/>
        <w:jc w:val="center"/>
      </w:pPr>
    </w:p>
    <w:p w:rsidR="00B739E6" w:rsidRDefault="00B739E6">
      <w:pPr>
        <w:pStyle w:val="ConsPlusNonformat"/>
        <w:jc w:val="both"/>
      </w:pPr>
      <w:r>
        <w:t xml:space="preserve">                                                Председателю </w:t>
      </w:r>
      <w:proofErr w:type="gramStart"/>
      <w:r>
        <w:t>Ленинградского</w:t>
      </w:r>
      <w:proofErr w:type="gramEnd"/>
    </w:p>
    <w:p w:rsidR="00B739E6" w:rsidRDefault="00B739E6">
      <w:pPr>
        <w:pStyle w:val="ConsPlusNonformat"/>
        <w:jc w:val="both"/>
      </w:pPr>
      <w:r>
        <w:t xml:space="preserve">                                          областного комитета по управлению</w:t>
      </w:r>
    </w:p>
    <w:p w:rsidR="00B739E6" w:rsidRDefault="00B739E6">
      <w:pPr>
        <w:pStyle w:val="ConsPlusNonformat"/>
        <w:jc w:val="both"/>
      </w:pPr>
      <w:r>
        <w:t xml:space="preserve">                                                 государственным имуществом</w:t>
      </w:r>
    </w:p>
    <w:p w:rsidR="00B739E6" w:rsidRDefault="00B739E6">
      <w:pPr>
        <w:pStyle w:val="ConsPlusNonformat"/>
        <w:jc w:val="both"/>
      </w:pPr>
      <w:r>
        <w:t xml:space="preserve">                                                                         от</w:t>
      </w:r>
    </w:p>
    <w:p w:rsidR="00B739E6" w:rsidRDefault="00B739E6">
      <w:pPr>
        <w:pStyle w:val="ConsPlusNonformat"/>
        <w:jc w:val="both"/>
      </w:pPr>
      <w:r>
        <w:t xml:space="preserve">                                                ___________________________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>На бланке организации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bookmarkStart w:id="0" w:name="P528"/>
      <w:bookmarkEnd w:id="0"/>
      <w:r>
        <w:t xml:space="preserve">                                 Заявление</w:t>
      </w:r>
    </w:p>
    <w:p w:rsidR="00B739E6" w:rsidRDefault="00B739E6">
      <w:pPr>
        <w:pStyle w:val="ConsPlusNonformat"/>
        <w:jc w:val="both"/>
      </w:pPr>
      <w:r>
        <w:t xml:space="preserve">  о передаче во владение </w:t>
      </w:r>
      <w:proofErr w:type="gramStart"/>
      <w:r>
        <w:t>и(</w:t>
      </w:r>
      <w:proofErr w:type="gramEnd"/>
      <w:r>
        <w:t>или) в пользование государственного имущества</w:t>
      </w:r>
    </w:p>
    <w:p w:rsidR="00B739E6" w:rsidRDefault="00B739E6">
      <w:pPr>
        <w:pStyle w:val="ConsPlusNonformat"/>
        <w:jc w:val="both"/>
      </w:pPr>
      <w:r>
        <w:t xml:space="preserve">               Ленинградской области, </w:t>
      </w:r>
      <w:proofErr w:type="gramStart"/>
      <w:r>
        <w:t>включенного</w:t>
      </w:r>
      <w:proofErr w:type="gramEnd"/>
      <w:r>
        <w:t xml:space="preserve"> в Перечень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>___________________________________________________________________________</w:t>
      </w:r>
    </w:p>
    <w:p w:rsidR="00B739E6" w:rsidRDefault="00B739E6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B739E6" w:rsidRDefault="00B739E6">
      <w:pPr>
        <w:pStyle w:val="ConsPlusNonformat"/>
        <w:jc w:val="both"/>
      </w:pPr>
      <w:r>
        <w:t>ИНН _______________________, ОГРН (ИП) _________________________</w:t>
      </w:r>
    </w:p>
    <w:p w:rsidR="00B739E6" w:rsidRDefault="00B739E6">
      <w:pPr>
        <w:pStyle w:val="ConsPlusNonformat"/>
        <w:jc w:val="both"/>
      </w:pPr>
      <w:r>
        <w:t>просит передать (отметить нужное)</w:t>
      </w:r>
    </w:p>
    <w:p w:rsidR="00B739E6" w:rsidRDefault="00B739E6">
      <w:pPr>
        <w:pStyle w:val="ConsPlusNormal"/>
        <w:jc w:val="both"/>
      </w:pPr>
    </w:p>
    <w:p w:rsidR="00B739E6" w:rsidRDefault="00B739E6">
      <w:pPr>
        <w:pStyle w:val="ConsPlusNonformat"/>
        <w:jc w:val="both"/>
      </w:pPr>
      <w:r>
        <w:t>┌───────────────────────┬────────────────────────┬────────────────────────┐</w:t>
      </w:r>
    </w:p>
    <w:p w:rsidR="00B739E6" w:rsidRDefault="00B739E6">
      <w:pPr>
        <w:pStyle w:val="ConsPlusNonformat"/>
        <w:jc w:val="both"/>
      </w:pPr>
      <w:r>
        <w:t>│                 ┌───┐ │                  ┌───┐ │                  ┌───┐ │</w:t>
      </w:r>
    </w:p>
    <w:p w:rsidR="00B739E6" w:rsidRDefault="00B739E6">
      <w:pPr>
        <w:pStyle w:val="ConsPlusNonformat"/>
        <w:jc w:val="both"/>
      </w:pPr>
      <w:r>
        <w:t>│В аренду</w:t>
      </w:r>
      <w:proofErr w:type="gramStart"/>
      <w:r>
        <w:t xml:space="preserve">         │   │ │В</w:t>
      </w:r>
      <w:proofErr w:type="gramEnd"/>
      <w:r>
        <w:t xml:space="preserve"> безвозмездное   │   │ │В доверительное   │   │ │</w:t>
      </w:r>
    </w:p>
    <w:p w:rsidR="00B739E6" w:rsidRDefault="00B739E6">
      <w:pPr>
        <w:pStyle w:val="ConsPlusNonformat"/>
        <w:jc w:val="both"/>
      </w:pPr>
      <w:r>
        <w:t>│                 │   │ │пользование       │   │ │управление        │   │ │</w:t>
      </w:r>
    </w:p>
    <w:p w:rsidR="00B739E6" w:rsidRDefault="00B739E6">
      <w:pPr>
        <w:pStyle w:val="ConsPlusNonformat"/>
        <w:jc w:val="both"/>
      </w:pPr>
      <w:r>
        <w:t>│                 └───┘ │                  └───┘ │                  └───┘ │</w:t>
      </w:r>
    </w:p>
    <w:p w:rsidR="00B739E6" w:rsidRDefault="00B739E6">
      <w:pPr>
        <w:pStyle w:val="ConsPlusNonformat"/>
        <w:jc w:val="both"/>
      </w:pPr>
      <w:r>
        <w:t>└───────────────────────┴────────────────────────┴────────────────────────┘</w:t>
      </w:r>
    </w:p>
    <w:p w:rsidR="00B739E6" w:rsidRDefault="00B739E6">
      <w:pPr>
        <w:pStyle w:val="ConsPlusNonformat"/>
        <w:jc w:val="both"/>
      </w:pPr>
      <w:r>
        <w:t xml:space="preserve">государственное имущество Ленинградской области, включенное в </w:t>
      </w:r>
      <w:hyperlink r:id="rId5">
        <w:r>
          <w:rPr>
            <w:color w:val="0000FF"/>
          </w:rPr>
          <w:t>Перечень</w:t>
        </w:r>
      </w:hyperlink>
      <w:r>
        <w:t>: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>Помещения NN ________ Этаж N ________   Площадь _____________________ кв. м</w:t>
      </w:r>
    </w:p>
    <w:p w:rsidR="00B739E6" w:rsidRDefault="00B739E6">
      <w:pPr>
        <w:pStyle w:val="ConsPlusNonformat"/>
        <w:jc w:val="both"/>
      </w:pPr>
      <w:proofErr w:type="gramStart"/>
      <w:r>
        <w:t>(НЕ указываются в случае, если объект       (указывается общая площадь</w:t>
      </w:r>
      <w:proofErr w:type="gramEnd"/>
    </w:p>
    <w:p w:rsidR="00B739E6" w:rsidRDefault="00B739E6">
      <w:pPr>
        <w:pStyle w:val="ConsPlusNonformat"/>
        <w:jc w:val="both"/>
      </w:pPr>
      <w:r>
        <w:t xml:space="preserve">  недвижимости передается целиком)      передаваемых помещений или площадь</w:t>
      </w:r>
    </w:p>
    <w:p w:rsidR="00B739E6" w:rsidRDefault="00B739E6">
      <w:pPr>
        <w:pStyle w:val="ConsPlusNonformat"/>
        <w:jc w:val="both"/>
      </w:pPr>
      <w:r>
        <w:t xml:space="preserve">                                        объекта недвижимости, в случае если</w:t>
      </w:r>
    </w:p>
    <w:p w:rsidR="00B739E6" w:rsidRDefault="00B739E6">
      <w:pPr>
        <w:pStyle w:val="ConsPlusNonformat"/>
        <w:jc w:val="both"/>
      </w:pPr>
      <w:r>
        <w:t xml:space="preserve">                                              он передается целиком)</w:t>
      </w:r>
    </w:p>
    <w:p w:rsidR="00B739E6" w:rsidRDefault="00B739E6">
      <w:pPr>
        <w:pStyle w:val="ConsPlusNonformat"/>
        <w:jc w:val="both"/>
      </w:pPr>
      <w:r>
        <w:t>___________________________________   Кадастровый N _______________________</w:t>
      </w:r>
    </w:p>
    <w:p w:rsidR="00B739E6" w:rsidRDefault="00B739E6">
      <w:pPr>
        <w:pStyle w:val="ConsPlusNonformat"/>
        <w:jc w:val="both"/>
      </w:pPr>
      <w:r>
        <w:t>(наименование объекта недвижимости)</w:t>
      </w:r>
    </w:p>
    <w:p w:rsidR="00B739E6" w:rsidRDefault="00B739E6">
      <w:pPr>
        <w:pStyle w:val="ConsPlusNonformat"/>
        <w:jc w:val="both"/>
      </w:pPr>
      <w:r>
        <w:t>адрес объекта: ____________________________________________________________</w:t>
      </w:r>
    </w:p>
    <w:p w:rsidR="00B739E6" w:rsidRDefault="00B739E6">
      <w:pPr>
        <w:pStyle w:val="ConsPlusNonformat"/>
        <w:jc w:val="both"/>
      </w:pPr>
      <w:r>
        <w:t>для использования _________________________________________________________</w:t>
      </w:r>
    </w:p>
    <w:p w:rsidR="00B739E6" w:rsidRDefault="00B739E6">
      <w:pPr>
        <w:pStyle w:val="ConsPlusNonformat"/>
        <w:jc w:val="both"/>
      </w:pPr>
      <w:r>
        <w:t xml:space="preserve">                               (указать цель использования)</w:t>
      </w:r>
    </w:p>
    <w:p w:rsidR="00B739E6" w:rsidRDefault="00B739E6">
      <w:pPr>
        <w:pStyle w:val="ConsPlusNonformat"/>
        <w:jc w:val="both"/>
      </w:pPr>
      <w:r>
        <w:t>сроком ___________________________________________________________________.</w:t>
      </w:r>
    </w:p>
    <w:p w:rsidR="00B739E6" w:rsidRDefault="00B739E6">
      <w:pPr>
        <w:pStyle w:val="ConsPlusNonformat"/>
        <w:jc w:val="both"/>
      </w:pPr>
      <w:r>
        <w:t xml:space="preserve">           (указать срок, на который предполагается заключить договор)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>Способ направления результата рассмотрения заявления (ответа):</w:t>
      </w:r>
    </w:p>
    <w:p w:rsidR="00B739E6" w:rsidRDefault="00B739E6">
      <w:pPr>
        <w:pStyle w:val="ConsPlusNonformat"/>
        <w:jc w:val="both"/>
      </w:pPr>
      <w:r>
        <w:t>┌────┐</w:t>
      </w:r>
    </w:p>
    <w:p w:rsidR="00B739E6" w:rsidRDefault="00B739E6">
      <w:pPr>
        <w:pStyle w:val="ConsPlusNonformat"/>
        <w:jc w:val="both"/>
      </w:pPr>
      <w:proofErr w:type="gramStart"/>
      <w:r>
        <w:t xml:space="preserve">│    │ выдать на руки в </w:t>
      </w:r>
      <w:proofErr w:type="spellStart"/>
      <w:r>
        <w:t>Леноблкомимуществе</w:t>
      </w:r>
      <w:proofErr w:type="spellEnd"/>
      <w:r>
        <w:t xml:space="preserve"> (заявителю  или  уполномоченному</w:t>
      </w:r>
      <w:proofErr w:type="gramEnd"/>
    </w:p>
    <w:p w:rsidR="00B739E6" w:rsidRDefault="00B739E6">
      <w:pPr>
        <w:pStyle w:val="ConsPlusNonformat"/>
        <w:jc w:val="both"/>
      </w:pPr>
      <w:r>
        <w:t>│    │ лицу)</w:t>
      </w:r>
    </w:p>
    <w:p w:rsidR="00B739E6" w:rsidRDefault="00B739E6">
      <w:pPr>
        <w:pStyle w:val="ConsPlusNonformat"/>
        <w:jc w:val="both"/>
      </w:pPr>
      <w:r>
        <w:t>├────┤</w:t>
      </w:r>
    </w:p>
    <w:p w:rsidR="00B739E6" w:rsidRDefault="00B739E6">
      <w:pPr>
        <w:pStyle w:val="ConsPlusNonformat"/>
        <w:jc w:val="both"/>
      </w:pPr>
      <w:r>
        <w:t>│    │ направить по почте</w:t>
      </w:r>
    </w:p>
    <w:p w:rsidR="00B739E6" w:rsidRDefault="00B739E6">
      <w:pPr>
        <w:pStyle w:val="ConsPlusNonformat"/>
        <w:jc w:val="both"/>
      </w:pPr>
      <w:r>
        <w:t>└────┴─────────────────────────────────────────────────────────────────────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 xml:space="preserve">    Приложения: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 xml:space="preserve">    1.  учредительные  документы   (при   обращении   юридического   лица),</w:t>
      </w:r>
    </w:p>
    <w:p w:rsidR="00B739E6" w:rsidRDefault="00B739E6">
      <w:pPr>
        <w:pStyle w:val="ConsPlusNonformat"/>
        <w:jc w:val="both"/>
      </w:pPr>
      <w:r>
        <w:t xml:space="preserve">свидетельство о постановке на учет физического лица в  налоговом  органе  </w:t>
      </w:r>
      <w:proofErr w:type="gramStart"/>
      <w:r>
        <w:t>в</w:t>
      </w:r>
      <w:proofErr w:type="gramEnd"/>
    </w:p>
    <w:p w:rsidR="00B739E6" w:rsidRDefault="00B739E6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 (при обращении ИП);</w:t>
      </w:r>
    </w:p>
    <w:p w:rsidR="00B739E6" w:rsidRDefault="00B739E6">
      <w:pPr>
        <w:pStyle w:val="ConsPlusNonformat"/>
        <w:jc w:val="both"/>
      </w:pPr>
      <w:r>
        <w:t xml:space="preserve">    2. копия доверенности, подтверждающей полномочия лица, действующего  </w:t>
      </w:r>
      <w:proofErr w:type="gramStart"/>
      <w:r>
        <w:t>от</w:t>
      </w:r>
      <w:proofErr w:type="gramEnd"/>
    </w:p>
    <w:p w:rsidR="00B739E6" w:rsidRDefault="00B739E6">
      <w:pPr>
        <w:pStyle w:val="ConsPlusNonformat"/>
        <w:jc w:val="both"/>
      </w:pPr>
      <w:r>
        <w:t xml:space="preserve">имени заявителя, в случае отсутствия у указанного лица права действовать </w:t>
      </w:r>
      <w:proofErr w:type="gramStart"/>
      <w:r>
        <w:t>от</w:t>
      </w:r>
      <w:proofErr w:type="gramEnd"/>
    </w:p>
    <w:p w:rsidR="00B739E6" w:rsidRDefault="00B739E6">
      <w:pPr>
        <w:pStyle w:val="ConsPlusNonformat"/>
        <w:jc w:val="both"/>
      </w:pPr>
      <w:r>
        <w:t>имени заявителя без доверенности;</w:t>
      </w:r>
    </w:p>
    <w:p w:rsidR="00B739E6" w:rsidRDefault="00B739E6">
      <w:pPr>
        <w:pStyle w:val="ConsPlusNonformat"/>
        <w:jc w:val="both"/>
      </w:pPr>
      <w:r>
        <w:t xml:space="preserve">    3.  документы,  подтверждающие  право  на   заключение   договора   </w:t>
      </w:r>
      <w:proofErr w:type="gramStart"/>
      <w:r>
        <w:t>без</w:t>
      </w:r>
      <w:proofErr w:type="gramEnd"/>
    </w:p>
    <w:p w:rsidR="00B739E6" w:rsidRDefault="00B739E6">
      <w:pPr>
        <w:pStyle w:val="ConsPlusNonformat"/>
        <w:jc w:val="both"/>
      </w:pPr>
      <w:r>
        <w:t xml:space="preserve">проведения конкурсов или  аукционов  на  основании  положений  </w:t>
      </w:r>
      <w:hyperlink r:id="rId6">
        <w:r>
          <w:rPr>
            <w:color w:val="0000FF"/>
          </w:rPr>
          <w:t>статьи  17.1</w:t>
        </w:r>
      </w:hyperlink>
    </w:p>
    <w:p w:rsidR="00B739E6" w:rsidRDefault="00B739E6">
      <w:pPr>
        <w:pStyle w:val="ConsPlusNonformat"/>
        <w:jc w:val="both"/>
      </w:pPr>
      <w:r>
        <w:t>Федерального закона от 26.07.2006 N 135-ФЗ "О защите конкуренции".</w:t>
      </w:r>
    </w:p>
    <w:p w:rsidR="00B739E6" w:rsidRDefault="00B739E6">
      <w:pPr>
        <w:pStyle w:val="ConsPlusNonformat"/>
        <w:jc w:val="both"/>
      </w:pPr>
    </w:p>
    <w:p w:rsidR="00B739E6" w:rsidRDefault="00B739E6">
      <w:pPr>
        <w:pStyle w:val="ConsPlusNonformat"/>
        <w:jc w:val="both"/>
      </w:pPr>
      <w:r>
        <w:t>__________________________   ______________________________   _____________</w:t>
      </w:r>
    </w:p>
    <w:p w:rsidR="00B739E6" w:rsidRDefault="00B739E6">
      <w:pPr>
        <w:pStyle w:val="ConsPlusNonformat"/>
        <w:jc w:val="both"/>
      </w:pPr>
      <w:r>
        <w:t xml:space="preserve"> (наименование должности)                (ФИО)                  (подпись)</w:t>
      </w:r>
    </w:p>
    <w:p w:rsidR="00B739E6" w:rsidRDefault="00B739E6">
      <w:pPr>
        <w:pStyle w:val="ConsPlusNormal"/>
        <w:jc w:val="both"/>
      </w:pPr>
    </w:p>
    <w:p w:rsidR="0005413D" w:rsidRDefault="00B739E6">
      <w:bookmarkStart w:id="1" w:name="_GoBack"/>
      <w:bookmarkEnd w:id="1"/>
    </w:p>
    <w:sectPr w:rsidR="0005413D" w:rsidSect="000C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E6"/>
    <w:rsid w:val="000F6BF5"/>
    <w:rsid w:val="00B739E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3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3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39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39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39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3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39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39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39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39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39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32&amp;dst=100599" TargetMode="External"/><Relationship Id="rId5" Type="http://schemas.openxmlformats.org/officeDocument/2006/relationships/hyperlink" Target="https://login.consultant.ru/link/?req=doc&amp;base=SPB&amp;n=269857&amp;dst=10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2026-02-05T12:28:00Z</dcterms:created>
  <dcterms:modified xsi:type="dcterms:W3CDTF">2026-02-05T12:32:00Z</dcterms:modified>
</cp:coreProperties>
</file>